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28C7" w14:textId="2DD81ADA" w:rsidR="00E448BB" w:rsidRDefault="00850B06" w:rsidP="00850B06">
      <w:pPr>
        <w:spacing w:after="0" w:line="360" w:lineRule="auto"/>
        <w:jc w:val="both"/>
        <w:rPr>
          <w:sz w:val="18"/>
          <w:szCs w:val="18"/>
          <w:lang w:val="es-ES"/>
        </w:rPr>
      </w:pPr>
      <w:r>
        <w:rPr>
          <w:sz w:val="18"/>
          <w:szCs w:val="18"/>
          <w:lang w:val="es-ES"/>
        </w:rPr>
        <w:t>Las preguntas y aclaraciones se encuentran agrupadas dentro de cada licitación y son específicas de cada procedimiento.</w:t>
      </w:r>
    </w:p>
    <w:p w14:paraId="0042DCE7" w14:textId="36769AC7" w:rsidR="00A61827" w:rsidRPr="00A61827" w:rsidRDefault="00850B06" w:rsidP="00A61827">
      <w:pPr>
        <w:spacing w:after="0" w:line="360" w:lineRule="auto"/>
        <w:jc w:val="both"/>
        <w:rPr>
          <w:sz w:val="18"/>
          <w:szCs w:val="18"/>
          <w:lang w:val="es-ES"/>
        </w:rPr>
      </w:pPr>
      <w:r>
        <w:rPr>
          <w:sz w:val="18"/>
          <w:szCs w:val="18"/>
          <w:lang w:val="es-ES"/>
        </w:rPr>
        <w:t>Los interesados podrán solicitar a través de la Plataforma de Contratación del Estado, dentro del expediente de licitación que necesite aclaración, en la pestaña indicada al efecto, aquella información adicional sobre los pliegos y demás documentación complementaria que estimen pertinente</w:t>
      </w:r>
      <w:r w:rsidR="00A61827">
        <w:rPr>
          <w:sz w:val="18"/>
          <w:szCs w:val="18"/>
          <w:lang w:val="es-ES"/>
        </w:rPr>
        <w:t>;</w:t>
      </w:r>
      <w:r w:rsidR="00A61827" w:rsidRPr="00A61827">
        <w:rPr>
          <w:sz w:val="18"/>
          <w:szCs w:val="18"/>
          <w:lang w:val="es-ES"/>
        </w:rPr>
        <w:t xml:space="preserve"> todo ello conforme al artículo 138.3 de la LCSP.</w:t>
      </w:r>
    </w:p>
    <w:p w14:paraId="0ADBD070" w14:textId="42A648C7" w:rsidR="00850B06" w:rsidRDefault="00850B06" w:rsidP="00850B06">
      <w:pPr>
        <w:spacing w:after="0" w:line="360" w:lineRule="auto"/>
        <w:jc w:val="both"/>
        <w:rPr>
          <w:sz w:val="18"/>
          <w:szCs w:val="18"/>
          <w:lang w:val="es-ES"/>
        </w:rPr>
      </w:pPr>
    </w:p>
    <w:tbl>
      <w:tblPr>
        <w:tblStyle w:val="Tablaconcuadrcula"/>
        <w:tblpPr w:leftFromText="141" w:rightFromText="141" w:vertAnchor="text" w:horzAnchor="margin" w:tblpY="221"/>
        <w:tblW w:w="0" w:type="auto"/>
        <w:tblLayout w:type="fixed"/>
        <w:tblLook w:val="04A0" w:firstRow="1" w:lastRow="0" w:firstColumn="1" w:lastColumn="0" w:noHBand="0" w:noVBand="1"/>
      </w:tblPr>
      <w:tblGrid>
        <w:gridCol w:w="1526"/>
        <w:gridCol w:w="4394"/>
        <w:gridCol w:w="3544"/>
      </w:tblGrid>
      <w:tr w:rsidR="003E00D2" w14:paraId="4FD1785A" w14:textId="77777777" w:rsidTr="00CD6B45">
        <w:trPr>
          <w:trHeight w:val="381"/>
        </w:trPr>
        <w:tc>
          <w:tcPr>
            <w:tcW w:w="1526" w:type="dxa"/>
            <w:shd w:val="clear" w:color="auto" w:fill="76923C" w:themeFill="accent3" w:themeFillShade="BF"/>
            <w:vAlign w:val="center"/>
          </w:tcPr>
          <w:p w14:paraId="545F5B9B" w14:textId="77777777" w:rsidR="003E00D2" w:rsidRPr="00850B06" w:rsidRDefault="003E00D2" w:rsidP="00FC226A">
            <w:pPr>
              <w:pStyle w:val="NormalWeb"/>
              <w:spacing w:before="0" w:after="150"/>
              <w:jc w:val="center"/>
              <w:rPr>
                <w:rFonts w:ascii="Arial" w:hAnsi="Arial" w:cs="Arial"/>
                <w:b/>
                <w:color w:val="FFFFFF" w:themeColor="background1"/>
                <w:sz w:val="18"/>
                <w:szCs w:val="18"/>
              </w:rPr>
            </w:pPr>
            <w:r w:rsidRPr="00850B06">
              <w:rPr>
                <w:rFonts w:ascii="Arial" w:hAnsi="Arial" w:cs="Arial"/>
                <w:b/>
                <w:color w:val="FFFFFF" w:themeColor="background1"/>
                <w:sz w:val="18"/>
                <w:szCs w:val="18"/>
              </w:rPr>
              <w:t>EXPEDIENTE</w:t>
            </w:r>
          </w:p>
        </w:tc>
        <w:tc>
          <w:tcPr>
            <w:tcW w:w="4394" w:type="dxa"/>
            <w:shd w:val="clear" w:color="auto" w:fill="76923C" w:themeFill="accent3" w:themeFillShade="BF"/>
            <w:vAlign w:val="center"/>
          </w:tcPr>
          <w:p w14:paraId="694A26D1" w14:textId="77777777" w:rsidR="003E00D2" w:rsidRPr="00850B06" w:rsidRDefault="003E00D2" w:rsidP="00FC226A">
            <w:pPr>
              <w:pStyle w:val="NormalWeb"/>
              <w:spacing w:before="0" w:after="150"/>
              <w:jc w:val="center"/>
              <w:rPr>
                <w:rFonts w:ascii="Arial" w:hAnsi="Arial" w:cs="Arial"/>
                <w:b/>
                <w:color w:val="FFFFFF" w:themeColor="background1"/>
                <w:sz w:val="18"/>
                <w:szCs w:val="18"/>
              </w:rPr>
            </w:pPr>
            <w:r w:rsidRPr="00850B06">
              <w:rPr>
                <w:rFonts w:ascii="Arial" w:hAnsi="Arial" w:cs="Arial"/>
                <w:b/>
                <w:color w:val="FFFFFF" w:themeColor="background1"/>
                <w:sz w:val="18"/>
                <w:szCs w:val="18"/>
              </w:rPr>
              <w:t>OBJETO</w:t>
            </w:r>
          </w:p>
        </w:tc>
        <w:tc>
          <w:tcPr>
            <w:tcW w:w="3544" w:type="dxa"/>
            <w:shd w:val="clear" w:color="auto" w:fill="76923C" w:themeFill="accent3" w:themeFillShade="BF"/>
            <w:vAlign w:val="center"/>
          </w:tcPr>
          <w:p w14:paraId="5CC01423" w14:textId="77777777" w:rsidR="003E00D2" w:rsidRPr="00850B06" w:rsidRDefault="003E00D2" w:rsidP="00FC226A">
            <w:pPr>
              <w:pStyle w:val="NormalWeb"/>
              <w:jc w:val="center"/>
              <w:rPr>
                <w:rFonts w:ascii="Arial" w:hAnsi="Arial" w:cs="Arial"/>
                <w:b/>
                <w:color w:val="FFFFFF" w:themeColor="background1"/>
                <w:sz w:val="18"/>
                <w:szCs w:val="18"/>
              </w:rPr>
            </w:pPr>
            <w:r w:rsidRPr="00850B06">
              <w:rPr>
                <w:rFonts w:ascii="Arial" w:hAnsi="Arial" w:cs="Arial"/>
                <w:b/>
                <w:color w:val="FFFFFF" w:themeColor="background1"/>
                <w:sz w:val="18"/>
                <w:szCs w:val="18"/>
              </w:rPr>
              <w:t>PREGUNTA</w:t>
            </w:r>
            <w:r>
              <w:rPr>
                <w:rFonts w:ascii="Arial" w:hAnsi="Arial" w:cs="Arial"/>
                <w:b/>
                <w:color w:val="FFFFFF" w:themeColor="background1"/>
                <w:sz w:val="18"/>
                <w:szCs w:val="18"/>
              </w:rPr>
              <w:t>S Y RESPUESTAS</w:t>
            </w:r>
          </w:p>
        </w:tc>
      </w:tr>
      <w:tr w:rsidR="003E00D2" w14:paraId="70702A63" w14:textId="77777777" w:rsidTr="00A8174A">
        <w:tc>
          <w:tcPr>
            <w:tcW w:w="1526" w:type="dxa"/>
            <w:vAlign w:val="center"/>
          </w:tcPr>
          <w:p w14:paraId="64DDE2C1" w14:textId="47DE443D" w:rsidR="003E00D2" w:rsidRPr="00192CDE" w:rsidRDefault="003E00D2" w:rsidP="00FC226A">
            <w:pPr>
              <w:pStyle w:val="NormalWeb"/>
              <w:spacing w:before="0" w:after="150"/>
              <w:jc w:val="center"/>
              <w:rPr>
                <w:rFonts w:ascii="Arial" w:hAnsi="Arial" w:cs="Arial"/>
                <w:b/>
                <w:color w:val="666666"/>
                <w:sz w:val="16"/>
                <w:szCs w:val="16"/>
              </w:rPr>
            </w:pPr>
            <w:r w:rsidRPr="00192CDE">
              <w:rPr>
                <w:rFonts w:ascii="Arial" w:hAnsi="Arial" w:cs="Arial"/>
                <w:b/>
                <w:color w:val="666666"/>
                <w:sz w:val="16"/>
                <w:szCs w:val="16"/>
              </w:rPr>
              <w:t>ITER-202</w:t>
            </w:r>
            <w:r w:rsidR="004B03BC">
              <w:rPr>
                <w:rFonts w:ascii="Arial" w:hAnsi="Arial" w:cs="Arial"/>
                <w:b/>
                <w:color w:val="666666"/>
                <w:sz w:val="16"/>
                <w:szCs w:val="16"/>
              </w:rPr>
              <w:t>3</w:t>
            </w:r>
            <w:r w:rsidRPr="00192CDE">
              <w:rPr>
                <w:rFonts w:ascii="Arial" w:hAnsi="Arial" w:cs="Arial"/>
                <w:b/>
                <w:color w:val="666666"/>
                <w:sz w:val="16"/>
                <w:szCs w:val="16"/>
              </w:rPr>
              <w:t>-0</w:t>
            </w:r>
            <w:r w:rsidR="00304D5C">
              <w:rPr>
                <w:rFonts w:ascii="Arial" w:hAnsi="Arial" w:cs="Arial"/>
                <w:b/>
                <w:color w:val="666666"/>
                <w:sz w:val="16"/>
                <w:szCs w:val="16"/>
              </w:rPr>
              <w:t>2</w:t>
            </w:r>
          </w:p>
        </w:tc>
        <w:tc>
          <w:tcPr>
            <w:tcW w:w="4394" w:type="dxa"/>
          </w:tcPr>
          <w:p w14:paraId="4E643186" w14:textId="483961B8" w:rsidR="003E00D2" w:rsidRPr="00FC226A" w:rsidRDefault="004B03BC" w:rsidP="00304D5C">
            <w:pPr>
              <w:shd w:val="clear" w:color="auto" w:fill="FFFFFF"/>
              <w:spacing w:before="48" w:after="100" w:afterAutospacing="1" w:line="240" w:lineRule="auto"/>
              <w:rPr>
                <w:rFonts w:cs="Arial"/>
                <w:color w:val="202020"/>
                <w:sz w:val="16"/>
                <w:szCs w:val="16"/>
                <w:lang w:val="es-ES" w:eastAsia="es-ES"/>
              </w:rPr>
            </w:pPr>
            <w:r>
              <w:rPr>
                <w:rFonts w:cs="Arial"/>
                <w:color w:val="202020"/>
                <w:sz w:val="16"/>
                <w:szCs w:val="16"/>
                <w:lang w:val="es-ES" w:eastAsia="es-ES"/>
              </w:rPr>
              <w:t>Suministros de aplicativos de software y servicios asociados para la transformación digital de la actividad del ITER</w:t>
            </w:r>
          </w:p>
        </w:tc>
        <w:tc>
          <w:tcPr>
            <w:tcW w:w="3544" w:type="dxa"/>
          </w:tcPr>
          <w:p w14:paraId="74CCD0B8" w14:textId="707D8B4D" w:rsidR="003E00D2" w:rsidRPr="00A3365E" w:rsidRDefault="00CD6B45" w:rsidP="003E00D2">
            <w:pPr>
              <w:pStyle w:val="NormalWeb"/>
              <w:jc w:val="both"/>
              <w:rPr>
                <w:rFonts w:ascii="Arial" w:hAnsi="Arial" w:cs="Arial"/>
                <w:color w:val="202020"/>
                <w:sz w:val="16"/>
                <w:szCs w:val="16"/>
                <w:shd w:val="clear" w:color="auto" w:fill="EEEFE8"/>
              </w:rPr>
            </w:pPr>
            <w:r w:rsidRPr="00CD6B45">
              <w:rPr>
                <w:rFonts w:ascii="Arial" w:hAnsi="Arial" w:cs="Arial"/>
                <w:b/>
                <w:color w:val="auto"/>
                <w:sz w:val="16"/>
                <w:szCs w:val="16"/>
              </w:rPr>
              <w:t>DESIERTO</w:t>
            </w:r>
          </w:p>
        </w:tc>
      </w:tr>
      <w:tr w:rsidR="004B03BC" w14:paraId="6E2406FA" w14:textId="77777777" w:rsidTr="00A8174A">
        <w:tc>
          <w:tcPr>
            <w:tcW w:w="1526" w:type="dxa"/>
            <w:vAlign w:val="center"/>
          </w:tcPr>
          <w:p w14:paraId="1A17086F" w14:textId="1D753C4D" w:rsidR="004B03BC" w:rsidRPr="003E00D2" w:rsidRDefault="004B03BC" w:rsidP="004B03BC">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ITER-2023-03</w:t>
            </w:r>
          </w:p>
        </w:tc>
        <w:tc>
          <w:tcPr>
            <w:tcW w:w="4394" w:type="dxa"/>
          </w:tcPr>
          <w:p w14:paraId="48234877" w14:textId="0AD60913" w:rsidR="004B03BC" w:rsidRPr="004B03BC" w:rsidRDefault="004B03BC" w:rsidP="004B03BC">
            <w:pPr>
              <w:shd w:val="clear" w:color="auto" w:fill="FFFFFF"/>
              <w:spacing w:before="48" w:after="100" w:afterAutospacing="1" w:line="240" w:lineRule="auto"/>
              <w:rPr>
                <w:rFonts w:cs="Arial"/>
                <w:color w:val="202020"/>
                <w:sz w:val="16"/>
                <w:szCs w:val="16"/>
                <w:lang w:val="es-ES" w:eastAsia="es-ES"/>
              </w:rPr>
            </w:pPr>
            <w:r w:rsidRPr="004B03BC">
              <w:rPr>
                <w:rFonts w:cs="Arial"/>
                <w:color w:val="202020"/>
                <w:sz w:val="16"/>
                <w:szCs w:val="16"/>
                <w:lang w:val="es-ES" w:eastAsia="es-ES"/>
              </w:rPr>
              <w:t xml:space="preserve">Servicios profesionales para la realización de las auditorías de las cuentas anuales individuales y consolidadas del ITER y de las cuentas individuales del </w:t>
            </w:r>
            <w:proofErr w:type="spellStart"/>
            <w:r w:rsidRPr="004B03BC">
              <w:rPr>
                <w:rFonts w:cs="Arial"/>
                <w:color w:val="202020"/>
                <w:sz w:val="16"/>
                <w:szCs w:val="16"/>
                <w:lang w:val="es-ES" w:eastAsia="es-ES"/>
              </w:rPr>
              <w:t>Involcan</w:t>
            </w:r>
            <w:proofErr w:type="spellEnd"/>
            <w:r w:rsidRPr="004B03BC">
              <w:rPr>
                <w:rFonts w:cs="Arial"/>
                <w:color w:val="202020"/>
                <w:sz w:val="16"/>
                <w:szCs w:val="16"/>
                <w:lang w:val="es-ES" w:eastAsia="es-ES"/>
              </w:rPr>
              <w:t xml:space="preserve">, IT3, Eólicas de Tenerife y </w:t>
            </w:r>
            <w:proofErr w:type="spellStart"/>
            <w:r w:rsidRPr="004B03BC">
              <w:rPr>
                <w:rFonts w:cs="Arial"/>
                <w:color w:val="202020"/>
                <w:sz w:val="16"/>
                <w:szCs w:val="16"/>
                <w:lang w:val="es-ES" w:eastAsia="es-ES"/>
              </w:rPr>
              <w:t>Canalink</w:t>
            </w:r>
            <w:proofErr w:type="spellEnd"/>
          </w:p>
        </w:tc>
        <w:tc>
          <w:tcPr>
            <w:tcW w:w="3544" w:type="dxa"/>
          </w:tcPr>
          <w:p w14:paraId="0C9FEBC1" w14:textId="43480116" w:rsidR="004B03BC" w:rsidRPr="00A3365E" w:rsidRDefault="004B03BC" w:rsidP="004B03BC">
            <w:pPr>
              <w:pStyle w:val="NormalWeb"/>
              <w:spacing w:before="0" w:after="150"/>
              <w:jc w:val="both"/>
              <w:rPr>
                <w:rFonts w:ascii="Arial" w:hAnsi="Arial" w:cs="Arial"/>
                <w:b/>
                <w:color w:val="666666"/>
                <w:sz w:val="16"/>
                <w:szCs w:val="16"/>
              </w:rPr>
            </w:pPr>
            <w:r>
              <w:rPr>
                <w:rFonts w:ascii="Arial" w:hAnsi="Arial" w:cs="Arial"/>
                <w:b/>
                <w:color w:val="666666"/>
                <w:sz w:val="16"/>
                <w:szCs w:val="16"/>
              </w:rPr>
              <w:t>No existen preguntas publicadas</w:t>
            </w:r>
          </w:p>
        </w:tc>
      </w:tr>
      <w:tr w:rsidR="004B03BC" w14:paraId="3C68E1A9" w14:textId="77777777" w:rsidTr="00A8174A">
        <w:tc>
          <w:tcPr>
            <w:tcW w:w="1526" w:type="dxa"/>
            <w:vAlign w:val="center"/>
          </w:tcPr>
          <w:p w14:paraId="46BF32F1" w14:textId="5460B16A" w:rsidR="004B03BC" w:rsidRPr="003E00D2" w:rsidRDefault="004B03BC" w:rsidP="004B03BC">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ITER-2023-04</w:t>
            </w:r>
          </w:p>
        </w:tc>
        <w:tc>
          <w:tcPr>
            <w:tcW w:w="4394" w:type="dxa"/>
          </w:tcPr>
          <w:p w14:paraId="30122CDB" w14:textId="341AC9EC" w:rsidR="004B03BC" w:rsidRDefault="004B03BC" w:rsidP="004B03BC">
            <w:pPr>
              <w:shd w:val="clear" w:color="auto" w:fill="FFFFFF"/>
              <w:spacing w:before="48" w:after="100" w:afterAutospacing="1" w:line="240" w:lineRule="auto"/>
              <w:rPr>
                <w:rFonts w:cs="Arial"/>
                <w:color w:val="202020"/>
                <w:sz w:val="16"/>
                <w:szCs w:val="16"/>
                <w:lang w:val="es-ES" w:eastAsia="es-ES"/>
              </w:rPr>
            </w:pPr>
            <w:r>
              <w:rPr>
                <w:rFonts w:cs="Arial"/>
                <w:color w:val="202020"/>
                <w:sz w:val="16"/>
                <w:szCs w:val="16"/>
                <w:lang w:val="es-ES" w:eastAsia="es-ES"/>
              </w:rPr>
              <w:t>Asesoramiento especializado en materia fiscal, tributaria y contable</w:t>
            </w:r>
          </w:p>
        </w:tc>
        <w:tc>
          <w:tcPr>
            <w:tcW w:w="3544" w:type="dxa"/>
          </w:tcPr>
          <w:p w14:paraId="444F9737" w14:textId="0CEB71F5" w:rsidR="004B03BC" w:rsidRPr="00304D5C" w:rsidRDefault="004B03BC" w:rsidP="004B03BC">
            <w:pPr>
              <w:pStyle w:val="NormalWeb"/>
              <w:spacing w:before="0" w:after="150"/>
              <w:jc w:val="both"/>
              <w:rPr>
                <w:rStyle w:val="Hipervnculo"/>
                <w:rFonts w:ascii="Arial" w:hAnsi="Arial" w:cs="Arial"/>
                <w:b/>
                <w:sz w:val="16"/>
                <w:szCs w:val="16"/>
              </w:rPr>
            </w:pPr>
            <w:r>
              <w:rPr>
                <w:rFonts w:ascii="Arial" w:hAnsi="Arial" w:cs="Arial"/>
                <w:b/>
                <w:color w:val="666666"/>
                <w:sz w:val="16"/>
                <w:szCs w:val="16"/>
              </w:rPr>
              <w:t>No existen preguntas publicadas</w:t>
            </w:r>
          </w:p>
        </w:tc>
      </w:tr>
      <w:tr w:rsidR="004B03BC" w14:paraId="46E3DAC4" w14:textId="77777777" w:rsidTr="00A8174A">
        <w:tc>
          <w:tcPr>
            <w:tcW w:w="1526" w:type="dxa"/>
            <w:vAlign w:val="center"/>
          </w:tcPr>
          <w:p w14:paraId="772CAA0A" w14:textId="003D6FAC" w:rsidR="004B03BC" w:rsidRPr="003E00D2" w:rsidRDefault="004B03BC" w:rsidP="004B03BC">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ITER-2023-05</w:t>
            </w:r>
          </w:p>
        </w:tc>
        <w:tc>
          <w:tcPr>
            <w:tcW w:w="4394" w:type="dxa"/>
          </w:tcPr>
          <w:p w14:paraId="77A50313" w14:textId="3877540B" w:rsidR="004B03BC" w:rsidRDefault="004B03BC" w:rsidP="004B03BC">
            <w:pPr>
              <w:shd w:val="clear" w:color="auto" w:fill="FFFFFF"/>
              <w:spacing w:before="48" w:after="100" w:afterAutospacing="1" w:line="240" w:lineRule="auto"/>
              <w:rPr>
                <w:rFonts w:cs="Arial"/>
                <w:b/>
                <w:color w:val="666666"/>
                <w:sz w:val="18"/>
                <w:szCs w:val="18"/>
              </w:rPr>
            </w:pPr>
            <w:r w:rsidRPr="004B03BC">
              <w:rPr>
                <w:rFonts w:cs="Arial"/>
                <w:color w:val="202020"/>
                <w:sz w:val="16"/>
                <w:szCs w:val="16"/>
                <w:lang w:val="es-ES" w:eastAsia="es-ES"/>
              </w:rPr>
              <w:t>Representación en el despacho de producción del sistema eléctrico aislado de Tenerife para la venta de energía que producen las instalaciones de generación eléctrica de origen renovable titularidad de ITER</w:t>
            </w:r>
          </w:p>
        </w:tc>
        <w:tc>
          <w:tcPr>
            <w:tcW w:w="3544" w:type="dxa"/>
          </w:tcPr>
          <w:p w14:paraId="726E5DB1" w14:textId="77CF8661" w:rsidR="004B03BC" w:rsidRDefault="00CD6B45" w:rsidP="004B03BC">
            <w:pPr>
              <w:pStyle w:val="NormalWeb"/>
              <w:spacing w:before="0" w:after="150"/>
              <w:jc w:val="both"/>
              <w:rPr>
                <w:rStyle w:val="Hipervnculo"/>
                <w:rFonts w:ascii="Arial" w:hAnsi="Arial" w:cs="Arial"/>
                <w:b/>
                <w:sz w:val="16"/>
                <w:szCs w:val="16"/>
              </w:rPr>
            </w:pPr>
            <w:hyperlink r:id="rId8" w:history="1">
              <w:r w:rsidRPr="000D0CCF">
                <w:rPr>
                  <w:rStyle w:val="Hipervnculo"/>
                  <w:rFonts w:ascii="Arial" w:hAnsi="Arial" w:cs="Arial"/>
                  <w:b/>
                  <w:sz w:val="16"/>
                  <w:szCs w:val="16"/>
                </w:rPr>
                <w:t>https://contrataciondelestado.es/wps/wcm/connect/6a283648-838b-4c61-9b49-65fd2651b681/DOC20230113165705RESPUESTA+1.pdf?MOD=AJPERES</w:t>
              </w:r>
            </w:hyperlink>
          </w:p>
          <w:p w14:paraId="1073D5F5" w14:textId="4C68C0F6" w:rsidR="00CD6B45" w:rsidRPr="003E00D2" w:rsidRDefault="00CD6B45" w:rsidP="004B03BC">
            <w:pPr>
              <w:pStyle w:val="NormalWeb"/>
              <w:spacing w:before="0" w:after="150"/>
              <w:jc w:val="both"/>
              <w:rPr>
                <w:rFonts w:ascii="Arial" w:hAnsi="Arial" w:cs="Arial"/>
                <w:b/>
                <w:color w:val="666666"/>
                <w:sz w:val="16"/>
                <w:szCs w:val="16"/>
              </w:rPr>
            </w:pPr>
            <w:r w:rsidRPr="00CD6B45">
              <w:rPr>
                <w:rStyle w:val="Hipervnculo"/>
                <w:rFonts w:ascii="Arial" w:hAnsi="Arial" w:cs="Arial"/>
                <w:b/>
                <w:color w:val="auto"/>
                <w:sz w:val="16"/>
                <w:szCs w:val="16"/>
              </w:rPr>
              <w:t>DESIERTO</w:t>
            </w:r>
          </w:p>
        </w:tc>
      </w:tr>
      <w:tr w:rsidR="004B03BC" w14:paraId="24378A65" w14:textId="77777777" w:rsidTr="00A8174A">
        <w:tc>
          <w:tcPr>
            <w:tcW w:w="1526" w:type="dxa"/>
            <w:vAlign w:val="center"/>
          </w:tcPr>
          <w:p w14:paraId="2E4C64F9" w14:textId="30E06848" w:rsidR="004B03BC" w:rsidRPr="003E00D2" w:rsidRDefault="004B03BC" w:rsidP="004B03BC">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ITER-2023-05 BIS</w:t>
            </w:r>
          </w:p>
        </w:tc>
        <w:tc>
          <w:tcPr>
            <w:tcW w:w="4394" w:type="dxa"/>
          </w:tcPr>
          <w:p w14:paraId="43CA8125" w14:textId="6E41F05F" w:rsidR="004B03BC" w:rsidRPr="00FC226A" w:rsidRDefault="004B03BC" w:rsidP="004B03BC">
            <w:pPr>
              <w:shd w:val="clear" w:color="auto" w:fill="FFFFFF"/>
              <w:spacing w:before="48" w:after="100" w:afterAutospacing="1" w:line="240" w:lineRule="auto"/>
              <w:rPr>
                <w:rFonts w:cs="Arial"/>
                <w:color w:val="202020"/>
                <w:sz w:val="16"/>
                <w:szCs w:val="16"/>
                <w:lang w:val="es-ES" w:eastAsia="es-ES"/>
              </w:rPr>
            </w:pPr>
            <w:r w:rsidRPr="004B03BC">
              <w:rPr>
                <w:sz w:val="16"/>
                <w:szCs w:val="16"/>
                <w:lang w:val="es-ES" w:eastAsia="es-ES"/>
              </w:rPr>
              <w:t>Representación en el despacho de producción del sistema eléctrico aislado de Tenerife para la venta de la energía que producen las instalaciones de generación eléctrica de origen renovable titularidad del ITER.</w:t>
            </w:r>
          </w:p>
        </w:tc>
        <w:tc>
          <w:tcPr>
            <w:tcW w:w="3544" w:type="dxa"/>
          </w:tcPr>
          <w:p w14:paraId="4AC9365E" w14:textId="0E21C6F7" w:rsidR="004B03BC" w:rsidRPr="003E00D2" w:rsidRDefault="004B03BC" w:rsidP="004B03BC">
            <w:pPr>
              <w:pStyle w:val="NormalWeb"/>
              <w:spacing w:before="0" w:after="150"/>
              <w:jc w:val="both"/>
              <w:rPr>
                <w:rFonts w:ascii="Arial" w:hAnsi="Arial" w:cs="Arial"/>
                <w:b/>
                <w:color w:val="666666"/>
                <w:sz w:val="16"/>
                <w:szCs w:val="16"/>
              </w:rPr>
            </w:pPr>
            <w:r>
              <w:rPr>
                <w:rFonts w:ascii="Arial" w:hAnsi="Arial" w:cs="Arial"/>
                <w:b/>
                <w:color w:val="666666"/>
                <w:sz w:val="16"/>
                <w:szCs w:val="16"/>
              </w:rPr>
              <w:t>No existen preguntas publicadas</w:t>
            </w:r>
          </w:p>
        </w:tc>
      </w:tr>
      <w:tr w:rsidR="004B03BC" w14:paraId="14E18E97" w14:textId="77777777" w:rsidTr="00A8174A">
        <w:tc>
          <w:tcPr>
            <w:tcW w:w="1526" w:type="dxa"/>
            <w:vAlign w:val="center"/>
          </w:tcPr>
          <w:p w14:paraId="631F933A" w14:textId="0D1D51A5" w:rsidR="004B03BC" w:rsidRPr="003E00D2" w:rsidRDefault="004B03BC" w:rsidP="004B03BC">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ITER-2023-06</w:t>
            </w:r>
          </w:p>
        </w:tc>
        <w:tc>
          <w:tcPr>
            <w:tcW w:w="4394" w:type="dxa"/>
          </w:tcPr>
          <w:p w14:paraId="4D5FFAFA" w14:textId="5F3283C6" w:rsidR="004B03BC" w:rsidRPr="004B03BC" w:rsidRDefault="004B03BC" w:rsidP="004B03BC">
            <w:pPr>
              <w:shd w:val="clear" w:color="auto" w:fill="FFFFFF"/>
              <w:spacing w:before="48" w:after="100" w:afterAutospacing="1" w:line="240" w:lineRule="auto"/>
              <w:rPr>
                <w:sz w:val="16"/>
                <w:szCs w:val="16"/>
                <w:lang w:val="es-ES" w:eastAsia="es-ES"/>
              </w:rPr>
            </w:pPr>
            <w:r w:rsidRPr="004B03BC">
              <w:rPr>
                <w:sz w:val="16"/>
                <w:szCs w:val="16"/>
                <w:lang w:val="es-ES" w:eastAsia="es-ES"/>
              </w:rPr>
              <w:t>Equipos informáticos portátiles, accesorios de conexión y software.</w:t>
            </w:r>
          </w:p>
        </w:tc>
        <w:tc>
          <w:tcPr>
            <w:tcW w:w="3544" w:type="dxa"/>
          </w:tcPr>
          <w:p w14:paraId="762C19AA" w14:textId="1232E6CA" w:rsidR="004B03BC" w:rsidRDefault="004B03BC" w:rsidP="004B03BC">
            <w:pPr>
              <w:pStyle w:val="NormalWeb"/>
              <w:spacing w:before="0" w:after="150"/>
              <w:jc w:val="both"/>
              <w:rPr>
                <w:rFonts w:ascii="Arial" w:hAnsi="Arial" w:cs="Arial"/>
                <w:b/>
                <w:color w:val="666666"/>
                <w:sz w:val="16"/>
                <w:szCs w:val="16"/>
              </w:rPr>
            </w:pPr>
            <w:r>
              <w:rPr>
                <w:rFonts w:ascii="Arial" w:hAnsi="Arial" w:cs="Arial"/>
                <w:b/>
                <w:color w:val="666666"/>
                <w:sz w:val="16"/>
                <w:szCs w:val="16"/>
              </w:rPr>
              <w:t>No existen preguntas publicadas</w:t>
            </w:r>
          </w:p>
        </w:tc>
      </w:tr>
      <w:tr w:rsidR="00A8174A" w14:paraId="3C336B18" w14:textId="77777777" w:rsidTr="00A8174A">
        <w:tc>
          <w:tcPr>
            <w:tcW w:w="1526" w:type="dxa"/>
            <w:vAlign w:val="center"/>
          </w:tcPr>
          <w:p w14:paraId="2C27E5D6" w14:textId="1557681A" w:rsidR="00A8174A" w:rsidRPr="003E00D2" w:rsidRDefault="00A8174A" w:rsidP="00A8174A">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ITER-2023-07</w:t>
            </w:r>
          </w:p>
        </w:tc>
        <w:tc>
          <w:tcPr>
            <w:tcW w:w="4394" w:type="dxa"/>
          </w:tcPr>
          <w:p w14:paraId="11A91850" w14:textId="62C9DEC9" w:rsidR="00A8174A" w:rsidRPr="00A966CC" w:rsidRDefault="00A8174A" w:rsidP="00A8174A">
            <w:pPr>
              <w:numPr>
                <w:ilvl w:val="0"/>
                <w:numId w:val="3"/>
              </w:numPr>
              <w:shd w:val="clear" w:color="auto" w:fill="FFFFFF"/>
              <w:spacing w:before="48" w:after="100" w:afterAutospacing="1" w:line="240" w:lineRule="auto"/>
              <w:ind w:left="0"/>
              <w:rPr>
                <w:rFonts w:cs="Arial"/>
                <w:color w:val="202020"/>
                <w:sz w:val="16"/>
                <w:szCs w:val="16"/>
                <w:lang w:val="es-ES" w:eastAsia="es-ES"/>
              </w:rPr>
            </w:pPr>
            <w:r>
              <w:rPr>
                <w:rFonts w:cs="Arial"/>
                <w:color w:val="202020"/>
                <w:sz w:val="16"/>
                <w:szCs w:val="16"/>
                <w:lang w:val="es-ES" w:eastAsia="es-ES"/>
              </w:rPr>
              <w:t>Dispositivos de comunicación Ethernet</w:t>
            </w:r>
          </w:p>
        </w:tc>
        <w:tc>
          <w:tcPr>
            <w:tcW w:w="3544" w:type="dxa"/>
          </w:tcPr>
          <w:p w14:paraId="1F16792D" w14:textId="3584B337" w:rsidR="00A8174A" w:rsidRDefault="00A8174A" w:rsidP="00A8174A">
            <w:pPr>
              <w:pStyle w:val="NormalWeb"/>
              <w:spacing w:before="0" w:after="150"/>
              <w:jc w:val="both"/>
              <w:rPr>
                <w:rFonts w:ascii="Arial" w:hAnsi="Arial" w:cs="Arial"/>
                <w:b/>
                <w:color w:val="666666"/>
                <w:sz w:val="16"/>
                <w:szCs w:val="16"/>
              </w:rPr>
            </w:pPr>
            <w:r>
              <w:rPr>
                <w:rFonts w:ascii="Arial" w:hAnsi="Arial" w:cs="Arial"/>
                <w:b/>
                <w:color w:val="666666"/>
                <w:sz w:val="16"/>
                <w:szCs w:val="16"/>
              </w:rPr>
              <w:t>No existen preguntas publicadas</w:t>
            </w:r>
          </w:p>
        </w:tc>
      </w:tr>
      <w:tr w:rsidR="00A8174A" w14:paraId="43C7BA9D" w14:textId="77777777" w:rsidTr="00A8174A">
        <w:tc>
          <w:tcPr>
            <w:tcW w:w="1526" w:type="dxa"/>
            <w:vAlign w:val="center"/>
          </w:tcPr>
          <w:p w14:paraId="01C4FACB" w14:textId="4D31CD43" w:rsidR="00A8174A" w:rsidRPr="003E00D2" w:rsidRDefault="00A8174A" w:rsidP="00A8174A">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ITER-2023-08</w:t>
            </w:r>
          </w:p>
        </w:tc>
        <w:tc>
          <w:tcPr>
            <w:tcW w:w="4394" w:type="dxa"/>
          </w:tcPr>
          <w:p w14:paraId="7CD5F6C3" w14:textId="406D4081" w:rsidR="00A8174A" w:rsidRPr="00A966CC" w:rsidRDefault="00A8174A" w:rsidP="00A8174A">
            <w:pPr>
              <w:numPr>
                <w:ilvl w:val="0"/>
                <w:numId w:val="3"/>
              </w:numPr>
              <w:shd w:val="clear" w:color="auto" w:fill="FFFFFF"/>
              <w:spacing w:before="48" w:after="100" w:afterAutospacing="1" w:line="240" w:lineRule="auto"/>
              <w:ind w:left="0"/>
              <w:rPr>
                <w:rFonts w:cs="Arial"/>
                <w:color w:val="202020"/>
                <w:sz w:val="16"/>
                <w:szCs w:val="16"/>
                <w:lang w:val="es-ES" w:eastAsia="es-ES"/>
              </w:rPr>
            </w:pPr>
            <w:r>
              <w:rPr>
                <w:rFonts w:cs="Arial"/>
                <w:color w:val="202020"/>
                <w:sz w:val="16"/>
                <w:szCs w:val="16"/>
                <w:lang w:val="es-ES" w:eastAsia="es-ES"/>
              </w:rPr>
              <w:t>Servicios de desratización, desinsectación y desinfección en dependencias e instalaciones del ITER</w:t>
            </w:r>
          </w:p>
        </w:tc>
        <w:tc>
          <w:tcPr>
            <w:tcW w:w="3544" w:type="dxa"/>
          </w:tcPr>
          <w:p w14:paraId="37689FD0" w14:textId="59C62663" w:rsidR="00A8174A" w:rsidRPr="003E00D2" w:rsidRDefault="00A8174A" w:rsidP="00A8174A">
            <w:pPr>
              <w:pStyle w:val="NormalWeb"/>
              <w:spacing w:before="0" w:after="150"/>
              <w:jc w:val="both"/>
              <w:rPr>
                <w:rFonts w:ascii="Arial" w:hAnsi="Arial" w:cs="Arial"/>
                <w:b/>
                <w:color w:val="666666"/>
                <w:sz w:val="16"/>
                <w:szCs w:val="16"/>
              </w:rPr>
            </w:pPr>
            <w:r>
              <w:rPr>
                <w:rFonts w:ascii="Arial" w:hAnsi="Arial" w:cs="Arial"/>
                <w:b/>
                <w:color w:val="666666"/>
                <w:sz w:val="16"/>
                <w:szCs w:val="16"/>
              </w:rPr>
              <w:t>No existen preguntas publicadas</w:t>
            </w:r>
          </w:p>
        </w:tc>
      </w:tr>
      <w:tr w:rsidR="00A8174A" w14:paraId="3D48876C" w14:textId="77777777" w:rsidTr="00A8174A">
        <w:tc>
          <w:tcPr>
            <w:tcW w:w="1526" w:type="dxa"/>
            <w:vAlign w:val="center"/>
          </w:tcPr>
          <w:p w14:paraId="33CBEEAB" w14:textId="60BD01F0" w:rsidR="00A8174A" w:rsidRDefault="00196120" w:rsidP="00A8174A">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ITER-2023-09</w:t>
            </w:r>
          </w:p>
        </w:tc>
        <w:tc>
          <w:tcPr>
            <w:tcW w:w="4394" w:type="dxa"/>
          </w:tcPr>
          <w:p w14:paraId="318FE4B9" w14:textId="0BD15972" w:rsidR="00A8174A" w:rsidRDefault="00196120" w:rsidP="00A8174A">
            <w:pPr>
              <w:numPr>
                <w:ilvl w:val="0"/>
                <w:numId w:val="3"/>
              </w:numPr>
              <w:shd w:val="clear" w:color="auto" w:fill="FFFFFF"/>
              <w:spacing w:before="48" w:after="100" w:afterAutospacing="1" w:line="240" w:lineRule="auto"/>
              <w:ind w:left="0"/>
              <w:rPr>
                <w:rFonts w:cs="Arial"/>
                <w:color w:val="202020"/>
                <w:sz w:val="16"/>
                <w:szCs w:val="16"/>
                <w:lang w:val="es-ES" w:eastAsia="es-ES"/>
              </w:rPr>
            </w:pPr>
            <w:r>
              <w:rPr>
                <w:rFonts w:cs="Arial"/>
                <w:color w:val="202020"/>
                <w:sz w:val="16"/>
                <w:szCs w:val="16"/>
                <w:lang w:val="es-ES" w:eastAsia="es-ES"/>
              </w:rPr>
              <w:t>Servicios para la inspección periódica</w:t>
            </w:r>
          </w:p>
        </w:tc>
        <w:tc>
          <w:tcPr>
            <w:tcW w:w="3544" w:type="dxa"/>
          </w:tcPr>
          <w:p w14:paraId="7846556F" w14:textId="1C20D862" w:rsidR="00A8174A" w:rsidRDefault="00196120" w:rsidP="00A8174A">
            <w:pPr>
              <w:pStyle w:val="NormalWeb"/>
              <w:spacing w:before="0" w:after="150"/>
              <w:jc w:val="both"/>
              <w:rPr>
                <w:rFonts w:ascii="Arial" w:hAnsi="Arial" w:cs="Arial"/>
                <w:b/>
                <w:color w:val="666666"/>
                <w:sz w:val="16"/>
                <w:szCs w:val="16"/>
              </w:rPr>
            </w:pPr>
            <w:r>
              <w:rPr>
                <w:rFonts w:ascii="Arial" w:hAnsi="Arial" w:cs="Arial"/>
                <w:b/>
                <w:color w:val="666666"/>
                <w:sz w:val="16"/>
                <w:szCs w:val="16"/>
              </w:rPr>
              <w:t>No existen preguntas publicadas</w:t>
            </w:r>
          </w:p>
        </w:tc>
      </w:tr>
      <w:tr w:rsidR="00A8174A" w14:paraId="7C9CDF6D" w14:textId="77777777" w:rsidTr="00A8174A">
        <w:tc>
          <w:tcPr>
            <w:tcW w:w="1526" w:type="dxa"/>
            <w:vAlign w:val="center"/>
          </w:tcPr>
          <w:p w14:paraId="2340B098" w14:textId="0F87D8D1" w:rsidR="00A8174A" w:rsidRPr="003E00D2" w:rsidRDefault="00196120" w:rsidP="00A8174A">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ITER-2023-10</w:t>
            </w:r>
          </w:p>
        </w:tc>
        <w:tc>
          <w:tcPr>
            <w:tcW w:w="4394" w:type="dxa"/>
          </w:tcPr>
          <w:p w14:paraId="03C38C6B" w14:textId="3396CCFF" w:rsidR="00A8174A" w:rsidRPr="00A966CC" w:rsidRDefault="00196120" w:rsidP="00A8174A">
            <w:pPr>
              <w:numPr>
                <w:ilvl w:val="0"/>
                <w:numId w:val="3"/>
              </w:numPr>
              <w:shd w:val="clear" w:color="auto" w:fill="FFFFFF"/>
              <w:spacing w:before="48" w:after="100" w:afterAutospacing="1" w:line="240" w:lineRule="auto"/>
              <w:ind w:left="0"/>
              <w:rPr>
                <w:rFonts w:cs="Arial"/>
                <w:color w:val="202020"/>
                <w:sz w:val="16"/>
                <w:szCs w:val="16"/>
                <w:lang w:val="es-ES" w:eastAsia="es-ES"/>
              </w:rPr>
            </w:pPr>
            <w:r>
              <w:rPr>
                <w:rFonts w:cs="Arial"/>
                <w:color w:val="202020"/>
                <w:sz w:val="16"/>
                <w:szCs w:val="16"/>
                <w:lang w:val="es-ES" w:eastAsia="es-ES"/>
              </w:rPr>
              <w:t>Servicios de ingeniería y certificación para la regularización administrativa de las instalaciones eléctricas del ITER según lo establecido por la Ley 5/2021 de 21 de diciembre, de medidas urgentes de impulso de los sectores primario, energético, turístico y territorial de Canarias</w:t>
            </w:r>
          </w:p>
        </w:tc>
        <w:tc>
          <w:tcPr>
            <w:tcW w:w="3544" w:type="dxa"/>
          </w:tcPr>
          <w:p w14:paraId="7FEE8623" w14:textId="55E95C36" w:rsidR="00A8174A" w:rsidRDefault="00196120" w:rsidP="00A8174A">
            <w:pPr>
              <w:pStyle w:val="NormalWeb"/>
              <w:spacing w:before="0" w:after="150"/>
              <w:jc w:val="both"/>
              <w:rPr>
                <w:rFonts w:ascii="Arial" w:hAnsi="Arial" w:cs="Arial"/>
                <w:b/>
                <w:color w:val="666666"/>
                <w:sz w:val="16"/>
                <w:szCs w:val="16"/>
              </w:rPr>
            </w:pPr>
            <w:r>
              <w:rPr>
                <w:rFonts w:ascii="Arial" w:hAnsi="Arial" w:cs="Arial"/>
                <w:b/>
                <w:color w:val="666666"/>
                <w:sz w:val="16"/>
                <w:szCs w:val="16"/>
              </w:rPr>
              <w:t>No existen preguntas publicadas</w:t>
            </w:r>
          </w:p>
        </w:tc>
      </w:tr>
      <w:tr w:rsidR="00A8174A" w14:paraId="5E3D80A2" w14:textId="77777777" w:rsidTr="00A8174A">
        <w:tc>
          <w:tcPr>
            <w:tcW w:w="1526" w:type="dxa"/>
            <w:vAlign w:val="center"/>
          </w:tcPr>
          <w:p w14:paraId="0DCB104E" w14:textId="582EA334" w:rsidR="00A8174A" w:rsidRPr="003E00D2" w:rsidRDefault="00196120" w:rsidP="00A8174A">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ITER-2023-11</w:t>
            </w:r>
          </w:p>
        </w:tc>
        <w:tc>
          <w:tcPr>
            <w:tcW w:w="4394" w:type="dxa"/>
          </w:tcPr>
          <w:p w14:paraId="423D4B7D" w14:textId="68B6BA6C" w:rsidR="00A8174A" w:rsidRPr="00A966CC" w:rsidRDefault="00196120" w:rsidP="00A8174A">
            <w:pPr>
              <w:numPr>
                <w:ilvl w:val="0"/>
                <w:numId w:val="3"/>
              </w:numPr>
              <w:shd w:val="clear" w:color="auto" w:fill="FFFFFF"/>
              <w:spacing w:before="48" w:after="100" w:afterAutospacing="1" w:line="240" w:lineRule="auto"/>
              <w:ind w:left="0"/>
              <w:rPr>
                <w:rFonts w:cs="Arial"/>
                <w:color w:val="202020"/>
                <w:sz w:val="16"/>
                <w:szCs w:val="16"/>
                <w:lang w:val="es-ES" w:eastAsia="es-ES"/>
              </w:rPr>
            </w:pPr>
            <w:r>
              <w:rPr>
                <w:rFonts w:cs="Arial"/>
                <w:color w:val="202020"/>
                <w:sz w:val="16"/>
                <w:szCs w:val="16"/>
                <w:lang w:val="es-ES" w:eastAsia="es-ES"/>
              </w:rPr>
              <w:t xml:space="preserve">Servicio de prevención ajeno para el ITER, INVOLCAN y CANALINK </w:t>
            </w:r>
          </w:p>
        </w:tc>
        <w:tc>
          <w:tcPr>
            <w:tcW w:w="3544" w:type="dxa"/>
          </w:tcPr>
          <w:p w14:paraId="4485DB5E" w14:textId="54361F17" w:rsidR="00A8174A" w:rsidRDefault="00196120" w:rsidP="00A8174A">
            <w:pPr>
              <w:pStyle w:val="NormalWeb"/>
              <w:spacing w:before="0" w:after="150"/>
              <w:jc w:val="both"/>
              <w:rPr>
                <w:rFonts w:ascii="Arial" w:hAnsi="Arial" w:cs="Arial"/>
                <w:b/>
                <w:color w:val="666666"/>
                <w:sz w:val="16"/>
                <w:szCs w:val="16"/>
              </w:rPr>
            </w:pPr>
            <w:r>
              <w:rPr>
                <w:rFonts w:ascii="Arial" w:hAnsi="Arial" w:cs="Arial"/>
                <w:b/>
                <w:color w:val="666666"/>
                <w:sz w:val="16"/>
                <w:szCs w:val="16"/>
              </w:rPr>
              <w:t>No existen preguntas publicadas</w:t>
            </w:r>
          </w:p>
        </w:tc>
      </w:tr>
      <w:tr w:rsidR="00A8174A" w14:paraId="7696283C" w14:textId="77777777" w:rsidTr="00A8174A">
        <w:tc>
          <w:tcPr>
            <w:tcW w:w="1526" w:type="dxa"/>
            <w:vAlign w:val="center"/>
          </w:tcPr>
          <w:p w14:paraId="787CBEBC" w14:textId="673F5FBA" w:rsidR="00A8174A" w:rsidRPr="003E00D2" w:rsidRDefault="00CD6B45" w:rsidP="00A8174A">
            <w:pPr>
              <w:pStyle w:val="NormalWeb"/>
              <w:spacing w:before="0" w:after="150"/>
              <w:jc w:val="center"/>
              <w:rPr>
                <w:rFonts w:ascii="Arial" w:hAnsi="Arial" w:cs="Arial"/>
                <w:b/>
                <w:color w:val="666666"/>
                <w:sz w:val="16"/>
                <w:szCs w:val="16"/>
              </w:rPr>
            </w:pPr>
            <w:r>
              <w:rPr>
                <w:rFonts w:ascii="Arial" w:hAnsi="Arial" w:cs="Arial"/>
                <w:b/>
                <w:color w:val="666666"/>
                <w:sz w:val="16"/>
                <w:szCs w:val="16"/>
              </w:rPr>
              <w:t>ITER-2023-12</w:t>
            </w:r>
          </w:p>
        </w:tc>
        <w:tc>
          <w:tcPr>
            <w:tcW w:w="4394" w:type="dxa"/>
          </w:tcPr>
          <w:p w14:paraId="64AE241C" w14:textId="77777777" w:rsidR="00A8174A" w:rsidRPr="00A966CC" w:rsidRDefault="00A8174A" w:rsidP="00A8174A">
            <w:pPr>
              <w:numPr>
                <w:ilvl w:val="0"/>
                <w:numId w:val="3"/>
              </w:numPr>
              <w:shd w:val="clear" w:color="auto" w:fill="FFFFFF"/>
              <w:spacing w:before="48" w:after="100" w:afterAutospacing="1" w:line="240" w:lineRule="auto"/>
              <w:ind w:left="0"/>
              <w:rPr>
                <w:rFonts w:cs="Arial"/>
                <w:color w:val="202020"/>
                <w:sz w:val="16"/>
                <w:szCs w:val="16"/>
                <w:lang w:val="es-ES" w:eastAsia="es-ES"/>
              </w:rPr>
            </w:pPr>
          </w:p>
        </w:tc>
        <w:tc>
          <w:tcPr>
            <w:tcW w:w="3544" w:type="dxa"/>
          </w:tcPr>
          <w:p w14:paraId="07AC4315" w14:textId="77777777" w:rsidR="00A8174A" w:rsidRDefault="00A8174A" w:rsidP="00A8174A">
            <w:pPr>
              <w:pStyle w:val="NormalWeb"/>
              <w:spacing w:before="0" w:after="150"/>
              <w:jc w:val="both"/>
              <w:rPr>
                <w:rFonts w:ascii="Arial" w:hAnsi="Arial" w:cs="Arial"/>
                <w:b/>
                <w:color w:val="666666"/>
                <w:sz w:val="16"/>
                <w:szCs w:val="16"/>
              </w:rPr>
            </w:pPr>
          </w:p>
        </w:tc>
      </w:tr>
    </w:tbl>
    <w:p w14:paraId="1BC6A399" w14:textId="77777777" w:rsidR="00850B06" w:rsidRDefault="00850B06" w:rsidP="00850B06">
      <w:pPr>
        <w:spacing w:after="0" w:line="360" w:lineRule="auto"/>
        <w:jc w:val="both"/>
        <w:rPr>
          <w:sz w:val="18"/>
          <w:szCs w:val="18"/>
          <w:lang w:val="es-ES"/>
        </w:rPr>
      </w:pPr>
    </w:p>
    <w:p w14:paraId="2E7EDC7B" w14:textId="77777777" w:rsidR="00850B06" w:rsidRDefault="00850B06" w:rsidP="00850B06">
      <w:pPr>
        <w:spacing w:after="0" w:line="360" w:lineRule="auto"/>
        <w:jc w:val="both"/>
        <w:rPr>
          <w:sz w:val="18"/>
          <w:szCs w:val="18"/>
          <w:lang w:val="es-ES"/>
        </w:rPr>
      </w:pPr>
    </w:p>
    <w:sectPr w:rsidR="00850B06" w:rsidSect="003E00D2">
      <w:headerReference w:type="even" r:id="rId9"/>
      <w:headerReference w:type="default" r:id="rId10"/>
      <w:footerReference w:type="default" r:id="rId11"/>
      <w:headerReference w:type="first" r:id="rId12"/>
      <w:footerReference w:type="first" r:id="rId13"/>
      <w:pgSz w:w="11906" w:h="16838" w:code="9"/>
      <w:pgMar w:top="2274" w:right="1274" w:bottom="1276" w:left="1276" w:header="720" w:footer="506"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1780" w14:textId="77777777" w:rsidR="00387F09" w:rsidRDefault="00387F09">
      <w:pPr>
        <w:spacing w:after="0" w:line="240" w:lineRule="auto"/>
      </w:pPr>
      <w:r>
        <w:separator/>
      </w:r>
    </w:p>
  </w:endnote>
  <w:endnote w:type="continuationSeparator" w:id="0">
    <w:p w14:paraId="75AB13C1" w14:textId="77777777" w:rsidR="00387F09" w:rsidRDefault="0038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A5ED" w14:textId="77777777" w:rsidR="00562795" w:rsidRPr="00A004EC" w:rsidRDefault="00562795" w:rsidP="00A004EC">
    <w:pPr>
      <w:pStyle w:val="Piedepgina"/>
      <w:jc w:val="center"/>
      <w:rPr>
        <w:color w:val="89918E"/>
        <w:sz w:val="16"/>
        <w:szCs w:val="16"/>
        <w:lang w:val="es-ES"/>
      </w:rPr>
    </w:pPr>
    <w:r>
      <w:rPr>
        <w:noProof/>
        <w:lang w:val="es-ES" w:eastAsia="es-ES"/>
      </w:rPr>
      <mc:AlternateContent>
        <mc:Choice Requires="wps">
          <w:drawing>
            <wp:anchor distT="0" distB="0" distL="114300" distR="114300" simplePos="0" relativeHeight="251661312" behindDoc="0" locked="0" layoutInCell="1" allowOverlap="1" wp14:anchorId="48133A8A" wp14:editId="24B99E9F">
              <wp:simplePos x="0" y="0"/>
              <wp:positionH relativeFrom="page">
                <wp:align>left</wp:align>
              </wp:positionH>
              <wp:positionV relativeFrom="paragraph">
                <wp:posOffset>383540</wp:posOffset>
              </wp:positionV>
              <wp:extent cx="7553325" cy="150495"/>
              <wp:effectExtent l="0" t="0" r="9525" b="1905"/>
              <wp:wrapNone/>
              <wp:docPr id="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DA0CAE" id="Rectángulo 2" o:spid="_x0000_s1026" style="position:absolute;margin-left:0;margin-top:30.2pt;width:594.75pt;height:11.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0006EF1D" wp14:editId="250FEB9A">
              <wp:simplePos x="0" y="0"/>
              <wp:positionH relativeFrom="page">
                <wp:posOffset>6884670</wp:posOffset>
              </wp:positionH>
              <wp:positionV relativeFrom="paragraph">
                <wp:posOffset>-10795</wp:posOffset>
              </wp:positionV>
              <wp:extent cx="428625" cy="31432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5C263B5"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A3365E">
                            <w:rPr>
                              <w:rStyle w:val="Textoennegrita"/>
                              <w:noProof/>
                            </w:rPr>
                            <w:t>2</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006EF1D" id="_x0000_t202" coordsize="21600,21600" o:spt="202" path="m,l,21600r21600,l21600,xe">
              <v:stroke joinstyle="miter"/>
              <v:path gradientshapeok="t" o:connecttype="rect"/>
            </v:shapetype>
            <v:shape id="Cuadro de texto 2" o:spid="_x0000_s1026" type="#_x0000_t202" style="position:absolute;left:0;text-align:left;margin-left:542.1pt;margin-top:-.85pt;width:33.75pt;height:24.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" filled="f" stroked="f">
              <v:textbox>
                <w:txbxContent>
                  <w:p w14:paraId="75C263B5"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A3365E">
                      <w:rPr>
                        <w:rStyle w:val="Textoennegrita"/>
                        <w:noProof/>
                      </w:rPr>
                      <w:t>2</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Renovables, S.A. </w:t>
    </w:r>
    <w:r>
      <w:rPr>
        <w:color w:val="89918E"/>
        <w:sz w:val="16"/>
        <w:szCs w:val="16"/>
        <w:lang w:val="es-ES"/>
      </w:rPr>
      <w:t xml:space="preserve">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A004EC">
      <w:rPr>
        <w:b/>
        <w:color w:val="89918E"/>
        <w:sz w:val="16"/>
        <w:szCs w:val="16"/>
        <w:lang w:val="es-ES"/>
      </w:rPr>
      <w:t>TEL</w:t>
    </w:r>
    <w:r>
      <w:rPr>
        <w:color w:val="89918E"/>
        <w:sz w:val="16"/>
        <w:szCs w:val="16"/>
        <w:lang w:val="es-ES"/>
      </w:rPr>
      <w:t xml:space="preserve">: 922-747-700   </w:t>
    </w:r>
    <w:r w:rsidRPr="00A004EC">
      <w:rPr>
        <w:b/>
        <w:color w:val="89918E"/>
        <w:sz w:val="16"/>
        <w:szCs w:val="16"/>
        <w:lang w:val="es-ES"/>
      </w:rPr>
      <w:t>FAX</w:t>
    </w:r>
    <w:r>
      <w:rPr>
        <w:color w:val="89918E"/>
        <w:sz w:val="16"/>
        <w:szCs w:val="16"/>
        <w:lang w:val="es-ES"/>
      </w:rPr>
      <w:t xml:space="preserve">: 922-747-701   </w:t>
    </w:r>
    <w:r w:rsidRPr="00A004EC">
      <w:rPr>
        <w:b/>
        <w:color w:val="89918E"/>
        <w:sz w:val="16"/>
        <w:szCs w:val="16"/>
        <w:lang w:val="es-ES"/>
      </w:rPr>
      <w:t>E-MAIL</w:t>
    </w:r>
    <w:r>
      <w:rPr>
        <w:color w:val="89918E"/>
        <w:sz w:val="16"/>
        <w:szCs w:val="16"/>
        <w:lang w:val="es-ES"/>
      </w:rPr>
      <w:t>: iter@iter.es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C7FD" w14:textId="77777777" w:rsidR="00562795" w:rsidRPr="00E25101" w:rsidRDefault="00562795" w:rsidP="005723B9">
    <w:pPr>
      <w:pStyle w:val="Piedepgina"/>
      <w:ind w:left="-284"/>
      <w:jc w:val="center"/>
      <w:rPr>
        <w:color w:val="89918E"/>
        <w:sz w:val="16"/>
        <w:szCs w:val="16"/>
      </w:rPr>
    </w:pPr>
    <w:r>
      <w:rPr>
        <w:noProof/>
        <w:lang w:val="es-ES" w:eastAsia="es-ES"/>
      </w:rPr>
      <mc:AlternateContent>
        <mc:Choice Requires="wps">
          <w:drawing>
            <wp:anchor distT="0" distB="0" distL="114300" distR="114300" simplePos="0" relativeHeight="251655168" behindDoc="0" locked="0" layoutInCell="1" allowOverlap="1" wp14:anchorId="52FCF19A" wp14:editId="4CCD8DF7">
              <wp:simplePos x="0" y="0"/>
              <wp:positionH relativeFrom="page">
                <wp:posOffset>9525</wp:posOffset>
              </wp:positionH>
              <wp:positionV relativeFrom="paragraph">
                <wp:posOffset>389255</wp:posOffset>
              </wp:positionV>
              <wp:extent cx="7553325" cy="150495"/>
              <wp:effectExtent l="0" t="0" r="9525" b="1905"/>
              <wp:wrapNone/>
              <wp:docPr id="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BB296F" id="Rectángulo 5" o:spid="_x0000_s1026" style="position:absolute;margin-left:.75pt;margin-top:30.65pt;width:594.75pt;height:1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59264" behindDoc="0" locked="0" layoutInCell="1" allowOverlap="1" wp14:anchorId="04CC2196" wp14:editId="26313DB4">
              <wp:simplePos x="0" y="0"/>
              <wp:positionH relativeFrom="page">
                <wp:posOffset>6751320</wp:posOffset>
              </wp:positionH>
              <wp:positionV relativeFrom="paragraph">
                <wp:posOffset>8890</wp:posOffset>
              </wp:positionV>
              <wp:extent cx="428625" cy="3143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BD4B099"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A61827">
                            <w:rPr>
                              <w:rStyle w:val="Textoennegrita"/>
                              <w:noProof/>
                            </w:rPr>
                            <w:t>1</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4CC2196" id="_x0000_t202" coordsize="21600,21600" o:spt="202" path="m,l,21600r21600,l21600,xe">
              <v:stroke joinstyle="miter"/>
              <v:path gradientshapeok="t" o:connecttype="rect"/>
            </v:shapetype>
            <v:shape id="_x0000_s1028" type="#_x0000_t202" style="position:absolute;left:0;text-align:left;margin-left:531.6pt;margin-top:.7pt;width:33.75pt;height:24.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" filled="f" stroked="f">
              <v:textbox>
                <w:txbxContent>
                  <w:p w14:paraId="7BD4B099"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A61827">
                      <w:rPr>
                        <w:rStyle w:val="Textoennegrita"/>
                        <w:noProof/>
                      </w:rPr>
                      <w:t>1</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w:t>
    </w:r>
    <w:r>
      <w:rPr>
        <w:color w:val="89918E"/>
        <w:sz w:val="16"/>
        <w:szCs w:val="16"/>
        <w:lang w:val="es-ES"/>
      </w:rPr>
      <w:t xml:space="preserve">Renovables, S.A.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E25101">
      <w:rPr>
        <w:b/>
        <w:color w:val="89918E"/>
        <w:sz w:val="16"/>
        <w:szCs w:val="16"/>
      </w:rPr>
      <w:t>TEL</w:t>
    </w:r>
    <w:r w:rsidRPr="00E25101">
      <w:rPr>
        <w:color w:val="89918E"/>
        <w:sz w:val="16"/>
        <w:szCs w:val="16"/>
      </w:rPr>
      <w:t xml:space="preserve">: 922-747-700 · </w:t>
    </w:r>
    <w:r w:rsidRPr="00E25101">
      <w:rPr>
        <w:b/>
        <w:color w:val="89918E"/>
        <w:sz w:val="16"/>
        <w:szCs w:val="16"/>
      </w:rPr>
      <w:t>FAX</w:t>
    </w:r>
    <w:r w:rsidRPr="00E25101">
      <w:rPr>
        <w:color w:val="89918E"/>
        <w:sz w:val="16"/>
        <w:szCs w:val="16"/>
      </w:rPr>
      <w:t xml:space="preserve">: 922-747-701 · </w:t>
    </w:r>
    <w:r w:rsidRPr="00E25101">
      <w:rPr>
        <w:b/>
        <w:color w:val="89918E"/>
        <w:sz w:val="16"/>
        <w:szCs w:val="16"/>
      </w:rPr>
      <w:t>E-MAIL</w:t>
    </w:r>
    <w:r w:rsidRPr="00E25101">
      <w:rPr>
        <w:color w:val="89918E"/>
        <w:sz w:val="16"/>
        <w:szCs w:val="16"/>
      </w:rPr>
      <w:t xml:space="preserve">: iter@iter.es · </w:t>
    </w:r>
    <w:r w:rsidRPr="00E25101">
      <w:rPr>
        <w:b/>
        <w:color w:val="89918E"/>
        <w:sz w:val="16"/>
        <w:szCs w:val="16"/>
      </w:rPr>
      <w:t>WEB</w:t>
    </w:r>
    <w:r w:rsidRPr="00E25101">
      <w:rPr>
        <w:color w:val="89918E"/>
        <w:sz w:val="16"/>
        <w:szCs w:val="16"/>
      </w:rPr>
      <w:t>: www.iter.es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21D3" w14:textId="77777777" w:rsidR="00387F09" w:rsidRDefault="00387F09">
      <w:pPr>
        <w:spacing w:after="0" w:line="240" w:lineRule="auto"/>
      </w:pPr>
      <w:r>
        <w:separator/>
      </w:r>
    </w:p>
  </w:footnote>
  <w:footnote w:type="continuationSeparator" w:id="0">
    <w:p w14:paraId="24C01FC1" w14:textId="77777777" w:rsidR="00387F09" w:rsidRDefault="0038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D82" w14:textId="77777777" w:rsidR="00562795" w:rsidRDefault="00325544">
    <w:pPr>
      <w:pStyle w:val="Encabezado"/>
    </w:pPr>
    <w:r>
      <w:rPr>
        <w:noProof/>
        <w:lang w:val="es-ES" w:eastAsia="es-ES"/>
      </w:rPr>
      <w:pict w14:anchorId="5497E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7" o:spid="_x0000_s2049" type="#_x0000_t75" style="position:absolute;margin-left:0;margin-top:0;width:312pt;height:698.8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337F" w14:textId="77777777" w:rsidR="00562795" w:rsidRDefault="00562795" w:rsidP="00427338">
    <w:pPr>
      <w:pStyle w:val="Encabezado"/>
      <w:tabs>
        <w:tab w:val="clear" w:pos="4252"/>
        <w:tab w:val="clear" w:pos="8504"/>
        <w:tab w:val="center" w:pos="9072"/>
      </w:tabs>
    </w:pPr>
    <w:r>
      <w:rPr>
        <w:noProof/>
        <w:lang w:val="es-ES" w:eastAsia="es-ES"/>
      </w:rPr>
      <w:tab/>
    </w:r>
    <w:r>
      <w:rPr>
        <w:noProof/>
        <w:lang w:val="es-ES" w:eastAsia="es-ES"/>
      </w:rPr>
      <w:br/>
    </w:r>
    <w:r>
      <w:rPr>
        <w:noProof/>
        <w:lang w:val="es-ES" w:eastAsia="es-ES"/>
      </w:rPr>
      <w:drawing>
        <wp:inline distT="0" distB="0" distL="0" distR="0" wp14:anchorId="63D4922D" wp14:editId="6CF8BFDB">
          <wp:extent cx="2570480" cy="497840"/>
          <wp:effectExtent l="0" t="0" r="1270" b="0"/>
          <wp:docPr id="1"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480" cy="497840"/>
                  </a:xfrm>
                  <a:prstGeom prst="rect">
                    <a:avLst/>
                  </a:prstGeom>
                  <a:noFill/>
                  <a:ln>
                    <a:noFill/>
                  </a:ln>
                </pic:spPr>
              </pic:pic>
            </a:graphicData>
          </a:graphic>
        </wp:inline>
      </w:drawing>
    </w:r>
    <w:r>
      <w:rPr>
        <w:noProof/>
        <w:lang w:val="es-ES" w:eastAsia="es-ES"/>
      </w:rPr>
      <w:tab/>
    </w:r>
    <w:r>
      <w:rPr>
        <w:noProof/>
        <w:lang w:val="es-ES" w:eastAsia="es-ES"/>
      </w:rPr>
      <w:drawing>
        <wp:inline distT="0" distB="0" distL="0" distR="0" wp14:anchorId="1DE529E6" wp14:editId="7B852169">
          <wp:extent cx="477520" cy="599440"/>
          <wp:effectExtent l="0" t="0" r="0" b="0"/>
          <wp:docPr id="2"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p w14:paraId="69516873" w14:textId="77777777" w:rsidR="00562795" w:rsidRPr="000019AB" w:rsidRDefault="00562795" w:rsidP="00C82A50">
    <w:pPr>
      <w:pStyle w:val="Encabezado"/>
      <w:tabs>
        <w:tab w:val="clear" w:pos="4252"/>
        <w:tab w:val="clear" w:pos="8504"/>
        <w:tab w:val="left" w:pos="1155"/>
      </w:tabs>
      <w:rPr>
        <w:sz w:val="16"/>
        <w:szCs w:val="16"/>
      </w:rPr>
    </w:pPr>
    <w:r>
      <w:rPr>
        <w:noProof/>
        <w:lang w:val="es-ES" w:eastAsia="es-ES"/>
      </w:rPr>
      <w:drawing>
        <wp:anchor distT="0" distB="0" distL="114300" distR="114300" simplePos="0" relativeHeight="251658240" behindDoc="1" locked="0" layoutInCell="0" allowOverlap="1" wp14:anchorId="3D5FB693" wp14:editId="1BEC01F1">
          <wp:simplePos x="0" y="0"/>
          <wp:positionH relativeFrom="margin">
            <wp:posOffset>3157855</wp:posOffset>
          </wp:positionH>
          <wp:positionV relativeFrom="margin">
            <wp:posOffset>1865630</wp:posOffset>
          </wp:positionV>
          <wp:extent cx="3133090" cy="7018020"/>
          <wp:effectExtent l="0" t="0" r="0" b="0"/>
          <wp:wrapNone/>
          <wp:docPr id="5" name="Imagen 234"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4" descr="watermark"/>
                  <pic:cNvPicPr>
                    <a:picLocks noChangeAspect="1" noChangeArrowheads="1"/>
                  </pic:cNvPicPr>
                </pic:nvPicPr>
                <pic:blipFill>
                  <a:blip r:embed="rId3">
                    <a:lum bright="80000" contrast="-82000"/>
                    <a:extLst>
                      <a:ext uri="{28A0092B-C50C-407E-A947-70E740481C1C}">
                        <a14:useLocalDpi xmlns:a14="http://schemas.microsoft.com/office/drawing/2010/main" val="0"/>
                      </a:ext>
                    </a:extLst>
                  </a:blip>
                  <a:srcRect/>
                  <a:stretch>
                    <a:fillRect/>
                  </a:stretch>
                </pic:blipFill>
                <pic:spPr bwMode="auto">
                  <a:xfrm>
                    <a:off x="0" y="0"/>
                    <a:ext cx="3133090" cy="701802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74F5" w14:textId="77777777" w:rsidR="00562795" w:rsidRDefault="00562795" w:rsidP="00931D33">
    <w:pPr>
      <w:pStyle w:val="Encabezado"/>
      <w:tabs>
        <w:tab w:val="clear" w:pos="8504"/>
        <w:tab w:val="left" w:pos="5205"/>
        <w:tab w:val="left" w:pos="5400"/>
        <w:tab w:val="right" w:pos="9356"/>
      </w:tabs>
    </w:pPr>
    <w:r>
      <w:rPr>
        <w:noProof/>
        <w:lang w:val="es-ES" w:eastAsia="es-ES"/>
      </w:rPr>
      <mc:AlternateContent>
        <mc:Choice Requires="wps">
          <w:drawing>
            <wp:anchor distT="45720" distB="45720" distL="114300" distR="114300" simplePos="0" relativeHeight="251654144" behindDoc="0" locked="0" layoutInCell="1" allowOverlap="1" wp14:anchorId="6ECE3209" wp14:editId="7762687F">
              <wp:simplePos x="0" y="0"/>
              <wp:positionH relativeFrom="page">
                <wp:posOffset>-4906645</wp:posOffset>
              </wp:positionH>
              <wp:positionV relativeFrom="paragraph">
                <wp:posOffset>4782820</wp:posOffset>
              </wp:positionV>
              <wp:extent cx="10676890" cy="197485"/>
              <wp:effectExtent l="952"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76890" cy="197485"/>
                      </a:xfrm>
                      <a:prstGeom prst="rect">
                        <a:avLst/>
                      </a:prstGeom>
                      <a:noFill/>
                      <a:ln w="9525">
                        <a:noFill/>
                        <a:miter lim="800000"/>
                        <a:headEnd/>
                        <a:tailEnd/>
                      </a:ln>
                    </wps:spPr>
                    <wps:txbx>
                      <w:txbxContent>
                        <w:p w14:paraId="40C84156" w14:textId="77777777" w:rsidR="00562795" w:rsidRPr="00597ABF" w:rsidRDefault="00562795" w:rsidP="001D0AA8">
                          <w:pPr>
                            <w:jc w:val="center"/>
                            <w:rPr>
                              <w:color w:val="89918E"/>
                              <w:sz w:val="16"/>
                              <w:szCs w:val="16"/>
                              <w:lang w:val="es-ES"/>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6ECE3209" id="_x0000_t202" coordsize="21600,21600" o:spt="202" path="m,l,21600r21600,l21600,xe">
              <v:stroke joinstyle="miter"/>
              <v:path gradientshapeok="t" o:connecttype="rect"/>
            </v:shapetype>
            <v:shape id="_x0000_s1027" type="#_x0000_t202" style="position:absolute;margin-left:-386.35pt;margin-top:376.6pt;width:840.7pt;height:15.55pt;rotation:-90;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" filled="f" stroked="f">
              <v:textbox>
                <w:txbxContent>
                  <w:p w14:paraId="40C84156" w14:textId="77777777" w:rsidR="00562795" w:rsidRPr="00597ABF" w:rsidRDefault="00562795" w:rsidP="001D0AA8">
                    <w:pPr>
                      <w:jc w:val="center"/>
                      <w:rPr>
                        <w:color w:val="89918E"/>
                        <w:sz w:val="16"/>
                        <w:szCs w:val="16"/>
                        <w:lang w:val="es-ES"/>
                      </w:rPr>
                    </w:pPr>
                  </w:p>
                </w:txbxContent>
              </v:textbox>
              <w10:wrap type="square" anchorx="page"/>
            </v:shape>
          </w:pict>
        </mc:Fallback>
      </mc:AlternateContent>
    </w:r>
    <w:r w:rsidR="00325544">
      <w:rPr>
        <w:noProof/>
        <w:lang w:val="es-ES" w:eastAsia="es-ES"/>
      </w:rPr>
      <w:pict w14:anchorId="154FB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6" o:spid="_x0000_s2054" type="#_x0000_t75" style="position:absolute;margin-left:250.15pt;margin-top:134.75pt;width:246.7pt;height:552.6pt;z-index:-251660288;mso-position-horizontal-relative:margin;mso-position-vertical-relative:margin" o:allowincell="f">
          <v:imagedata r:id="rId1" o:title="" gain="11796f" blacklevel="26214f"/>
          <w10:wrap anchorx="margin" anchory="margin"/>
        </v:shape>
      </w:pict>
    </w:r>
    <w:r>
      <w:rPr>
        <w:noProof/>
        <w:lang w:val="es-ES" w:eastAsia="es-ES"/>
      </w:rPr>
      <w:drawing>
        <wp:inline distT="0" distB="0" distL="0" distR="0" wp14:anchorId="2E831330" wp14:editId="7583D5BA">
          <wp:extent cx="2575560" cy="497840"/>
          <wp:effectExtent l="0" t="0" r="0" b="0"/>
          <wp:docPr id="3"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5560" cy="497840"/>
                  </a:xfrm>
                  <a:prstGeom prst="rect">
                    <a:avLst/>
                  </a:prstGeom>
                  <a:noFill/>
                  <a:ln>
                    <a:noFill/>
                  </a:ln>
                </pic:spPr>
              </pic:pic>
            </a:graphicData>
          </a:graphic>
        </wp:inline>
      </w:drawing>
    </w:r>
    <w:r>
      <w:rPr>
        <w:noProof/>
        <w:lang w:val="es-ES" w:eastAsia="es-ES"/>
      </w:rPr>
      <w:tab/>
    </w:r>
    <w:r>
      <w:rPr>
        <w:noProof/>
        <w:lang w:val="es-ES" w:eastAsia="es-ES"/>
      </w:rPr>
      <w:tab/>
    </w:r>
    <w:r>
      <w:rPr>
        <w:noProof/>
        <w:lang w:val="es-ES" w:eastAsia="es-ES"/>
      </w:rPr>
      <w:tab/>
    </w:r>
    <w:r>
      <w:rPr>
        <w:noProof/>
        <w:lang w:val="es-ES" w:eastAsia="es-ES"/>
      </w:rPr>
      <w:tab/>
    </w:r>
    <w:r>
      <w:rPr>
        <w:noProof/>
        <w:lang w:val="es-ES" w:eastAsia="es-ES"/>
      </w:rPr>
      <w:drawing>
        <wp:inline distT="0" distB="0" distL="0" distR="0" wp14:anchorId="5DAB30BD" wp14:editId="0B79995B">
          <wp:extent cx="477520" cy="599440"/>
          <wp:effectExtent l="0" t="0" r="0" b="0"/>
          <wp:docPr id="4"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944"/>
    <w:multiLevelType w:val="multilevel"/>
    <w:tmpl w:val="A806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63246"/>
    <w:multiLevelType w:val="multilevel"/>
    <w:tmpl w:val="E92C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01B6B"/>
    <w:multiLevelType w:val="multilevel"/>
    <w:tmpl w:val="0E8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44608"/>
    <w:multiLevelType w:val="multilevel"/>
    <w:tmpl w:val="BBA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674D59"/>
    <w:multiLevelType w:val="multilevel"/>
    <w:tmpl w:val="2A5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425A38"/>
    <w:multiLevelType w:val="multilevel"/>
    <w:tmpl w:val="9F64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427FD"/>
    <w:multiLevelType w:val="multilevel"/>
    <w:tmpl w:val="AF82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DCE"/>
    <w:rsid w:val="00000520"/>
    <w:rsid w:val="00000A76"/>
    <w:rsid w:val="000019AB"/>
    <w:rsid w:val="00004C00"/>
    <w:rsid w:val="000063EE"/>
    <w:rsid w:val="00010715"/>
    <w:rsid w:val="00011333"/>
    <w:rsid w:val="000114F0"/>
    <w:rsid w:val="0002141C"/>
    <w:rsid w:val="000245F0"/>
    <w:rsid w:val="000249DC"/>
    <w:rsid w:val="000266CF"/>
    <w:rsid w:val="00030ED7"/>
    <w:rsid w:val="00033521"/>
    <w:rsid w:val="000401A3"/>
    <w:rsid w:val="00040B96"/>
    <w:rsid w:val="00040FB9"/>
    <w:rsid w:val="000431AD"/>
    <w:rsid w:val="000449DF"/>
    <w:rsid w:val="00046B9E"/>
    <w:rsid w:val="000471BC"/>
    <w:rsid w:val="000503A4"/>
    <w:rsid w:val="00050412"/>
    <w:rsid w:val="00053DC1"/>
    <w:rsid w:val="00056115"/>
    <w:rsid w:val="000673F4"/>
    <w:rsid w:val="0007311C"/>
    <w:rsid w:val="000745A6"/>
    <w:rsid w:val="000750B8"/>
    <w:rsid w:val="00077E73"/>
    <w:rsid w:val="00077FD8"/>
    <w:rsid w:val="00086607"/>
    <w:rsid w:val="00086782"/>
    <w:rsid w:val="0008722E"/>
    <w:rsid w:val="00091FC8"/>
    <w:rsid w:val="00097E34"/>
    <w:rsid w:val="000A4F6C"/>
    <w:rsid w:val="000A5326"/>
    <w:rsid w:val="000A60C7"/>
    <w:rsid w:val="000B02E5"/>
    <w:rsid w:val="000B4795"/>
    <w:rsid w:val="000B4A86"/>
    <w:rsid w:val="000B6420"/>
    <w:rsid w:val="000C46A5"/>
    <w:rsid w:val="000C6154"/>
    <w:rsid w:val="000C6AE0"/>
    <w:rsid w:val="000D243C"/>
    <w:rsid w:val="000D3523"/>
    <w:rsid w:val="000E2D3A"/>
    <w:rsid w:val="000E6C02"/>
    <w:rsid w:val="000E70C0"/>
    <w:rsid w:val="000E7694"/>
    <w:rsid w:val="000F1836"/>
    <w:rsid w:val="000F2E85"/>
    <w:rsid w:val="000F4037"/>
    <w:rsid w:val="000F52DA"/>
    <w:rsid w:val="000F697D"/>
    <w:rsid w:val="001002B4"/>
    <w:rsid w:val="00104491"/>
    <w:rsid w:val="001049DF"/>
    <w:rsid w:val="00104AFC"/>
    <w:rsid w:val="00107C45"/>
    <w:rsid w:val="00111D9D"/>
    <w:rsid w:val="00112BC7"/>
    <w:rsid w:val="00112FDA"/>
    <w:rsid w:val="00113B13"/>
    <w:rsid w:val="00114352"/>
    <w:rsid w:val="00116465"/>
    <w:rsid w:val="0012259C"/>
    <w:rsid w:val="00124DF9"/>
    <w:rsid w:val="00130449"/>
    <w:rsid w:val="00130E12"/>
    <w:rsid w:val="00131017"/>
    <w:rsid w:val="00133BC3"/>
    <w:rsid w:val="00137A5D"/>
    <w:rsid w:val="00137AD0"/>
    <w:rsid w:val="001505E3"/>
    <w:rsid w:val="00150CDD"/>
    <w:rsid w:val="001524EF"/>
    <w:rsid w:val="00153ACA"/>
    <w:rsid w:val="00160355"/>
    <w:rsid w:val="00162BE3"/>
    <w:rsid w:val="00163265"/>
    <w:rsid w:val="00163CB1"/>
    <w:rsid w:val="00167F31"/>
    <w:rsid w:val="00171C62"/>
    <w:rsid w:val="00173E20"/>
    <w:rsid w:val="00177F2E"/>
    <w:rsid w:val="001803A6"/>
    <w:rsid w:val="00180438"/>
    <w:rsid w:val="00182778"/>
    <w:rsid w:val="0018473C"/>
    <w:rsid w:val="0018796A"/>
    <w:rsid w:val="00187A6C"/>
    <w:rsid w:val="00190901"/>
    <w:rsid w:val="00191341"/>
    <w:rsid w:val="00191BA5"/>
    <w:rsid w:val="00192CDE"/>
    <w:rsid w:val="001945B2"/>
    <w:rsid w:val="00196120"/>
    <w:rsid w:val="0019617C"/>
    <w:rsid w:val="00197B50"/>
    <w:rsid w:val="001A1994"/>
    <w:rsid w:val="001A43F2"/>
    <w:rsid w:val="001A6157"/>
    <w:rsid w:val="001B0354"/>
    <w:rsid w:val="001B42F2"/>
    <w:rsid w:val="001B60FF"/>
    <w:rsid w:val="001B6421"/>
    <w:rsid w:val="001C02C8"/>
    <w:rsid w:val="001C1825"/>
    <w:rsid w:val="001C7B9F"/>
    <w:rsid w:val="001D0AA8"/>
    <w:rsid w:val="001D26FF"/>
    <w:rsid w:val="001D5B76"/>
    <w:rsid w:val="001E3A22"/>
    <w:rsid w:val="001E3A6B"/>
    <w:rsid w:val="001E6557"/>
    <w:rsid w:val="001F1115"/>
    <w:rsid w:val="001F17AE"/>
    <w:rsid w:val="001F1D95"/>
    <w:rsid w:val="001F7605"/>
    <w:rsid w:val="001F76AD"/>
    <w:rsid w:val="00201D24"/>
    <w:rsid w:val="0020272D"/>
    <w:rsid w:val="002027B0"/>
    <w:rsid w:val="002040B0"/>
    <w:rsid w:val="00204F5E"/>
    <w:rsid w:val="00206D13"/>
    <w:rsid w:val="00207C51"/>
    <w:rsid w:val="0021140F"/>
    <w:rsid w:val="00211802"/>
    <w:rsid w:val="0021246C"/>
    <w:rsid w:val="00216155"/>
    <w:rsid w:val="002164FB"/>
    <w:rsid w:val="00216F63"/>
    <w:rsid w:val="00220956"/>
    <w:rsid w:val="00221DAF"/>
    <w:rsid w:val="00221FED"/>
    <w:rsid w:val="00222A3B"/>
    <w:rsid w:val="00222BBB"/>
    <w:rsid w:val="00223C5A"/>
    <w:rsid w:val="00224C1A"/>
    <w:rsid w:val="0022678B"/>
    <w:rsid w:val="00231188"/>
    <w:rsid w:val="00231193"/>
    <w:rsid w:val="0023344C"/>
    <w:rsid w:val="00236155"/>
    <w:rsid w:val="00237CAC"/>
    <w:rsid w:val="00241F33"/>
    <w:rsid w:val="0024377C"/>
    <w:rsid w:val="00243BE6"/>
    <w:rsid w:val="002463D9"/>
    <w:rsid w:val="00247EBD"/>
    <w:rsid w:val="0025060C"/>
    <w:rsid w:val="0025143C"/>
    <w:rsid w:val="00251FA5"/>
    <w:rsid w:val="00263C95"/>
    <w:rsid w:val="00266B14"/>
    <w:rsid w:val="00271751"/>
    <w:rsid w:val="00272119"/>
    <w:rsid w:val="002741E9"/>
    <w:rsid w:val="002749B8"/>
    <w:rsid w:val="00276B02"/>
    <w:rsid w:val="0028307F"/>
    <w:rsid w:val="00283D47"/>
    <w:rsid w:val="00285AA6"/>
    <w:rsid w:val="00285D96"/>
    <w:rsid w:val="00291E2C"/>
    <w:rsid w:val="00293BB5"/>
    <w:rsid w:val="002A78E2"/>
    <w:rsid w:val="002B20A0"/>
    <w:rsid w:val="002B2A81"/>
    <w:rsid w:val="002C195D"/>
    <w:rsid w:val="002C6139"/>
    <w:rsid w:val="002C65B5"/>
    <w:rsid w:val="002C72AD"/>
    <w:rsid w:val="002C7E18"/>
    <w:rsid w:val="002D0F20"/>
    <w:rsid w:val="002D1B96"/>
    <w:rsid w:val="002D35C7"/>
    <w:rsid w:val="002D554E"/>
    <w:rsid w:val="002D605E"/>
    <w:rsid w:val="002D799B"/>
    <w:rsid w:val="002E0CB7"/>
    <w:rsid w:val="002E2641"/>
    <w:rsid w:val="002E2E99"/>
    <w:rsid w:val="002E2F59"/>
    <w:rsid w:val="002E4C3E"/>
    <w:rsid w:val="002F24F3"/>
    <w:rsid w:val="002F52EB"/>
    <w:rsid w:val="00300AA7"/>
    <w:rsid w:val="00301FED"/>
    <w:rsid w:val="00303D2C"/>
    <w:rsid w:val="00303EE2"/>
    <w:rsid w:val="00304D5C"/>
    <w:rsid w:val="0031095C"/>
    <w:rsid w:val="00313152"/>
    <w:rsid w:val="00313BE2"/>
    <w:rsid w:val="00316289"/>
    <w:rsid w:val="00317341"/>
    <w:rsid w:val="00317B2A"/>
    <w:rsid w:val="0032191E"/>
    <w:rsid w:val="003231FE"/>
    <w:rsid w:val="0032420B"/>
    <w:rsid w:val="00325544"/>
    <w:rsid w:val="00326089"/>
    <w:rsid w:val="00333509"/>
    <w:rsid w:val="003445B4"/>
    <w:rsid w:val="00345F4A"/>
    <w:rsid w:val="00361832"/>
    <w:rsid w:val="00362C70"/>
    <w:rsid w:val="00374B5C"/>
    <w:rsid w:val="003768B2"/>
    <w:rsid w:val="00377826"/>
    <w:rsid w:val="003801FF"/>
    <w:rsid w:val="00383C16"/>
    <w:rsid w:val="00384780"/>
    <w:rsid w:val="00387036"/>
    <w:rsid w:val="00387165"/>
    <w:rsid w:val="00387F09"/>
    <w:rsid w:val="00387F7E"/>
    <w:rsid w:val="00393A93"/>
    <w:rsid w:val="0039572C"/>
    <w:rsid w:val="003957BF"/>
    <w:rsid w:val="003A3726"/>
    <w:rsid w:val="003A394C"/>
    <w:rsid w:val="003A45F0"/>
    <w:rsid w:val="003A5290"/>
    <w:rsid w:val="003A7D0B"/>
    <w:rsid w:val="003B4CE1"/>
    <w:rsid w:val="003B59DC"/>
    <w:rsid w:val="003C155C"/>
    <w:rsid w:val="003C32AA"/>
    <w:rsid w:val="003C3916"/>
    <w:rsid w:val="003D2766"/>
    <w:rsid w:val="003D6ABA"/>
    <w:rsid w:val="003E00D2"/>
    <w:rsid w:val="003E15D5"/>
    <w:rsid w:val="003E30EA"/>
    <w:rsid w:val="003E37D3"/>
    <w:rsid w:val="003E4934"/>
    <w:rsid w:val="003F45A7"/>
    <w:rsid w:val="003F5EC5"/>
    <w:rsid w:val="004042CA"/>
    <w:rsid w:val="0040489D"/>
    <w:rsid w:val="00411662"/>
    <w:rsid w:val="00412D9E"/>
    <w:rsid w:val="0041606C"/>
    <w:rsid w:val="00416E7A"/>
    <w:rsid w:val="004207E3"/>
    <w:rsid w:val="004236DB"/>
    <w:rsid w:val="00423A2F"/>
    <w:rsid w:val="004242A9"/>
    <w:rsid w:val="00425B04"/>
    <w:rsid w:val="00427338"/>
    <w:rsid w:val="00427570"/>
    <w:rsid w:val="00427E14"/>
    <w:rsid w:val="004316B0"/>
    <w:rsid w:val="00432878"/>
    <w:rsid w:val="00433008"/>
    <w:rsid w:val="00437DFF"/>
    <w:rsid w:val="0044070E"/>
    <w:rsid w:val="00444F68"/>
    <w:rsid w:val="00446CD7"/>
    <w:rsid w:val="00450FCF"/>
    <w:rsid w:val="00453521"/>
    <w:rsid w:val="00453BD7"/>
    <w:rsid w:val="004558F8"/>
    <w:rsid w:val="00455AA3"/>
    <w:rsid w:val="004573D5"/>
    <w:rsid w:val="00457957"/>
    <w:rsid w:val="0046051F"/>
    <w:rsid w:val="00460616"/>
    <w:rsid w:val="00460677"/>
    <w:rsid w:val="004608FD"/>
    <w:rsid w:val="00461357"/>
    <w:rsid w:val="00466054"/>
    <w:rsid w:val="004666FD"/>
    <w:rsid w:val="00467F0D"/>
    <w:rsid w:val="00473D26"/>
    <w:rsid w:val="0047559B"/>
    <w:rsid w:val="004757B0"/>
    <w:rsid w:val="00481E8E"/>
    <w:rsid w:val="004832C1"/>
    <w:rsid w:val="00486052"/>
    <w:rsid w:val="004925AD"/>
    <w:rsid w:val="004A2CAF"/>
    <w:rsid w:val="004A4CBD"/>
    <w:rsid w:val="004A78D7"/>
    <w:rsid w:val="004B03BC"/>
    <w:rsid w:val="004B1780"/>
    <w:rsid w:val="004B5343"/>
    <w:rsid w:val="004B578E"/>
    <w:rsid w:val="004B6BBD"/>
    <w:rsid w:val="004B7E52"/>
    <w:rsid w:val="004C0B62"/>
    <w:rsid w:val="004C0DEA"/>
    <w:rsid w:val="004C139F"/>
    <w:rsid w:val="004C2693"/>
    <w:rsid w:val="004C6644"/>
    <w:rsid w:val="004D19BB"/>
    <w:rsid w:val="004D1C07"/>
    <w:rsid w:val="004D205A"/>
    <w:rsid w:val="004D3813"/>
    <w:rsid w:val="004D40E4"/>
    <w:rsid w:val="004D481C"/>
    <w:rsid w:val="004D77C8"/>
    <w:rsid w:val="004E03E6"/>
    <w:rsid w:val="004E0EF1"/>
    <w:rsid w:val="004E0F39"/>
    <w:rsid w:val="004E43CF"/>
    <w:rsid w:val="004E5BB8"/>
    <w:rsid w:val="004F58D4"/>
    <w:rsid w:val="004F60CB"/>
    <w:rsid w:val="00502B07"/>
    <w:rsid w:val="0050314B"/>
    <w:rsid w:val="0050334C"/>
    <w:rsid w:val="00510673"/>
    <w:rsid w:val="0051101F"/>
    <w:rsid w:val="005137D1"/>
    <w:rsid w:val="0051462F"/>
    <w:rsid w:val="0051587B"/>
    <w:rsid w:val="005163FB"/>
    <w:rsid w:val="00522B02"/>
    <w:rsid w:val="00523DF5"/>
    <w:rsid w:val="00524A11"/>
    <w:rsid w:val="005250D7"/>
    <w:rsid w:val="00526AE5"/>
    <w:rsid w:val="005273F9"/>
    <w:rsid w:val="005275C4"/>
    <w:rsid w:val="005311E7"/>
    <w:rsid w:val="00533FCF"/>
    <w:rsid w:val="005354F6"/>
    <w:rsid w:val="005373DF"/>
    <w:rsid w:val="00540866"/>
    <w:rsid w:val="005413D7"/>
    <w:rsid w:val="00543FF7"/>
    <w:rsid w:val="005475C7"/>
    <w:rsid w:val="0055137C"/>
    <w:rsid w:val="00551FF5"/>
    <w:rsid w:val="00556279"/>
    <w:rsid w:val="00557244"/>
    <w:rsid w:val="00562795"/>
    <w:rsid w:val="00563071"/>
    <w:rsid w:val="0056458E"/>
    <w:rsid w:val="00564FA7"/>
    <w:rsid w:val="0057039F"/>
    <w:rsid w:val="005723B9"/>
    <w:rsid w:val="005747BE"/>
    <w:rsid w:val="00576DB1"/>
    <w:rsid w:val="00581F16"/>
    <w:rsid w:val="00582576"/>
    <w:rsid w:val="00582F36"/>
    <w:rsid w:val="005835F8"/>
    <w:rsid w:val="00585000"/>
    <w:rsid w:val="0058598D"/>
    <w:rsid w:val="005861BC"/>
    <w:rsid w:val="00586C15"/>
    <w:rsid w:val="00592443"/>
    <w:rsid w:val="00594B7F"/>
    <w:rsid w:val="0059612F"/>
    <w:rsid w:val="00597ABF"/>
    <w:rsid w:val="005A2D7C"/>
    <w:rsid w:val="005A3C2B"/>
    <w:rsid w:val="005A7117"/>
    <w:rsid w:val="005A7DC9"/>
    <w:rsid w:val="005B20A3"/>
    <w:rsid w:val="005B271A"/>
    <w:rsid w:val="005B2943"/>
    <w:rsid w:val="005B2C46"/>
    <w:rsid w:val="005B2C4E"/>
    <w:rsid w:val="005B3BA8"/>
    <w:rsid w:val="005B51AA"/>
    <w:rsid w:val="005C1879"/>
    <w:rsid w:val="005C34D5"/>
    <w:rsid w:val="005C437C"/>
    <w:rsid w:val="005C54DE"/>
    <w:rsid w:val="005D09E5"/>
    <w:rsid w:val="005D49D8"/>
    <w:rsid w:val="005D5AD4"/>
    <w:rsid w:val="005D6429"/>
    <w:rsid w:val="005D7550"/>
    <w:rsid w:val="005E1E4A"/>
    <w:rsid w:val="005E221C"/>
    <w:rsid w:val="005E2997"/>
    <w:rsid w:val="005E303F"/>
    <w:rsid w:val="005E743D"/>
    <w:rsid w:val="005E7901"/>
    <w:rsid w:val="005F001F"/>
    <w:rsid w:val="005F103D"/>
    <w:rsid w:val="005F1F79"/>
    <w:rsid w:val="005F3487"/>
    <w:rsid w:val="005F41B0"/>
    <w:rsid w:val="005F61A1"/>
    <w:rsid w:val="00600102"/>
    <w:rsid w:val="0061626D"/>
    <w:rsid w:val="00617138"/>
    <w:rsid w:val="006200E4"/>
    <w:rsid w:val="00621082"/>
    <w:rsid w:val="00621D3A"/>
    <w:rsid w:val="00627460"/>
    <w:rsid w:val="00630E23"/>
    <w:rsid w:val="00633A40"/>
    <w:rsid w:val="00634421"/>
    <w:rsid w:val="00634528"/>
    <w:rsid w:val="00636EE8"/>
    <w:rsid w:val="00637386"/>
    <w:rsid w:val="00642521"/>
    <w:rsid w:val="00642BAF"/>
    <w:rsid w:val="00643516"/>
    <w:rsid w:val="00647930"/>
    <w:rsid w:val="0065030E"/>
    <w:rsid w:val="00651B4B"/>
    <w:rsid w:val="00653AED"/>
    <w:rsid w:val="00654C3B"/>
    <w:rsid w:val="006569F3"/>
    <w:rsid w:val="00657D5F"/>
    <w:rsid w:val="00660E8C"/>
    <w:rsid w:val="006649A2"/>
    <w:rsid w:val="00664B79"/>
    <w:rsid w:val="006655C4"/>
    <w:rsid w:val="006665BC"/>
    <w:rsid w:val="006722EB"/>
    <w:rsid w:val="006723BC"/>
    <w:rsid w:val="00672C8C"/>
    <w:rsid w:val="00675D96"/>
    <w:rsid w:val="006767A2"/>
    <w:rsid w:val="006806D6"/>
    <w:rsid w:val="00680927"/>
    <w:rsid w:val="00680976"/>
    <w:rsid w:val="0068438A"/>
    <w:rsid w:val="00687209"/>
    <w:rsid w:val="00692509"/>
    <w:rsid w:val="00692DC2"/>
    <w:rsid w:val="006967DC"/>
    <w:rsid w:val="006A266E"/>
    <w:rsid w:val="006A3661"/>
    <w:rsid w:val="006A71C5"/>
    <w:rsid w:val="006B018C"/>
    <w:rsid w:val="006B182C"/>
    <w:rsid w:val="006B76D6"/>
    <w:rsid w:val="006C0F4B"/>
    <w:rsid w:val="006C1E49"/>
    <w:rsid w:val="006C5A44"/>
    <w:rsid w:val="006D742F"/>
    <w:rsid w:val="006E15E9"/>
    <w:rsid w:val="006E21E3"/>
    <w:rsid w:val="006E3FCA"/>
    <w:rsid w:val="006E545C"/>
    <w:rsid w:val="006E70F3"/>
    <w:rsid w:val="006E789F"/>
    <w:rsid w:val="006E7E15"/>
    <w:rsid w:val="006F1FC8"/>
    <w:rsid w:val="006F598D"/>
    <w:rsid w:val="00702B37"/>
    <w:rsid w:val="007037F7"/>
    <w:rsid w:val="0070488B"/>
    <w:rsid w:val="00704A0F"/>
    <w:rsid w:val="00704B7D"/>
    <w:rsid w:val="0071048D"/>
    <w:rsid w:val="007108C3"/>
    <w:rsid w:val="00711FC7"/>
    <w:rsid w:val="00712534"/>
    <w:rsid w:val="00713182"/>
    <w:rsid w:val="007137CD"/>
    <w:rsid w:val="00721D3D"/>
    <w:rsid w:val="0072409F"/>
    <w:rsid w:val="00725B34"/>
    <w:rsid w:val="007302B2"/>
    <w:rsid w:val="00731A14"/>
    <w:rsid w:val="00734927"/>
    <w:rsid w:val="007365E1"/>
    <w:rsid w:val="00741183"/>
    <w:rsid w:val="007417D0"/>
    <w:rsid w:val="00741EBA"/>
    <w:rsid w:val="00743456"/>
    <w:rsid w:val="00744DFF"/>
    <w:rsid w:val="00745979"/>
    <w:rsid w:val="00750095"/>
    <w:rsid w:val="00751052"/>
    <w:rsid w:val="007516AE"/>
    <w:rsid w:val="00751A82"/>
    <w:rsid w:val="00751C51"/>
    <w:rsid w:val="00753E7E"/>
    <w:rsid w:val="00754958"/>
    <w:rsid w:val="00756C65"/>
    <w:rsid w:val="00762DF5"/>
    <w:rsid w:val="0076313B"/>
    <w:rsid w:val="007636E6"/>
    <w:rsid w:val="007652F5"/>
    <w:rsid w:val="00765F97"/>
    <w:rsid w:val="007664D4"/>
    <w:rsid w:val="00766550"/>
    <w:rsid w:val="007673D5"/>
    <w:rsid w:val="00767810"/>
    <w:rsid w:val="00767C57"/>
    <w:rsid w:val="0077052B"/>
    <w:rsid w:val="0077114F"/>
    <w:rsid w:val="00771264"/>
    <w:rsid w:val="00771561"/>
    <w:rsid w:val="007813FB"/>
    <w:rsid w:val="00781F79"/>
    <w:rsid w:val="00787049"/>
    <w:rsid w:val="0078714A"/>
    <w:rsid w:val="0078744D"/>
    <w:rsid w:val="00787ED2"/>
    <w:rsid w:val="007907E2"/>
    <w:rsid w:val="00791597"/>
    <w:rsid w:val="007958A8"/>
    <w:rsid w:val="0079647C"/>
    <w:rsid w:val="00796554"/>
    <w:rsid w:val="007A1B16"/>
    <w:rsid w:val="007A3379"/>
    <w:rsid w:val="007A6D44"/>
    <w:rsid w:val="007A7128"/>
    <w:rsid w:val="007A76FC"/>
    <w:rsid w:val="007B05F3"/>
    <w:rsid w:val="007B08AE"/>
    <w:rsid w:val="007B0ED7"/>
    <w:rsid w:val="007B45BE"/>
    <w:rsid w:val="007B71B6"/>
    <w:rsid w:val="007B7A9A"/>
    <w:rsid w:val="007C03EF"/>
    <w:rsid w:val="007C3BDC"/>
    <w:rsid w:val="007C4FED"/>
    <w:rsid w:val="007C6D7A"/>
    <w:rsid w:val="007D32DC"/>
    <w:rsid w:val="007D4C23"/>
    <w:rsid w:val="007E7467"/>
    <w:rsid w:val="007E74E2"/>
    <w:rsid w:val="00801C4C"/>
    <w:rsid w:val="00804294"/>
    <w:rsid w:val="008110A3"/>
    <w:rsid w:val="00811F9B"/>
    <w:rsid w:val="008128C2"/>
    <w:rsid w:val="00812F85"/>
    <w:rsid w:val="008133E6"/>
    <w:rsid w:val="00813A58"/>
    <w:rsid w:val="0081597A"/>
    <w:rsid w:val="0081682D"/>
    <w:rsid w:val="00817BA0"/>
    <w:rsid w:val="008220F2"/>
    <w:rsid w:val="00824328"/>
    <w:rsid w:val="008244AD"/>
    <w:rsid w:val="00825736"/>
    <w:rsid w:val="00826A7C"/>
    <w:rsid w:val="00830C12"/>
    <w:rsid w:val="00831CD8"/>
    <w:rsid w:val="008324FE"/>
    <w:rsid w:val="00836F02"/>
    <w:rsid w:val="00837B53"/>
    <w:rsid w:val="00840433"/>
    <w:rsid w:val="008409AC"/>
    <w:rsid w:val="00842D52"/>
    <w:rsid w:val="008444F2"/>
    <w:rsid w:val="0084461E"/>
    <w:rsid w:val="00850B06"/>
    <w:rsid w:val="00851447"/>
    <w:rsid w:val="00851DC4"/>
    <w:rsid w:val="00864230"/>
    <w:rsid w:val="00864654"/>
    <w:rsid w:val="00864F7C"/>
    <w:rsid w:val="00866B29"/>
    <w:rsid w:val="00867A00"/>
    <w:rsid w:val="00871FF4"/>
    <w:rsid w:val="0087257D"/>
    <w:rsid w:val="00874F95"/>
    <w:rsid w:val="008760B9"/>
    <w:rsid w:val="00877944"/>
    <w:rsid w:val="008816D2"/>
    <w:rsid w:val="00884E01"/>
    <w:rsid w:val="008904D1"/>
    <w:rsid w:val="00890D00"/>
    <w:rsid w:val="00891610"/>
    <w:rsid w:val="00892BD2"/>
    <w:rsid w:val="00896AC8"/>
    <w:rsid w:val="008A1728"/>
    <w:rsid w:val="008A1AF7"/>
    <w:rsid w:val="008A42AE"/>
    <w:rsid w:val="008A4518"/>
    <w:rsid w:val="008A6025"/>
    <w:rsid w:val="008A71E7"/>
    <w:rsid w:val="008B01B9"/>
    <w:rsid w:val="008B06EC"/>
    <w:rsid w:val="008B15B7"/>
    <w:rsid w:val="008B5BE4"/>
    <w:rsid w:val="008B705D"/>
    <w:rsid w:val="008C1EE9"/>
    <w:rsid w:val="008C31B4"/>
    <w:rsid w:val="008C5925"/>
    <w:rsid w:val="008C5B8B"/>
    <w:rsid w:val="008D19F1"/>
    <w:rsid w:val="008D4C83"/>
    <w:rsid w:val="008D5416"/>
    <w:rsid w:val="008D61CE"/>
    <w:rsid w:val="008D78D0"/>
    <w:rsid w:val="008E24A1"/>
    <w:rsid w:val="008E3D43"/>
    <w:rsid w:val="008E471B"/>
    <w:rsid w:val="008E4E4B"/>
    <w:rsid w:val="008E50CA"/>
    <w:rsid w:val="008E53B8"/>
    <w:rsid w:val="008E6785"/>
    <w:rsid w:val="008E773A"/>
    <w:rsid w:val="008F5AB7"/>
    <w:rsid w:val="008F73DF"/>
    <w:rsid w:val="008F7CA8"/>
    <w:rsid w:val="00901F15"/>
    <w:rsid w:val="0090235F"/>
    <w:rsid w:val="00903BA0"/>
    <w:rsid w:val="00907292"/>
    <w:rsid w:val="00907402"/>
    <w:rsid w:val="00907D31"/>
    <w:rsid w:val="00915F13"/>
    <w:rsid w:val="0092123F"/>
    <w:rsid w:val="009247FA"/>
    <w:rsid w:val="00925984"/>
    <w:rsid w:val="00925AC0"/>
    <w:rsid w:val="00926DA5"/>
    <w:rsid w:val="00927286"/>
    <w:rsid w:val="009310A8"/>
    <w:rsid w:val="00931573"/>
    <w:rsid w:val="00931D33"/>
    <w:rsid w:val="0093262D"/>
    <w:rsid w:val="00932C6C"/>
    <w:rsid w:val="00933D9A"/>
    <w:rsid w:val="00934D83"/>
    <w:rsid w:val="00935C0E"/>
    <w:rsid w:val="009406FF"/>
    <w:rsid w:val="009443A6"/>
    <w:rsid w:val="00944FE0"/>
    <w:rsid w:val="0095540D"/>
    <w:rsid w:val="009577B8"/>
    <w:rsid w:val="00960391"/>
    <w:rsid w:val="00961A53"/>
    <w:rsid w:val="00961DAD"/>
    <w:rsid w:val="009622F3"/>
    <w:rsid w:val="00964D47"/>
    <w:rsid w:val="00965B4A"/>
    <w:rsid w:val="009674F0"/>
    <w:rsid w:val="00974460"/>
    <w:rsid w:val="0097605D"/>
    <w:rsid w:val="009770AF"/>
    <w:rsid w:val="00982F4E"/>
    <w:rsid w:val="009840B6"/>
    <w:rsid w:val="0098418F"/>
    <w:rsid w:val="00986B92"/>
    <w:rsid w:val="009878C4"/>
    <w:rsid w:val="00990E74"/>
    <w:rsid w:val="00994968"/>
    <w:rsid w:val="0099626A"/>
    <w:rsid w:val="009968F6"/>
    <w:rsid w:val="009972A0"/>
    <w:rsid w:val="009A499C"/>
    <w:rsid w:val="009A578C"/>
    <w:rsid w:val="009B0833"/>
    <w:rsid w:val="009B7699"/>
    <w:rsid w:val="009B7961"/>
    <w:rsid w:val="009C09CD"/>
    <w:rsid w:val="009C1053"/>
    <w:rsid w:val="009C29E0"/>
    <w:rsid w:val="009C2B10"/>
    <w:rsid w:val="009C2EE5"/>
    <w:rsid w:val="009C3C15"/>
    <w:rsid w:val="009D01F4"/>
    <w:rsid w:val="009D3A48"/>
    <w:rsid w:val="009D57C8"/>
    <w:rsid w:val="009D5F69"/>
    <w:rsid w:val="009E65B9"/>
    <w:rsid w:val="009E70AE"/>
    <w:rsid w:val="009F04B1"/>
    <w:rsid w:val="009F1F1B"/>
    <w:rsid w:val="009F74B6"/>
    <w:rsid w:val="00A004EC"/>
    <w:rsid w:val="00A07009"/>
    <w:rsid w:val="00A07547"/>
    <w:rsid w:val="00A11804"/>
    <w:rsid w:val="00A137BD"/>
    <w:rsid w:val="00A15BFD"/>
    <w:rsid w:val="00A2081B"/>
    <w:rsid w:val="00A23940"/>
    <w:rsid w:val="00A23EDF"/>
    <w:rsid w:val="00A24E41"/>
    <w:rsid w:val="00A252A3"/>
    <w:rsid w:val="00A25CE2"/>
    <w:rsid w:val="00A262E6"/>
    <w:rsid w:val="00A3365E"/>
    <w:rsid w:val="00A34548"/>
    <w:rsid w:val="00A346A1"/>
    <w:rsid w:val="00A35278"/>
    <w:rsid w:val="00A41072"/>
    <w:rsid w:val="00A411C9"/>
    <w:rsid w:val="00A42702"/>
    <w:rsid w:val="00A44DB7"/>
    <w:rsid w:val="00A50843"/>
    <w:rsid w:val="00A54020"/>
    <w:rsid w:val="00A54AC7"/>
    <w:rsid w:val="00A55233"/>
    <w:rsid w:val="00A5699C"/>
    <w:rsid w:val="00A61827"/>
    <w:rsid w:val="00A62AC0"/>
    <w:rsid w:val="00A64716"/>
    <w:rsid w:val="00A70F09"/>
    <w:rsid w:val="00A72827"/>
    <w:rsid w:val="00A72868"/>
    <w:rsid w:val="00A72874"/>
    <w:rsid w:val="00A8069E"/>
    <w:rsid w:val="00A8174A"/>
    <w:rsid w:val="00A820A2"/>
    <w:rsid w:val="00A86A89"/>
    <w:rsid w:val="00A87D77"/>
    <w:rsid w:val="00A91070"/>
    <w:rsid w:val="00A93820"/>
    <w:rsid w:val="00A959DA"/>
    <w:rsid w:val="00A966CC"/>
    <w:rsid w:val="00A97B5F"/>
    <w:rsid w:val="00AA1BB7"/>
    <w:rsid w:val="00AA4218"/>
    <w:rsid w:val="00AA5E85"/>
    <w:rsid w:val="00AA5FD7"/>
    <w:rsid w:val="00AA5FE4"/>
    <w:rsid w:val="00AB2D44"/>
    <w:rsid w:val="00AB31BE"/>
    <w:rsid w:val="00AB338B"/>
    <w:rsid w:val="00AB6109"/>
    <w:rsid w:val="00AD0FC6"/>
    <w:rsid w:val="00AD51AB"/>
    <w:rsid w:val="00AD52EA"/>
    <w:rsid w:val="00AD5BDF"/>
    <w:rsid w:val="00AD5C1F"/>
    <w:rsid w:val="00AD62A7"/>
    <w:rsid w:val="00AD7769"/>
    <w:rsid w:val="00AE04AC"/>
    <w:rsid w:val="00AE13B9"/>
    <w:rsid w:val="00AE2E47"/>
    <w:rsid w:val="00AE4357"/>
    <w:rsid w:val="00AE546D"/>
    <w:rsid w:val="00AE766C"/>
    <w:rsid w:val="00AE7CA0"/>
    <w:rsid w:val="00AF089C"/>
    <w:rsid w:val="00AF33B1"/>
    <w:rsid w:val="00AF4EBF"/>
    <w:rsid w:val="00AF6AAB"/>
    <w:rsid w:val="00B1070C"/>
    <w:rsid w:val="00B10F99"/>
    <w:rsid w:val="00B15FC8"/>
    <w:rsid w:val="00B16DA9"/>
    <w:rsid w:val="00B23138"/>
    <w:rsid w:val="00B24E76"/>
    <w:rsid w:val="00B26893"/>
    <w:rsid w:val="00B40335"/>
    <w:rsid w:val="00B41C6D"/>
    <w:rsid w:val="00B465E7"/>
    <w:rsid w:val="00B4697F"/>
    <w:rsid w:val="00B46F37"/>
    <w:rsid w:val="00B51A30"/>
    <w:rsid w:val="00B56C59"/>
    <w:rsid w:val="00B61970"/>
    <w:rsid w:val="00B62869"/>
    <w:rsid w:val="00B65243"/>
    <w:rsid w:val="00B673CA"/>
    <w:rsid w:val="00B80F4A"/>
    <w:rsid w:val="00B85B51"/>
    <w:rsid w:val="00B92A71"/>
    <w:rsid w:val="00B94636"/>
    <w:rsid w:val="00B956CF"/>
    <w:rsid w:val="00B967CD"/>
    <w:rsid w:val="00B97E4A"/>
    <w:rsid w:val="00BA036F"/>
    <w:rsid w:val="00BA1C78"/>
    <w:rsid w:val="00BA62CE"/>
    <w:rsid w:val="00BB4D98"/>
    <w:rsid w:val="00BB513F"/>
    <w:rsid w:val="00BB5D1E"/>
    <w:rsid w:val="00BC23EE"/>
    <w:rsid w:val="00BC2E63"/>
    <w:rsid w:val="00BC2EF2"/>
    <w:rsid w:val="00BC3FC3"/>
    <w:rsid w:val="00BC54B7"/>
    <w:rsid w:val="00BC75F4"/>
    <w:rsid w:val="00BD3955"/>
    <w:rsid w:val="00BD53D2"/>
    <w:rsid w:val="00BE0F65"/>
    <w:rsid w:val="00BE4385"/>
    <w:rsid w:val="00BE4D65"/>
    <w:rsid w:val="00BE6490"/>
    <w:rsid w:val="00BF4134"/>
    <w:rsid w:val="00BF44FA"/>
    <w:rsid w:val="00BF5C82"/>
    <w:rsid w:val="00BF5FEA"/>
    <w:rsid w:val="00C00BC8"/>
    <w:rsid w:val="00C0119F"/>
    <w:rsid w:val="00C0166C"/>
    <w:rsid w:val="00C02BEF"/>
    <w:rsid w:val="00C0365E"/>
    <w:rsid w:val="00C043C8"/>
    <w:rsid w:val="00C101DD"/>
    <w:rsid w:val="00C1379C"/>
    <w:rsid w:val="00C2285E"/>
    <w:rsid w:val="00C23204"/>
    <w:rsid w:val="00C23F0F"/>
    <w:rsid w:val="00C26F2A"/>
    <w:rsid w:val="00C30672"/>
    <w:rsid w:val="00C30E5D"/>
    <w:rsid w:val="00C34E25"/>
    <w:rsid w:val="00C37673"/>
    <w:rsid w:val="00C43EAF"/>
    <w:rsid w:val="00C44A60"/>
    <w:rsid w:val="00C50090"/>
    <w:rsid w:val="00C50439"/>
    <w:rsid w:val="00C50FDC"/>
    <w:rsid w:val="00C55078"/>
    <w:rsid w:val="00C55CBA"/>
    <w:rsid w:val="00C56033"/>
    <w:rsid w:val="00C565CB"/>
    <w:rsid w:val="00C573CB"/>
    <w:rsid w:val="00C63436"/>
    <w:rsid w:val="00C66164"/>
    <w:rsid w:val="00C71CEE"/>
    <w:rsid w:val="00C72672"/>
    <w:rsid w:val="00C81E15"/>
    <w:rsid w:val="00C82A50"/>
    <w:rsid w:val="00C84283"/>
    <w:rsid w:val="00C84BFC"/>
    <w:rsid w:val="00C86D31"/>
    <w:rsid w:val="00C870C5"/>
    <w:rsid w:val="00C87299"/>
    <w:rsid w:val="00C913CF"/>
    <w:rsid w:val="00C9734B"/>
    <w:rsid w:val="00C97D60"/>
    <w:rsid w:val="00CA2939"/>
    <w:rsid w:val="00CA2B05"/>
    <w:rsid w:val="00CA2D1E"/>
    <w:rsid w:val="00CA2EC2"/>
    <w:rsid w:val="00CA40BA"/>
    <w:rsid w:val="00CA644E"/>
    <w:rsid w:val="00CA673F"/>
    <w:rsid w:val="00CA7019"/>
    <w:rsid w:val="00CA7739"/>
    <w:rsid w:val="00CB278D"/>
    <w:rsid w:val="00CB300E"/>
    <w:rsid w:val="00CC100C"/>
    <w:rsid w:val="00CC1D14"/>
    <w:rsid w:val="00CC1F74"/>
    <w:rsid w:val="00CC5AC4"/>
    <w:rsid w:val="00CC7381"/>
    <w:rsid w:val="00CD2804"/>
    <w:rsid w:val="00CD54B7"/>
    <w:rsid w:val="00CD57DA"/>
    <w:rsid w:val="00CD6B45"/>
    <w:rsid w:val="00CE274D"/>
    <w:rsid w:val="00CE5C8B"/>
    <w:rsid w:val="00CE76A9"/>
    <w:rsid w:val="00CF0C08"/>
    <w:rsid w:val="00CF46A4"/>
    <w:rsid w:val="00CF4AD6"/>
    <w:rsid w:val="00CF7311"/>
    <w:rsid w:val="00D02B61"/>
    <w:rsid w:val="00D032C5"/>
    <w:rsid w:val="00D05B3B"/>
    <w:rsid w:val="00D064F5"/>
    <w:rsid w:val="00D06885"/>
    <w:rsid w:val="00D07830"/>
    <w:rsid w:val="00D07B69"/>
    <w:rsid w:val="00D1054A"/>
    <w:rsid w:val="00D126B0"/>
    <w:rsid w:val="00D13269"/>
    <w:rsid w:val="00D162A7"/>
    <w:rsid w:val="00D173D4"/>
    <w:rsid w:val="00D42689"/>
    <w:rsid w:val="00D4342F"/>
    <w:rsid w:val="00D470E3"/>
    <w:rsid w:val="00D474BD"/>
    <w:rsid w:val="00D478D4"/>
    <w:rsid w:val="00D47C4A"/>
    <w:rsid w:val="00D529AB"/>
    <w:rsid w:val="00D532FC"/>
    <w:rsid w:val="00D54EE3"/>
    <w:rsid w:val="00D5587E"/>
    <w:rsid w:val="00D570AF"/>
    <w:rsid w:val="00D57270"/>
    <w:rsid w:val="00D65EA4"/>
    <w:rsid w:val="00D70E5D"/>
    <w:rsid w:val="00D71B04"/>
    <w:rsid w:val="00D72DB5"/>
    <w:rsid w:val="00D83776"/>
    <w:rsid w:val="00D8453E"/>
    <w:rsid w:val="00D85C2B"/>
    <w:rsid w:val="00D90FD9"/>
    <w:rsid w:val="00D91EA7"/>
    <w:rsid w:val="00D92194"/>
    <w:rsid w:val="00D92231"/>
    <w:rsid w:val="00D96C89"/>
    <w:rsid w:val="00D96D1E"/>
    <w:rsid w:val="00D97914"/>
    <w:rsid w:val="00D97994"/>
    <w:rsid w:val="00DA5F10"/>
    <w:rsid w:val="00DA6C0E"/>
    <w:rsid w:val="00DB0A18"/>
    <w:rsid w:val="00DB5971"/>
    <w:rsid w:val="00DB5BE9"/>
    <w:rsid w:val="00DB6641"/>
    <w:rsid w:val="00DC248B"/>
    <w:rsid w:val="00DC2830"/>
    <w:rsid w:val="00DC2FB3"/>
    <w:rsid w:val="00DC3390"/>
    <w:rsid w:val="00DD299A"/>
    <w:rsid w:val="00DD3D93"/>
    <w:rsid w:val="00DD458B"/>
    <w:rsid w:val="00DD4A53"/>
    <w:rsid w:val="00DD6FBE"/>
    <w:rsid w:val="00DD7E58"/>
    <w:rsid w:val="00DE4214"/>
    <w:rsid w:val="00DE5DCE"/>
    <w:rsid w:val="00DF21C3"/>
    <w:rsid w:val="00DF4978"/>
    <w:rsid w:val="00E06FEB"/>
    <w:rsid w:val="00E07BEB"/>
    <w:rsid w:val="00E07FAE"/>
    <w:rsid w:val="00E12993"/>
    <w:rsid w:val="00E12E6C"/>
    <w:rsid w:val="00E22029"/>
    <w:rsid w:val="00E22D47"/>
    <w:rsid w:val="00E25101"/>
    <w:rsid w:val="00E26A35"/>
    <w:rsid w:val="00E27983"/>
    <w:rsid w:val="00E3161D"/>
    <w:rsid w:val="00E31BBD"/>
    <w:rsid w:val="00E31CA5"/>
    <w:rsid w:val="00E337D2"/>
    <w:rsid w:val="00E35432"/>
    <w:rsid w:val="00E36DAD"/>
    <w:rsid w:val="00E41D1C"/>
    <w:rsid w:val="00E42DFA"/>
    <w:rsid w:val="00E42EB9"/>
    <w:rsid w:val="00E440E5"/>
    <w:rsid w:val="00E44633"/>
    <w:rsid w:val="00E448BB"/>
    <w:rsid w:val="00E45067"/>
    <w:rsid w:val="00E461F7"/>
    <w:rsid w:val="00E47E18"/>
    <w:rsid w:val="00E56DB3"/>
    <w:rsid w:val="00E63FDA"/>
    <w:rsid w:val="00E64891"/>
    <w:rsid w:val="00E658F9"/>
    <w:rsid w:val="00E73D6B"/>
    <w:rsid w:val="00E73FBF"/>
    <w:rsid w:val="00E74A9F"/>
    <w:rsid w:val="00E74E63"/>
    <w:rsid w:val="00E74EFC"/>
    <w:rsid w:val="00E763F8"/>
    <w:rsid w:val="00E76DA0"/>
    <w:rsid w:val="00E84581"/>
    <w:rsid w:val="00E859ED"/>
    <w:rsid w:val="00E87223"/>
    <w:rsid w:val="00E90940"/>
    <w:rsid w:val="00E929FC"/>
    <w:rsid w:val="00E92C6B"/>
    <w:rsid w:val="00E92ECF"/>
    <w:rsid w:val="00E94710"/>
    <w:rsid w:val="00E9581C"/>
    <w:rsid w:val="00EA094D"/>
    <w:rsid w:val="00EA1F0B"/>
    <w:rsid w:val="00EA3469"/>
    <w:rsid w:val="00EA5B68"/>
    <w:rsid w:val="00EA5B84"/>
    <w:rsid w:val="00EA717A"/>
    <w:rsid w:val="00EB1D15"/>
    <w:rsid w:val="00EB2E02"/>
    <w:rsid w:val="00EB6CD1"/>
    <w:rsid w:val="00EC545A"/>
    <w:rsid w:val="00EC61A8"/>
    <w:rsid w:val="00ED1E74"/>
    <w:rsid w:val="00ED2DCA"/>
    <w:rsid w:val="00ED7082"/>
    <w:rsid w:val="00ED7573"/>
    <w:rsid w:val="00EE0EA8"/>
    <w:rsid w:val="00EE33F1"/>
    <w:rsid w:val="00EE3C3A"/>
    <w:rsid w:val="00EE439D"/>
    <w:rsid w:val="00EE582E"/>
    <w:rsid w:val="00EE7F7E"/>
    <w:rsid w:val="00EF1AD8"/>
    <w:rsid w:val="00EF321A"/>
    <w:rsid w:val="00EF379F"/>
    <w:rsid w:val="00EF5D1B"/>
    <w:rsid w:val="00EF76DB"/>
    <w:rsid w:val="00EF7783"/>
    <w:rsid w:val="00EF7CF7"/>
    <w:rsid w:val="00F01E64"/>
    <w:rsid w:val="00F049A9"/>
    <w:rsid w:val="00F04EF1"/>
    <w:rsid w:val="00F05C36"/>
    <w:rsid w:val="00F1169F"/>
    <w:rsid w:val="00F14F64"/>
    <w:rsid w:val="00F150EF"/>
    <w:rsid w:val="00F15E3C"/>
    <w:rsid w:val="00F15EFB"/>
    <w:rsid w:val="00F16CC1"/>
    <w:rsid w:val="00F17CB1"/>
    <w:rsid w:val="00F21A1F"/>
    <w:rsid w:val="00F26E8F"/>
    <w:rsid w:val="00F31B7D"/>
    <w:rsid w:val="00F32A6A"/>
    <w:rsid w:val="00F33535"/>
    <w:rsid w:val="00F41001"/>
    <w:rsid w:val="00F41946"/>
    <w:rsid w:val="00F43371"/>
    <w:rsid w:val="00F46541"/>
    <w:rsid w:val="00F50484"/>
    <w:rsid w:val="00F54032"/>
    <w:rsid w:val="00F579A5"/>
    <w:rsid w:val="00F61874"/>
    <w:rsid w:val="00F63563"/>
    <w:rsid w:val="00F66656"/>
    <w:rsid w:val="00F667F6"/>
    <w:rsid w:val="00F70A84"/>
    <w:rsid w:val="00F719D8"/>
    <w:rsid w:val="00F72BA2"/>
    <w:rsid w:val="00F739A7"/>
    <w:rsid w:val="00F83B13"/>
    <w:rsid w:val="00F85A30"/>
    <w:rsid w:val="00F86D86"/>
    <w:rsid w:val="00F90861"/>
    <w:rsid w:val="00F91B3C"/>
    <w:rsid w:val="00F936E6"/>
    <w:rsid w:val="00F97273"/>
    <w:rsid w:val="00FA027F"/>
    <w:rsid w:val="00FA0BB7"/>
    <w:rsid w:val="00FA1C17"/>
    <w:rsid w:val="00FA1E7F"/>
    <w:rsid w:val="00FA36D6"/>
    <w:rsid w:val="00FA59C5"/>
    <w:rsid w:val="00FB2ED4"/>
    <w:rsid w:val="00FB3114"/>
    <w:rsid w:val="00FB345C"/>
    <w:rsid w:val="00FB39BC"/>
    <w:rsid w:val="00FB3A20"/>
    <w:rsid w:val="00FB74FB"/>
    <w:rsid w:val="00FB7924"/>
    <w:rsid w:val="00FC1590"/>
    <w:rsid w:val="00FC226A"/>
    <w:rsid w:val="00FC5B34"/>
    <w:rsid w:val="00FC68EA"/>
    <w:rsid w:val="00FD35FF"/>
    <w:rsid w:val="00FE32E1"/>
    <w:rsid w:val="00FF1ED7"/>
    <w:rsid w:val="00FF28D6"/>
    <w:rsid w:val="00FF3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ADA82FC"/>
  <w15:docId w15:val="{CCC7E85F-7724-4E99-84EB-5BBF3452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85"/>
    <w:pPr>
      <w:spacing w:after="240" w:line="300" w:lineRule="auto"/>
    </w:pPr>
    <w:rPr>
      <w:color w:val="1B1D1C"/>
      <w:sz w:val="20"/>
      <w:szCs w:val="21"/>
      <w:lang w:val="en-US" w:eastAsia="ja-JP"/>
    </w:rPr>
  </w:style>
  <w:style w:type="paragraph" w:styleId="Ttulo1">
    <w:name w:val="heading 1"/>
    <w:basedOn w:val="Normal"/>
    <w:next w:val="Normal"/>
    <w:link w:val="Ttulo1Car"/>
    <w:uiPriority w:val="99"/>
    <w:qFormat/>
    <w:rsid w:val="000F2E85"/>
    <w:pPr>
      <w:keepNext/>
      <w:keepLines/>
      <w:spacing w:before="320" w:after="80" w:line="240" w:lineRule="auto"/>
      <w:jc w:val="center"/>
      <w:outlineLvl w:val="0"/>
    </w:pPr>
    <w:rPr>
      <w:b/>
      <w:caps/>
      <w:color w:val="87B09A"/>
      <w:sz w:val="40"/>
      <w:szCs w:val="40"/>
    </w:rPr>
  </w:style>
  <w:style w:type="paragraph" w:styleId="Ttulo2">
    <w:name w:val="heading 2"/>
    <w:basedOn w:val="Normal"/>
    <w:next w:val="Normal"/>
    <w:link w:val="Ttulo2Car"/>
    <w:uiPriority w:val="99"/>
    <w:qFormat/>
    <w:rsid w:val="000F2E85"/>
    <w:pPr>
      <w:keepNext/>
      <w:keepLines/>
      <w:spacing w:before="160" w:after="40" w:line="240" w:lineRule="auto"/>
      <w:jc w:val="center"/>
      <w:outlineLvl w:val="1"/>
    </w:pPr>
    <w:rPr>
      <w:b/>
      <w:caps/>
      <w:color w:val="6C7572"/>
      <w:sz w:val="32"/>
      <w:szCs w:val="32"/>
    </w:rPr>
  </w:style>
  <w:style w:type="paragraph" w:styleId="Ttulo3">
    <w:name w:val="heading 3"/>
    <w:basedOn w:val="Normal"/>
    <w:next w:val="Normal"/>
    <w:link w:val="Ttulo3Car"/>
    <w:uiPriority w:val="99"/>
    <w:qFormat/>
    <w:rsid w:val="000F2E85"/>
    <w:pPr>
      <w:keepNext/>
      <w:keepLines/>
      <w:spacing w:before="160" w:after="0" w:line="240" w:lineRule="auto"/>
      <w:outlineLvl w:val="2"/>
    </w:pPr>
    <w:rPr>
      <w:color w:val="6C7572"/>
      <w:sz w:val="32"/>
      <w:szCs w:val="32"/>
    </w:rPr>
  </w:style>
  <w:style w:type="paragraph" w:styleId="Ttulo4">
    <w:name w:val="heading 4"/>
    <w:basedOn w:val="Normal"/>
    <w:next w:val="Normal"/>
    <w:link w:val="Ttulo4Car"/>
    <w:uiPriority w:val="99"/>
    <w:qFormat/>
    <w:rsid w:val="000F2E85"/>
    <w:pPr>
      <w:keepNext/>
      <w:keepLines/>
      <w:spacing w:before="80" w:after="0"/>
      <w:outlineLvl w:val="3"/>
    </w:pPr>
    <w:rPr>
      <w:iCs/>
      <w:color w:val="87B09A"/>
      <w:sz w:val="30"/>
      <w:szCs w:val="30"/>
    </w:rPr>
  </w:style>
  <w:style w:type="paragraph" w:styleId="Ttulo5">
    <w:name w:val="heading 5"/>
    <w:basedOn w:val="Normal"/>
    <w:next w:val="Normal"/>
    <w:link w:val="Ttulo5Car"/>
    <w:uiPriority w:val="99"/>
    <w:qFormat/>
    <w:rsid w:val="000F2E85"/>
    <w:pPr>
      <w:keepNext/>
      <w:keepLines/>
      <w:spacing w:before="40" w:after="0"/>
      <w:outlineLvl w:val="4"/>
    </w:pPr>
    <w:rPr>
      <w:sz w:val="28"/>
      <w:szCs w:val="28"/>
    </w:rPr>
  </w:style>
  <w:style w:type="paragraph" w:styleId="Ttulo6">
    <w:name w:val="heading 6"/>
    <w:basedOn w:val="Normal"/>
    <w:next w:val="Normal"/>
    <w:link w:val="Ttulo6Car"/>
    <w:uiPriority w:val="99"/>
    <w:qFormat/>
    <w:rsid w:val="000F2E85"/>
    <w:pPr>
      <w:keepNext/>
      <w:keepLines/>
      <w:spacing w:before="40" w:after="0"/>
      <w:outlineLvl w:val="5"/>
    </w:pPr>
    <w:rPr>
      <w:i/>
      <w:iCs/>
      <w:sz w:val="26"/>
      <w:szCs w:val="26"/>
    </w:rPr>
  </w:style>
  <w:style w:type="paragraph" w:styleId="Ttulo7">
    <w:name w:val="heading 7"/>
    <w:basedOn w:val="Normal"/>
    <w:next w:val="Normal"/>
    <w:link w:val="Ttulo7Car"/>
    <w:uiPriority w:val="99"/>
    <w:qFormat/>
    <w:rsid w:val="000F2E85"/>
    <w:pPr>
      <w:keepNext/>
      <w:keepLines/>
      <w:spacing w:before="40" w:after="0"/>
      <w:outlineLvl w:val="6"/>
    </w:pPr>
    <w:rPr>
      <w:sz w:val="24"/>
      <w:szCs w:val="24"/>
    </w:rPr>
  </w:style>
  <w:style w:type="paragraph" w:styleId="Ttulo8">
    <w:name w:val="heading 8"/>
    <w:basedOn w:val="Normal"/>
    <w:next w:val="Normal"/>
    <w:link w:val="Ttulo8Car"/>
    <w:uiPriority w:val="99"/>
    <w:qFormat/>
    <w:rsid w:val="000F2E85"/>
    <w:pPr>
      <w:keepNext/>
      <w:keepLines/>
      <w:spacing w:before="40" w:after="0"/>
      <w:outlineLvl w:val="7"/>
    </w:pPr>
    <w:rPr>
      <w:i/>
      <w:iCs/>
      <w:sz w:val="22"/>
      <w:szCs w:val="22"/>
    </w:rPr>
  </w:style>
  <w:style w:type="paragraph" w:styleId="Ttulo9">
    <w:name w:val="heading 9"/>
    <w:basedOn w:val="Normal"/>
    <w:next w:val="Normal"/>
    <w:link w:val="Ttulo9Car"/>
    <w:uiPriority w:val="99"/>
    <w:qFormat/>
    <w:rsid w:val="000F2E8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2E85"/>
    <w:rPr>
      <w:rFonts w:ascii="Arial" w:hAnsi="Arial" w:cs="Times New Roman"/>
      <w:b/>
      <w:caps/>
      <w:color w:val="87B09A"/>
      <w:sz w:val="40"/>
      <w:szCs w:val="40"/>
    </w:rPr>
  </w:style>
  <w:style w:type="character" w:customStyle="1" w:styleId="Ttulo2Car">
    <w:name w:val="Título 2 Car"/>
    <w:basedOn w:val="Fuentedeprrafopredeter"/>
    <w:link w:val="Ttulo2"/>
    <w:uiPriority w:val="99"/>
    <w:locked/>
    <w:rsid w:val="000F2E85"/>
    <w:rPr>
      <w:rFonts w:ascii="Arial" w:hAnsi="Arial" w:cs="Times New Roman"/>
      <w:b/>
      <w:caps/>
      <w:color w:val="6C7572"/>
      <w:sz w:val="32"/>
      <w:szCs w:val="32"/>
    </w:rPr>
  </w:style>
  <w:style w:type="character" w:customStyle="1" w:styleId="Ttulo3Car">
    <w:name w:val="Título 3 Car"/>
    <w:basedOn w:val="Fuentedeprrafopredeter"/>
    <w:link w:val="Ttulo3"/>
    <w:uiPriority w:val="99"/>
    <w:locked/>
    <w:rsid w:val="000F2E85"/>
    <w:rPr>
      <w:rFonts w:ascii="Arial" w:hAnsi="Arial" w:cs="Times New Roman"/>
      <w:color w:val="6C7572"/>
      <w:sz w:val="32"/>
      <w:szCs w:val="32"/>
    </w:rPr>
  </w:style>
  <w:style w:type="character" w:customStyle="1" w:styleId="Ttulo4Car">
    <w:name w:val="Título 4 Car"/>
    <w:basedOn w:val="Fuentedeprrafopredeter"/>
    <w:link w:val="Ttulo4"/>
    <w:uiPriority w:val="99"/>
    <w:locked/>
    <w:rsid w:val="000F2E85"/>
    <w:rPr>
      <w:rFonts w:ascii="Arial" w:hAnsi="Arial" w:cs="Times New Roman"/>
      <w:iCs/>
      <w:color w:val="87B09A"/>
      <w:sz w:val="30"/>
      <w:szCs w:val="30"/>
    </w:rPr>
  </w:style>
  <w:style w:type="character" w:customStyle="1" w:styleId="Ttulo5Car">
    <w:name w:val="Título 5 Car"/>
    <w:basedOn w:val="Fuentedeprrafopredeter"/>
    <w:link w:val="Ttulo5"/>
    <w:uiPriority w:val="99"/>
    <w:semiHidden/>
    <w:locked/>
    <w:rsid w:val="000F2E85"/>
    <w:rPr>
      <w:rFonts w:ascii="Arial" w:hAnsi="Arial" w:cs="Times New Roman"/>
      <w:color w:val="1B1D1C"/>
      <w:sz w:val="28"/>
      <w:szCs w:val="28"/>
    </w:rPr>
  </w:style>
  <w:style w:type="character" w:customStyle="1" w:styleId="Ttulo6Car">
    <w:name w:val="Título 6 Car"/>
    <w:basedOn w:val="Fuentedeprrafopredeter"/>
    <w:link w:val="Ttulo6"/>
    <w:uiPriority w:val="99"/>
    <w:semiHidden/>
    <w:locked/>
    <w:rsid w:val="000F2E85"/>
    <w:rPr>
      <w:rFonts w:ascii="Arial" w:hAnsi="Arial" w:cs="Times New Roman"/>
      <w:i/>
      <w:iCs/>
      <w:color w:val="1B1D1C"/>
      <w:sz w:val="26"/>
      <w:szCs w:val="26"/>
    </w:rPr>
  </w:style>
  <w:style w:type="character" w:customStyle="1" w:styleId="Ttulo7Car">
    <w:name w:val="Título 7 Car"/>
    <w:basedOn w:val="Fuentedeprrafopredeter"/>
    <w:link w:val="Ttulo7"/>
    <w:uiPriority w:val="99"/>
    <w:semiHidden/>
    <w:locked/>
    <w:rsid w:val="000F2E85"/>
    <w:rPr>
      <w:rFonts w:ascii="Arial" w:hAnsi="Arial" w:cs="Times New Roman"/>
      <w:color w:val="1B1D1C"/>
      <w:sz w:val="24"/>
      <w:szCs w:val="24"/>
    </w:rPr>
  </w:style>
  <w:style w:type="character" w:customStyle="1" w:styleId="Ttulo8Car">
    <w:name w:val="Título 8 Car"/>
    <w:basedOn w:val="Fuentedeprrafopredeter"/>
    <w:link w:val="Ttulo8"/>
    <w:uiPriority w:val="99"/>
    <w:semiHidden/>
    <w:locked/>
    <w:rsid w:val="000F2E85"/>
    <w:rPr>
      <w:rFonts w:ascii="Arial" w:hAnsi="Arial" w:cs="Times New Roman"/>
      <w:i/>
      <w:iCs/>
      <w:color w:val="1B1D1C"/>
      <w:sz w:val="22"/>
      <w:szCs w:val="22"/>
    </w:rPr>
  </w:style>
  <w:style w:type="character" w:customStyle="1" w:styleId="Ttulo9Car">
    <w:name w:val="Título 9 Car"/>
    <w:basedOn w:val="Fuentedeprrafopredeter"/>
    <w:link w:val="Ttulo9"/>
    <w:uiPriority w:val="99"/>
    <w:semiHidden/>
    <w:locked/>
    <w:rsid w:val="000F2E85"/>
    <w:rPr>
      <w:rFonts w:cs="Times New Roman"/>
      <w:b/>
      <w:bCs/>
      <w:i/>
      <w:iCs/>
      <w:color w:val="1B1D1C"/>
      <w:sz w:val="20"/>
    </w:rPr>
  </w:style>
  <w:style w:type="table" w:styleId="Tablaconcuadrcula">
    <w:name w:val="Table Grid"/>
    <w:basedOn w:val="Tablanormal"/>
    <w:uiPriority w:val="99"/>
    <w:rsid w:val="000F2E85"/>
    <w:rPr>
      <w:sz w:val="20"/>
      <w:szCs w:val="20"/>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paragraph" w:styleId="Ttulo">
    <w:name w:val="Title"/>
    <w:basedOn w:val="Normal"/>
    <w:next w:val="Normal"/>
    <w:link w:val="TtuloCar"/>
    <w:uiPriority w:val="99"/>
    <w:qFormat/>
    <w:rsid w:val="000F2E85"/>
    <w:pPr>
      <w:spacing w:after="400" w:line="240" w:lineRule="auto"/>
      <w:contextualSpacing/>
      <w:jc w:val="center"/>
    </w:pPr>
    <w:rPr>
      <w:b/>
      <w:caps/>
      <w:color w:val="87B09A"/>
      <w:spacing w:val="30"/>
      <w:sz w:val="72"/>
      <w:szCs w:val="72"/>
    </w:rPr>
  </w:style>
  <w:style w:type="character" w:customStyle="1" w:styleId="TtuloCar">
    <w:name w:val="Título Car"/>
    <w:basedOn w:val="Fuentedeprrafopredeter"/>
    <w:link w:val="Ttulo"/>
    <w:uiPriority w:val="99"/>
    <w:locked/>
    <w:rsid w:val="000F2E85"/>
    <w:rPr>
      <w:rFonts w:ascii="Arial" w:hAnsi="Arial" w:cs="Times New Roman"/>
      <w:b/>
      <w:caps/>
      <w:color w:val="87B09A"/>
      <w:spacing w:val="30"/>
      <w:sz w:val="72"/>
      <w:szCs w:val="72"/>
    </w:rPr>
  </w:style>
  <w:style w:type="paragraph" w:styleId="Subttulo">
    <w:name w:val="Subtitle"/>
    <w:basedOn w:val="Normal"/>
    <w:next w:val="Normal"/>
    <w:link w:val="SubttuloCar"/>
    <w:uiPriority w:val="99"/>
    <w:qFormat/>
    <w:rsid w:val="000F2E85"/>
    <w:pPr>
      <w:numPr>
        <w:ilvl w:val="1"/>
      </w:numPr>
      <w:jc w:val="center"/>
    </w:pPr>
    <w:rPr>
      <w:b/>
      <w:color w:val="6C7572"/>
      <w:szCs w:val="28"/>
    </w:rPr>
  </w:style>
  <w:style w:type="character" w:customStyle="1" w:styleId="SubttuloCar">
    <w:name w:val="Subtítulo Car"/>
    <w:basedOn w:val="Fuentedeprrafopredeter"/>
    <w:link w:val="Subttulo"/>
    <w:uiPriority w:val="99"/>
    <w:locked/>
    <w:rsid w:val="000F2E85"/>
    <w:rPr>
      <w:rFonts w:cs="Times New Roman"/>
      <w:b/>
      <w:color w:val="6C7572"/>
      <w:sz w:val="28"/>
      <w:szCs w:val="28"/>
    </w:rPr>
  </w:style>
  <w:style w:type="paragraph" w:styleId="Prrafodelista">
    <w:name w:val="List Paragraph"/>
    <w:basedOn w:val="Normal"/>
    <w:link w:val="PrrafodelistaCar"/>
    <w:uiPriority w:val="34"/>
    <w:qFormat/>
    <w:rsid w:val="000F2E85"/>
    <w:pPr>
      <w:ind w:left="720"/>
      <w:contextualSpacing/>
    </w:pPr>
  </w:style>
  <w:style w:type="character" w:styleId="Referenciasutil">
    <w:name w:val="Subtle Reference"/>
    <w:basedOn w:val="Fuentedeprrafopredeter"/>
    <w:uiPriority w:val="99"/>
    <w:qFormat/>
    <w:rsid w:val="000F2E85"/>
    <w:rPr>
      <w:rFonts w:cs="Times New Roman"/>
      <w:smallCaps/>
      <w:color w:val="656E6B"/>
      <w:spacing w:val="0"/>
      <w:u w:val="single" w:color="969F9C"/>
    </w:rPr>
  </w:style>
  <w:style w:type="character" w:styleId="nfasissutil">
    <w:name w:val="Subtle Emphasis"/>
    <w:basedOn w:val="Fuentedeprrafopredeter"/>
    <w:uiPriority w:val="99"/>
    <w:qFormat/>
    <w:rsid w:val="000F2E85"/>
    <w:rPr>
      <w:rFonts w:cs="Times New Roman"/>
      <w:i/>
      <w:iCs/>
      <w:color w:val="78837E"/>
    </w:rPr>
  </w:style>
  <w:style w:type="character" w:styleId="nfasis">
    <w:name w:val="Emphasis"/>
    <w:basedOn w:val="Fuentedeprrafopredeter"/>
    <w:uiPriority w:val="20"/>
    <w:qFormat/>
    <w:rsid w:val="000F2E85"/>
    <w:rPr>
      <w:rFonts w:cs="Times New Roman"/>
      <w:i/>
      <w:iCs/>
      <w:color w:val="363B39"/>
    </w:rPr>
  </w:style>
  <w:style w:type="paragraph" w:styleId="Cita">
    <w:name w:val="Quote"/>
    <w:basedOn w:val="Normal"/>
    <w:next w:val="Normal"/>
    <w:link w:val="CitaCar"/>
    <w:uiPriority w:val="99"/>
    <w:qFormat/>
    <w:rsid w:val="000F2E85"/>
    <w:pPr>
      <w:spacing w:before="160"/>
      <w:ind w:left="720" w:right="720"/>
      <w:jc w:val="center"/>
    </w:pPr>
    <w:rPr>
      <w:i/>
      <w:iCs/>
      <w:color w:val="505755"/>
      <w:sz w:val="24"/>
      <w:szCs w:val="24"/>
    </w:rPr>
  </w:style>
  <w:style w:type="character" w:customStyle="1" w:styleId="CitaCar">
    <w:name w:val="Cita Car"/>
    <w:basedOn w:val="Fuentedeprrafopredeter"/>
    <w:link w:val="Cita"/>
    <w:uiPriority w:val="99"/>
    <w:locked/>
    <w:rsid w:val="000F2E85"/>
    <w:rPr>
      <w:rFonts w:cs="Times New Roman"/>
      <w:i/>
      <w:iCs/>
      <w:color w:val="505755"/>
      <w:sz w:val="24"/>
      <w:szCs w:val="24"/>
    </w:rPr>
  </w:style>
  <w:style w:type="character" w:styleId="nfasisintenso">
    <w:name w:val="Intense Emphasis"/>
    <w:basedOn w:val="Fuentedeprrafopredeter"/>
    <w:uiPriority w:val="99"/>
    <w:qFormat/>
    <w:rsid w:val="000F2E85"/>
    <w:rPr>
      <w:rFonts w:cs="Times New Roman"/>
      <w:b/>
      <w:bCs/>
      <w:i/>
      <w:iCs/>
      <w:color w:val="auto"/>
    </w:rPr>
  </w:style>
  <w:style w:type="paragraph" w:styleId="Citadestacada">
    <w:name w:val="Intense Quote"/>
    <w:basedOn w:val="Normal"/>
    <w:next w:val="Normal"/>
    <w:link w:val="CitadestacadaCar"/>
    <w:uiPriority w:val="99"/>
    <w:qFormat/>
    <w:rsid w:val="000F2E85"/>
    <w:pPr>
      <w:spacing w:before="160" w:line="276" w:lineRule="auto"/>
      <w:ind w:left="936" w:right="936"/>
      <w:jc w:val="center"/>
    </w:pPr>
    <w:rPr>
      <w:caps/>
      <w:color w:val="282C2A"/>
      <w:sz w:val="28"/>
      <w:szCs w:val="28"/>
    </w:rPr>
  </w:style>
  <w:style w:type="character" w:customStyle="1" w:styleId="CitadestacadaCar">
    <w:name w:val="Cita destacada Car"/>
    <w:basedOn w:val="Fuentedeprrafopredeter"/>
    <w:link w:val="Citadestacada"/>
    <w:uiPriority w:val="99"/>
    <w:locked/>
    <w:rsid w:val="000F2E85"/>
    <w:rPr>
      <w:rFonts w:ascii="Arial" w:hAnsi="Arial" w:cs="Times New Roman"/>
      <w:caps/>
      <w:color w:val="282C2A"/>
      <w:sz w:val="28"/>
      <w:szCs w:val="28"/>
    </w:rPr>
  </w:style>
  <w:style w:type="paragraph" w:styleId="Sinespaciado">
    <w:name w:val="No Spacing"/>
    <w:link w:val="SinespaciadoCar"/>
    <w:uiPriority w:val="99"/>
    <w:qFormat/>
    <w:rsid w:val="000F2E85"/>
    <w:rPr>
      <w:color w:val="363A39"/>
      <w:sz w:val="20"/>
      <w:szCs w:val="21"/>
      <w:lang w:val="en-US" w:eastAsia="ja-JP"/>
    </w:rPr>
  </w:style>
  <w:style w:type="character" w:styleId="Ttulodellibro">
    <w:name w:val="Book Title"/>
    <w:basedOn w:val="Fuentedeprrafopredeter"/>
    <w:uiPriority w:val="99"/>
    <w:qFormat/>
    <w:rsid w:val="000F2E85"/>
    <w:rPr>
      <w:rFonts w:cs="Times New Roman"/>
      <w:b/>
      <w:bCs/>
      <w:smallCaps/>
      <w:spacing w:val="0"/>
    </w:rPr>
  </w:style>
  <w:style w:type="paragraph" w:styleId="Descripcin">
    <w:name w:val="caption"/>
    <w:basedOn w:val="Normal"/>
    <w:next w:val="Normal"/>
    <w:uiPriority w:val="99"/>
    <w:qFormat/>
    <w:rsid w:val="000F2E85"/>
    <w:pPr>
      <w:spacing w:line="240" w:lineRule="auto"/>
    </w:pPr>
    <w:rPr>
      <w:b/>
      <w:bCs/>
      <w:color w:val="656E6B"/>
      <w:sz w:val="16"/>
      <w:szCs w:val="16"/>
    </w:rPr>
  </w:style>
  <w:style w:type="character" w:styleId="Referenciaintensa">
    <w:name w:val="Intense Reference"/>
    <w:basedOn w:val="Fuentedeprrafopredeter"/>
    <w:uiPriority w:val="99"/>
    <w:qFormat/>
    <w:rsid w:val="000F2E85"/>
    <w:rPr>
      <w:rFonts w:cs="Times New Roman"/>
      <w:b/>
      <w:bCs/>
      <w:smallCaps/>
      <w:color w:val="auto"/>
      <w:spacing w:val="0"/>
      <w:u w:val="single"/>
    </w:rPr>
  </w:style>
  <w:style w:type="character" w:customStyle="1" w:styleId="SinespaciadoCar">
    <w:name w:val="Sin espaciado Car"/>
    <w:basedOn w:val="Fuentedeprrafopredeter"/>
    <w:link w:val="Sinespaciado"/>
    <w:uiPriority w:val="99"/>
    <w:locked/>
    <w:rsid w:val="000F2E85"/>
    <w:rPr>
      <w:rFonts w:cs="Times New Roman"/>
      <w:color w:val="363A39"/>
      <w:sz w:val="21"/>
      <w:szCs w:val="21"/>
      <w:lang w:val="en-US" w:eastAsia="ja-JP" w:bidi="ar-SA"/>
    </w:rPr>
  </w:style>
  <w:style w:type="character" w:styleId="Textoennegrita">
    <w:name w:val="Strong"/>
    <w:basedOn w:val="Fuentedeprrafopredeter"/>
    <w:uiPriority w:val="99"/>
    <w:qFormat/>
    <w:rsid w:val="000F2E85"/>
    <w:rPr>
      <w:rFonts w:cs="Times New Roman"/>
      <w:b/>
      <w:bCs/>
      <w:color w:val="87B09A"/>
    </w:rPr>
  </w:style>
  <w:style w:type="paragraph" w:styleId="TtuloTDC">
    <w:name w:val="TOC Heading"/>
    <w:basedOn w:val="Ttulo1"/>
    <w:next w:val="Normal"/>
    <w:uiPriority w:val="99"/>
    <w:qFormat/>
    <w:rsid w:val="000F2E85"/>
    <w:pPr>
      <w:outlineLvl w:val="9"/>
    </w:pPr>
  </w:style>
  <w:style w:type="paragraph" w:customStyle="1" w:styleId="DecimalAligned">
    <w:name w:val="Decimal Aligned"/>
    <w:basedOn w:val="Normal"/>
    <w:uiPriority w:val="99"/>
    <w:rsid w:val="000F2E85"/>
    <w:pPr>
      <w:tabs>
        <w:tab w:val="decimal" w:pos="360"/>
      </w:tabs>
      <w:spacing w:line="276" w:lineRule="auto"/>
    </w:pPr>
    <w:rPr>
      <w:sz w:val="22"/>
      <w:szCs w:val="22"/>
      <w:lang w:val="es-ES" w:eastAsia="es-ES"/>
    </w:rPr>
  </w:style>
  <w:style w:type="paragraph" w:styleId="Textonotapie">
    <w:name w:val="footnote text"/>
    <w:basedOn w:val="Normal"/>
    <w:link w:val="TextonotapieCar"/>
    <w:uiPriority w:val="99"/>
    <w:rsid w:val="000F2E85"/>
    <w:pPr>
      <w:spacing w:after="0" w:line="240" w:lineRule="auto"/>
    </w:pPr>
    <w:rPr>
      <w:szCs w:val="20"/>
      <w:lang w:val="es-ES" w:eastAsia="es-ES"/>
    </w:rPr>
  </w:style>
  <w:style w:type="character" w:customStyle="1" w:styleId="TextonotapieCar">
    <w:name w:val="Texto nota pie Car"/>
    <w:basedOn w:val="Fuentedeprrafopredeter"/>
    <w:link w:val="Textonotapie"/>
    <w:uiPriority w:val="99"/>
    <w:locked/>
    <w:rsid w:val="000F2E85"/>
    <w:rPr>
      <w:rFonts w:cs="Times New Roman"/>
      <w:color w:val="1B1D1C"/>
      <w:sz w:val="20"/>
      <w:szCs w:val="20"/>
      <w:lang w:val="es-ES" w:eastAsia="es-ES"/>
    </w:rPr>
  </w:style>
  <w:style w:type="table" w:customStyle="1" w:styleId="Tabladelista7concolores-nfasis31">
    <w:name w:val="Tabla de lista 7 con colores - Énfasis 31"/>
    <w:uiPriority w:val="99"/>
    <w:rsid w:val="0025060C"/>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1">
    <w:name w:val="Tabla de lista 7 con colores - Énfasis 21"/>
    <w:uiPriority w:val="99"/>
    <w:rsid w:val="0025060C"/>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1">
    <w:name w:val="Tabla de lista 7 con colores - Énfasis 11"/>
    <w:uiPriority w:val="99"/>
    <w:rsid w:val="0025060C"/>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1">
    <w:name w:val="Tabla de lista 7 con colores1"/>
    <w:uiPriority w:val="99"/>
    <w:rsid w:val="0025060C"/>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1">
    <w:name w:val="Tabla de lista 7 con colores - Énfasis 51"/>
    <w:uiPriority w:val="99"/>
    <w:rsid w:val="0025060C"/>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1">
    <w:name w:val="Tabla de lista 7 con colores - Énfasis 61"/>
    <w:uiPriority w:val="99"/>
    <w:rsid w:val="0025060C"/>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1">
    <w:name w:val="Tabla de lista 7 con colores - Énfasis 41"/>
    <w:uiPriority w:val="99"/>
    <w:rsid w:val="0025060C"/>
    <w:rPr>
      <w:color w:val="666D6A"/>
      <w:sz w:val="20"/>
      <w:szCs w:val="20"/>
    </w:rPr>
    <w:tblPr>
      <w:tblStyleRowBandSize w:val="1"/>
      <w:tblStyleColBandSize w:val="1"/>
      <w:tblInd w:w="0" w:type="dxa"/>
      <w:tblCellMar>
        <w:top w:w="0" w:type="dxa"/>
        <w:left w:w="108" w:type="dxa"/>
        <w:bottom w:w="0" w:type="dxa"/>
        <w:right w:w="108" w:type="dxa"/>
      </w:tblCellMar>
    </w:tblPr>
  </w:style>
  <w:style w:type="table" w:styleId="Listaclara-nfasis3">
    <w:name w:val="Light List Accent 3"/>
    <w:basedOn w:val="Tablanormal"/>
    <w:uiPriority w:val="99"/>
    <w:rsid w:val="000F2E85"/>
    <w:rPr>
      <w:sz w:val="20"/>
      <w:szCs w:val="20"/>
    </w:rPr>
    <w:tblPr>
      <w:tblStyleRowBandSize w:val="1"/>
      <w:tblStyleColBandSize w:val="1"/>
      <w:tblBorders>
        <w:top w:val="single" w:sz="8" w:space="0" w:color="6C7572"/>
        <w:left w:val="single" w:sz="8" w:space="0" w:color="6C7572"/>
        <w:bottom w:val="single" w:sz="8" w:space="0" w:color="6C7572"/>
        <w:right w:val="single" w:sz="8" w:space="0" w:color="6C7572"/>
      </w:tblBorders>
    </w:tblPr>
    <w:tblStylePr w:type="firstRow">
      <w:pPr>
        <w:spacing w:before="0" w:after="0"/>
      </w:pPr>
      <w:rPr>
        <w:rFonts w:cs="Times New Roman"/>
        <w:b/>
        <w:bCs/>
        <w:color w:val="FFFFFF"/>
      </w:rPr>
      <w:tblPr/>
      <w:tcPr>
        <w:shd w:val="clear" w:color="auto" w:fill="6C7572"/>
      </w:tcPr>
    </w:tblStylePr>
    <w:tblStylePr w:type="lastRow">
      <w:pPr>
        <w:spacing w:before="0" w:after="0"/>
      </w:pPr>
      <w:rPr>
        <w:rFonts w:cs="Times New Roman"/>
        <w:b/>
        <w:bCs/>
      </w:rPr>
      <w:tblPr/>
      <w:tcPr>
        <w:tcBorders>
          <w:top w:val="double" w:sz="6" w:space="0" w:color="6C7572"/>
          <w:left w:val="single" w:sz="8" w:space="0" w:color="6C7572"/>
          <w:bottom w:val="single" w:sz="8" w:space="0" w:color="6C7572"/>
          <w:right w:val="single" w:sz="8" w:space="0" w:color="6C757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C7572"/>
          <w:left w:val="single" w:sz="8" w:space="0" w:color="6C7572"/>
          <w:bottom w:val="single" w:sz="8" w:space="0" w:color="6C7572"/>
          <w:right w:val="single" w:sz="8" w:space="0" w:color="6C7572"/>
        </w:tcBorders>
      </w:tcPr>
    </w:tblStylePr>
    <w:tblStylePr w:type="band1Horz">
      <w:rPr>
        <w:rFonts w:cs="Times New Roman"/>
      </w:rPr>
      <w:tblPr/>
      <w:tcPr>
        <w:tcBorders>
          <w:top w:val="single" w:sz="8" w:space="0" w:color="6C7572"/>
          <w:left w:val="single" w:sz="8" w:space="0" w:color="6C7572"/>
          <w:bottom w:val="single" w:sz="8" w:space="0" w:color="6C7572"/>
          <w:right w:val="single" w:sz="8" w:space="0" w:color="6C7572"/>
        </w:tcBorders>
      </w:tcPr>
    </w:tblStylePr>
  </w:style>
  <w:style w:type="table" w:customStyle="1" w:styleId="Listaclara1">
    <w:name w:val="Lista clara1"/>
    <w:uiPriority w:val="99"/>
    <w:rsid w:val="000F2E85"/>
    <w:rPr>
      <w:sz w:val="20"/>
      <w:szCs w:val="20"/>
    </w:rPr>
    <w:tblPr>
      <w:tblStyleRowBandSize w:val="1"/>
      <w:tblStyleColBandSize w:val="1"/>
      <w:tblInd w:w="0" w:type="dxa"/>
      <w:tblBorders>
        <w:top w:val="single" w:sz="8" w:space="0" w:color="363B39"/>
        <w:left w:val="single" w:sz="8" w:space="0" w:color="363B39"/>
        <w:bottom w:val="single" w:sz="8" w:space="0" w:color="363B39"/>
        <w:right w:val="single" w:sz="8" w:space="0" w:color="363B3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363B39"/>
      </w:tcPr>
    </w:tblStylePr>
    <w:tblStylePr w:type="lastRow">
      <w:pPr>
        <w:spacing w:before="0" w:after="0"/>
      </w:pPr>
      <w:rPr>
        <w:rFonts w:cs="Times New Roman"/>
        <w:b/>
        <w:bCs/>
      </w:rPr>
      <w:tblPr/>
      <w:tcPr>
        <w:tcBorders>
          <w:top w:val="double" w:sz="6" w:space="0" w:color="363B39"/>
          <w:left w:val="single" w:sz="8" w:space="0" w:color="363B39"/>
          <w:bottom w:val="single" w:sz="8" w:space="0" w:color="363B39"/>
          <w:right w:val="single" w:sz="8" w:space="0" w:color="363B3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63B39"/>
          <w:left w:val="single" w:sz="8" w:space="0" w:color="363B39"/>
          <w:bottom w:val="single" w:sz="8" w:space="0" w:color="363B39"/>
          <w:right w:val="single" w:sz="8" w:space="0" w:color="363B39"/>
        </w:tcBorders>
      </w:tcPr>
    </w:tblStylePr>
    <w:tblStylePr w:type="band1Horz">
      <w:rPr>
        <w:rFonts w:cs="Times New Roman"/>
      </w:rPr>
      <w:tblPr/>
      <w:tcPr>
        <w:tcBorders>
          <w:top w:val="single" w:sz="8" w:space="0" w:color="363B39"/>
          <w:left w:val="single" w:sz="8" w:space="0" w:color="363B39"/>
          <w:bottom w:val="single" w:sz="8" w:space="0" w:color="363B39"/>
          <w:right w:val="single" w:sz="8" w:space="0" w:color="363B39"/>
        </w:tcBorders>
      </w:tcPr>
    </w:tblStylePr>
  </w:style>
  <w:style w:type="table" w:customStyle="1" w:styleId="Tabladelista5oscura-nfasis51">
    <w:name w:val="Tabla de lista 5 oscura - Énfasis 51"/>
    <w:uiPriority w:val="99"/>
    <w:rsid w:val="0025060C"/>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1">
    <w:name w:val="Tabla de cuadrícula 5 oscura - Énfasis 6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1">
    <w:name w:val="Tabla de cuadrícula 5 oscura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1">
    <w:name w:val="Tabla de cuadrícula 5 oscura - Énfasis 5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1">
    <w:name w:val="Tabla de lista 5 oscura - Énfasis 41"/>
    <w:uiPriority w:val="99"/>
    <w:rsid w:val="0025060C"/>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Estilo1">
    <w:name w:val="Estilo1"/>
    <w:uiPriority w:val="99"/>
    <w:rsid w:val="000F2E85"/>
    <w:pPr>
      <w:jc w:val="center"/>
    </w:pPr>
    <w:rPr>
      <w:color w:val="6C7572"/>
      <w:sz w:val="20"/>
      <w:szCs w:val="20"/>
    </w:rPr>
    <w:tblPr>
      <w:tblStyleRowBandSize w:val="1"/>
      <w:jc w:val="center"/>
      <w:tblInd w:w="0" w:type="dxa"/>
      <w:tblCellMar>
        <w:top w:w="85" w:type="dxa"/>
        <w:left w:w="85" w:type="dxa"/>
        <w:bottom w:w="85" w:type="dxa"/>
        <w:right w:w="85" w:type="dxa"/>
      </w:tblCellMar>
    </w:tblPr>
    <w:trPr>
      <w:jc w:val="center"/>
    </w:trPr>
    <w:tcPr>
      <w:shd w:val="clear" w:color="auto" w:fill="FFFFFF"/>
    </w:tcPr>
  </w:style>
  <w:style w:type="table" w:customStyle="1" w:styleId="Tabladelista4-nfasis61">
    <w:name w:val="Tabla de lista 4 - Énfasis 61"/>
    <w:uiPriority w:val="99"/>
    <w:rsid w:val="0025060C"/>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1">
    <w:name w:val="Cuadrícula de tabla clara1"/>
    <w:uiPriority w:val="99"/>
    <w:rsid w:val="0025060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Encabezado">
    <w:name w:val="header"/>
    <w:basedOn w:val="Normal"/>
    <w:link w:val="EncabezadoCar"/>
    <w:uiPriority w:val="99"/>
    <w:rsid w:val="000F2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0F2E85"/>
    <w:rPr>
      <w:rFonts w:cs="Times New Roman"/>
      <w:color w:val="1B1D1C"/>
      <w:sz w:val="20"/>
    </w:rPr>
  </w:style>
  <w:style w:type="paragraph" w:styleId="Piedepgina">
    <w:name w:val="footer"/>
    <w:basedOn w:val="Normal"/>
    <w:link w:val="PiedepginaCar"/>
    <w:uiPriority w:val="99"/>
    <w:rsid w:val="000F2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0F2E85"/>
    <w:rPr>
      <w:rFonts w:cs="Times New Roman"/>
      <w:color w:val="1B1D1C"/>
      <w:sz w:val="20"/>
    </w:rPr>
  </w:style>
  <w:style w:type="paragraph" w:styleId="NormalWeb">
    <w:name w:val="Normal (Web)"/>
    <w:basedOn w:val="Normal"/>
    <w:rsid w:val="000F2E85"/>
    <w:pPr>
      <w:spacing w:before="100" w:beforeAutospacing="1" w:after="100" w:afterAutospacing="1" w:line="240" w:lineRule="auto"/>
    </w:pPr>
    <w:rPr>
      <w:rFonts w:ascii="Times New Roman" w:hAnsi="Times New Roman"/>
      <w:sz w:val="24"/>
      <w:szCs w:val="24"/>
      <w:lang w:val="es-ES" w:eastAsia="es-ES"/>
    </w:rPr>
  </w:style>
  <w:style w:type="paragraph" w:styleId="Textodeglobo">
    <w:name w:val="Balloon Text"/>
    <w:basedOn w:val="Normal"/>
    <w:link w:val="TextodegloboCar"/>
    <w:uiPriority w:val="99"/>
    <w:semiHidden/>
    <w:rsid w:val="000F2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0F2E85"/>
    <w:rPr>
      <w:rFonts w:ascii="Segoe UI" w:hAnsi="Segoe UI" w:cs="Segoe UI"/>
      <w:color w:val="1B1D1C"/>
      <w:sz w:val="18"/>
      <w:szCs w:val="18"/>
    </w:rPr>
  </w:style>
  <w:style w:type="character" w:styleId="Textodelmarcadordeposicin">
    <w:name w:val="Placeholder Text"/>
    <w:basedOn w:val="Fuentedeprrafopredeter"/>
    <w:uiPriority w:val="99"/>
    <w:semiHidden/>
    <w:rsid w:val="000F2E85"/>
    <w:rPr>
      <w:rFonts w:cs="Times New Roman"/>
      <w:color w:val="808080"/>
    </w:rPr>
  </w:style>
  <w:style w:type="character" w:styleId="Hipervnculo">
    <w:name w:val="Hyperlink"/>
    <w:basedOn w:val="Fuentedeprrafopredeter"/>
    <w:uiPriority w:val="99"/>
    <w:rsid w:val="000F2E85"/>
    <w:rPr>
      <w:rFonts w:cs="Times New Roman"/>
      <w:color w:val="9FC0AE"/>
      <w:u w:val="single"/>
    </w:rPr>
  </w:style>
  <w:style w:type="character" w:customStyle="1" w:styleId="Estilo2">
    <w:name w:val="Estilo2"/>
    <w:basedOn w:val="Fuentedeprrafopredeter"/>
    <w:uiPriority w:val="99"/>
    <w:rsid w:val="000F2E85"/>
    <w:rPr>
      <w:rFonts w:cs="Times New Roman"/>
      <w:color w:val="6C7572"/>
    </w:rPr>
  </w:style>
  <w:style w:type="character" w:customStyle="1" w:styleId="Estilo3">
    <w:name w:val="Estilo3"/>
    <w:basedOn w:val="Fuentedeprrafopredeter"/>
    <w:uiPriority w:val="99"/>
    <w:rsid w:val="000F2E85"/>
    <w:rPr>
      <w:rFonts w:cs="Times New Roman"/>
      <w:color w:val="6C7572"/>
    </w:rPr>
  </w:style>
  <w:style w:type="character" w:customStyle="1" w:styleId="Estilo4">
    <w:name w:val="Estilo4"/>
    <w:basedOn w:val="Fuentedeprrafopredeter"/>
    <w:uiPriority w:val="99"/>
    <w:rsid w:val="000F2E85"/>
    <w:rPr>
      <w:rFonts w:cs="Times New Roman"/>
      <w:color w:val="6C7572"/>
    </w:rPr>
  </w:style>
  <w:style w:type="character" w:customStyle="1" w:styleId="Estilo5">
    <w:name w:val="Estilo5"/>
    <w:basedOn w:val="Fuentedeprrafopredeter"/>
    <w:uiPriority w:val="99"/>
    <w:rsid w:val="000F2E85"/>
    <w:rPr>
      <w:rFonts w:cs="Times New Roman"/>
      <w:color w:val="87B09A"/>
    </w:rPr>
  </w:style>
  <w:style w:type="character" w:customStyle="1" w:styleId="Estilo6">
    <w:name w:val="Estilo6"/>
    <w:basedOn w:val="Fuentedeprrafopredeter"/>
    <w:uiPriority w:val="99"/>
    <w:rsid w:val="000F2E85"/>
    <w:rPr>
      <w:rFonts w:cs="Times New Roman"/>
      <w:b/>
      <w:color w:val="87B09A"/>
    </w:rPr>
  </w:style>
  <w:style w:type="paragraph" w:customStyle="1" w:styleId="TtuloGris">
    <w:name w:val="Título Gris"/>
    <w:basedOn w:val="Ttulo"/>
    <w:link w:val="TtuloGrisCar"/>
    <w:uiPriority w:val="99"/>
    <w:rsid w:val="000F2E85"/>
    <w:rPr>
      <w:color w:val="6C7572"/>
      <w:lang w:val="es-ES"/>
    </w:rPr>
  </w:style>
  <w:style w:type="character" w:customStyle="1" w:styleId="TtuloGrisCar">
    <w:name w:val="Título Gris Car"/>
    <w:basedOn w:val="TtuloCar"/>
    <w:link w:val="TtuloGris"/>
    <w:uiPriority w:val="99"/>
    <w:locked/>
    <w:rsid w:val="000F2E85"/>
    <w:rPr>
      <w:rFonts w:ascii="Arial" w:hAnsi="Arial" w:cs="Times New Roman"/>
      <w:b/>
      <w:caps/>
      <w:color w:val="6C7572"/>
      <w:spacing w:val="30"/>
      <w:sz w:val="72"/>
      <w:szCs w:val="72"/>
      <w:lang w:val="es-ES"/>
    </w:rPr>
  </w:style>
  <w:style w:type="paragraph" w:styleId="TDC2">
    <w:name w:val="toc 2"/>
    <w:basedOn w:val="Normal"/>
    <w:next w:val="Normal"/>
    <w:autoRedefine/>
    <w:uiPriority w:val="99"/>
    <w:rsid w:val="000F2E85"/>
    <w:pPr>
      <w:spacing w:after="100" w:line="259" w:lineRule="auto"/>
      <w:ind w:left="220"/>
    </w:pPr>
    <w:rPr>
      <w:color w:val="auto"/>
      <w:sz w:val="22"/>
      <w:szCs w:val="22"/>
      <w:lang w:val="es-ES" w:eastAsia="es-ES"/>
    </w:rPr>
  </w:style>
  <w:style w:type="paragraph" w:styleId="TDC1">
    <w:name w:val="toc 1"/>
    <w:basedOn w:val="Normal"/>
    <w:next w:val="Normal"/>
    <w:autoRedefine/>
    <w:uiPriority w:val="99"/>
    <w:rsid w:val="000F2E85"/>
    <w:pPr>
      <w:spacing w:after="100" w:line="259" w:lineRule="auto"/>
    </w:pPr>
    <w:rPr>
      <w:color w:val="auto"/>
      <w:sz w:val="22"/>
      <w:szCs w:val="22"/>
      <w:lang w:val="es-ES" w:eastAsia="es-ES"/>
    </w:rPr>
  </w:style>
  <w:style w:type="paragraph" w:styleId="TDC3">
    <w:name w:val="toc 3"/>
    <w:basedOn w:val="Normal"/>
    <w:next w:val="Normal"/>
    <w:autoRedefine/>
    <w:uiPriority w:val="99"/>
    <w:rsid w:val="000F2E85"/>
    <w:pPr>
      <w:spacing w:after="100" w:line="259" w:lineRule="auto"/>
      <w:ind w:left="440"/>
    </w:pPr>
    <w:rPr>
      <w:color w:val="auto"/>
      <w:sz w:val="22"/>
      <w:szCs w:val="22"/>
      <w:lang w:val="es-ES" w:eastAsia="es-ES"/>
    </w:rPr>
  </w:style>
  <w:style w:type="table" w:customStyle="1" w:styleId="Tabladelista7concolores-nfasis32">
    <w:name w:val="Tabla de lista 7 con colores - Énfasis 32"/>
    <w:uiPriority w:val="99"/>
    <w:rsid w:val="008E50CA"/>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2">
    <w:name w:val="Tabla de lista 7 con colores - Énfasis 22"/>
    <w:uiPriority w:val="99"/>
    <w:rsid w:val="008E50CA"/>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2">
    <w:name w:val="Tabla de lista 7 con colores - Énfasis 12"/>
    <w:uiPriority w:val="99"/>
    <w:rsid w:val="008E50CA"/>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2">
    <w:name w:val="Tabla de lista 7 con colores2"/>
    <w:uiPriority w:val="99"/>
    <w:rsid w:val="008E50CA"/>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2">
    <w:name w:val="Tabla de lista 7 con colores - Énfasis 52"/>
    <w:uiPriority w:val="99"/>
    <w:rsid w:val="008E50CA"/>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2">
    <w:name w:val="Tabla de lista 7 con colores - Énfasis 62"/>
    <w:uiPriority w:val="99"/>
    <w:rsid w:val="008E50CA"/>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2">
    <w:name w:val="Tabla de lista 7 con colores - Énfasis 42"/>
    <w:uiPriority w:val="99"/>
    <w:rsid w:val="008E50CA"/>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2">
    <w:name w:val="Tabla de lista 5 oscura - Énfasis 52"/>
    <w:uiPriority w:val="99"/>
    <w:rsid w:val="008E50CA"/>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2">
    <w:name w:val="Tabla de cuadrícula 5 oscura - Énfasis 6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2">
    <w:name w:val="Tabla de cuadrícula 5 oscura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2">
    <w:name w:val="Tabla de cuadrícula 5 oscura - Énfasis 5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2">
    <w:name w:val="Tabla de lista 5 oscura - Énfasis 42"/>
    <w:uiPriority w:val="99"/>
    <w:rsid w:val="008E50CA"/>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2">
    <w:name w:val="Tabla de lista 4 - Énfasis 62"/>
    <w:uiPriority w:val="99"/>
    <w:rsid w:val="008E50CA"/>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2">
    <w:name w:val="Cuadrícula de tabla clara2"/>
    <w:uiPriority w:val="99"/>
    <w:rsid w:val="008E50C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1">
    <w:name w:val="Tabla con cuadrícula1"/>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2">
    <w:name w:val="Tabla con cuadrícula2"/>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
    <w:name w:val="Tabla con cuadrícula3"/>
    <w:uiPriority w:val="99"/>
    <w:rsid w:val="00056115"/>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delista7concolores-nfasis33">
    <w:name w:val="Tabla de lista 7 con colores - Énfasis 33"/>
    <w:uiPriority w:val="99"/>
    <w:rsid w:val="000F2E85"/>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3">
    <w:name w:val="Tabla de lista 7 con colores - Énfasis 23"/>
    <w:uiPriority w:val="99"/>
    <w:rsid w:val="000F2E85"/>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3">
    <w:name w:val="Tabla de lista 7 con colores - Énfasis 13"/>
    <w:uiPriority w:val="99"/>
    <w:rsid w:val="000F2E85"/>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3">
    <w:name w:val="Tabla de lista 7 con colores3"/>
    <w:uiPriority w:val="99"/>
    <w:rsid w:val="000F2E85"/>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3">
    <w:name w:val="Tabla de lista 7 con colores - Énfasis 53"/>
    <w:uiPriority w:val="99"/>
    <w:rsid w:val="000F2E85"/>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3">
    <w:name w:val="Tabla de lista 7 con colores - Énfasis 63"/>
    <w:uiPriority w:val="99"/>
    <w:rsid w:val="000F2E85"/>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3">
    <w:name w:val="Tabla de lista 7 con colores - Énfasis 43"/>
    <w:uiPriority w:val="99"/>
    <w:rsid w:val="000F2E85"/>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3">
    <w:name w:val="Tabla de lista 5 oscura - Énfasis 53"/>
    <w:uiPriority w:val="99"/>
    <w:rsid w:val="000F2E85"/>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concuadrcula5oscura-nfasis61">
    <w:name w:val="Tabla con cuadrícula 5 oscura - Énfasis 6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concuadrcula5oscura1">
    <w:name w:val="Tabla con cuadrícula 5 oscura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concuadrcula5oscura-nfasis51">
    <w:name w:val="Tabla con cuadrícula 5 oscura - Énfasis 5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3">
    <w:name w:val="Tabla de lista 5 oscura - Énfasis 43"/>
    <w:uiPriority w:val="99"/>
    <w:rsid w:val="000F2E85"/>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3">
    <w:name w:val="Tabla de lista 4 - Énfasis 63"/>
    <w:uiPriority w:val="99"/>
    <w:rsid w:val="000F2E85"/>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Tablaconcuadrculaclara1">
    <w:name w:val="Tabla con cuadrícula clara1"/>
    <w:uiPriority w:val="99"/>
    <w:rsid w:val="000F2E85"/>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haracterStyle2">
    <w:name w:val="Character Style 2"/>
    <w:rsid w:val="00345F4A"/>
    <w:rPr>
      <w:sz w:val="20"/>
    </w:rPr>
  </w:style>
  <w:style w:type="character" w:styleId="Refdecomentario">
    <w:name w:val="annotation reference"/>
    <w:basedOn w:val="Fuentedeprrafopredeter"/>
    <w:uiPriority w:val="99"/>
    <w:semiHidden/>
    <w:locked/>
    <w:rsid w:val="00933D9A"/>
    <w:rPr>
      <w:rFonts w:cs="Times New Roman"/>
      <w:sz w:val="16"/>
      <w:szCs w:val="16"/>
    </w:rPr>
  </w:style>
  <w:style w:type="paragraph" w:styleId="Textocomentario">
    <w:name w:val="annotation text"/>
    <w:basedOn w:val="Normal"/>
    <w:link w:val="TextocomentarioCar"/>
    <w:uiPriority w:val="99"/>
    <w:semiHidden/>
    <w:locked/>
    <w:rsid w:val="00933D9A"/>
    <w:rPr>
      <w:szCs w:val="20"/>
    </w:rPr>
  </w:style>
  <w:style w:type="character" w:customStyle="1" w:styleId="TextocomentarioCar">
    <w:name w:val="Texto comentario Car"/>
    <w:basedOn w:val="Fuentedeprrafopredeter"/>
    <w:link w:val="Textocomentario"/>
    <w:uiPriority w:val="99"/>
    <w:semiHidden/>
    <w:locked/>
    <w:rsid w:val="00933D9A"/>
    <w:rPr>
      <w:rFonts w:cs="Times New Roman"/>
      <w:color w:val="1B1D1C"/>
      <w:sz w:val="20"/>
      <w:szCs w:val="20"/>
      <w:lang w:val="en-US" w:eastAsia="ja-JP"/>
    </w:rPr>
  </w:style>
  <w:style w:type="paragraph" w:styleId="Asuntodelcomentario">
    <w:name w:val="annotation subject"/>
    <w:basedOn w:val="Textocomentario"/>
    <w:next w:val="Textocomentario"/>
    <w:link w:val="AsuntodelcomentarioCar"/>
    <w:uiPriority w:val="99"/>
    <w:semiHidden/>
    <w:locked/>
    <w:rsid w:val="00933D9A"/>
    <w:rPr>
      <w:b/>
      <w:bCs/>
    </w:rPr>
  </w:style>
  <w:style w:type="character" w:customStyle="1" w:styleId="AsuntodelcomentarioCar">
    <w:name w:val="Asunto del comentario Car"/>
    <w:basedOn w:val="TextocomentarioCar"/>
    <w:link w:val="Asuntodelcomentario"/>
    <w:uiPriority w:val="99"/>
    <w:semiHidden/>
    <w:locked/>
    <w:rsid w:val="00933D9A"/>
    <w:rPr>
      <w:rFonts w:cs="Times New Roman"/>
      <w:b/>
      <w:bCs/>
      <w:color w:val="1B1D1C"/>
      <w:sz w:val="20"/>
      <w:szCs w:val="20"/>
      <w:lang w:val="en-US" w:eastAsia="ja-JP"/>
    </w:rPr>
  </w:style>
  <w:style w:type="paragraph" w:customStyle="1" w:styleId="Default">
    <w:name w:val="Default"/>
    <w:uiPriority w:val="99"/>
    <w:rsid w:val="00ED7082"/>
    <w:pPr>
      <w:autoSpaceDE w:val="0"/>
      <w:autoSpaceDN w:val="0"/>
      <w:adjustRightInd w:val="0"/>
    </w:pPr>
    <w:rPr>
      <w:rFonts w:ascii="Arial Unicode MS" w:hAnsi="Times New Roman" w:cs="Arial Unicode MS"/>
      <w:color w:val="000000"/>
      <w:sz w:val="24"/>
      <w:szCs w:val="24"/>
    </w:rPr>
  </w:style>
  <w:style w:type="character" w:customStyle="1" w:styleId="PrrafodelistaCar">
    <w:name w:val="Párrafo de lista Car"/>
    <w:basedOn w:val="Fuentedeprrafopredeter"/>
    <w:link w:val="Prrafodelista"/>
    <w:uiPriority w:val="99"/>
    <w:locked/>
    <w:rsid w:val="00F150EF"/>
    <w:rPr>
      <w:rFonts w:cs="Times New Roman"/>
      <w:color w:val="1B1D1C"/>
      <w:sz w:val="21"/>
      <w:szCs w:val="21"/>
      <w:lang w:val="en-US" w:eastAsia="ja-JP"/>
    </w:rPr>
  </w:style>
  <w:style w:type="paragraph" w:styleId="Revisin">
    <w:name w:val="Revision"/>
    <w:hidden/>
    <w:uiPriority w:val="99"/>
    <w:semiHidden/>
    <w:rsid w:val="00F150EF"/>
    <w:rPr>
      <w:color w:val="1B1D1C"/>
      <w:sz w:val="20"/>
      <w:szCs w:val="21"/>
      <w:lang w:val="en-US" w:eastAsia="ja-JP"/>
    </w:rPr>
  </w:style>
  <w:style w:type="character" w:customStyle="1" w:styleId="outputtext">
    <w:name w:val="outputtext"/>
    <w:basedOn w:val="Fuentedeprrafopredeter"/>
    <w:rsid w:val="00192CDE"/>
  </w:style>
  <w:style w:type="paragraph" w:customStyle="1" w:styleId="inlinebloque">
    <w:name w:val="inlinebloque"/>
    <w:basedOn w:val="Normal"/>
    <w:rsid w:val="00304D5C"/>
    <w:pPr>
      <w:spacing w:before="100" w:beforeAutospacing="1" w:after="100" w:afterAutospacing="1" w:line="240" w:lineRule="auto"/>
    </w:pPr>
    <w:rPr>
      <w:rFonts w:ascii="Times New Roman" w:hAnsi="Times New Roman"/>
      <w:color w:val="auto"/>
      <w:sz w:val="24"/>
      <w:szCs w:val="24"/>
      <w:lang w:val="es-ES" w:eastAsia="es-ES"/>
    </w:rPr>
  </w:style>
  <w:style w:type="character" w:styleId="Mencinsinresolver">
    <w:name w:val="Unresolved Mention"/>
    <w:basedOn w:val="Fuentedeprrafopredeter"/>
    <w:uiPriority w:val="99"/>
    <w:semiHidden/>
    <w:unhideWhenUsed/>
    <w:rsid w:val="00CD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1222">
      <w:bodyDiv w:val="1"/>
      <w:marLeft w:val="0"/>
      <w:marRight w:val="0"/>
      <w:marTop w:val="0"/>
      <w:marBottom w:val="0"/>
      <w:divBdr>
        <w:top w:val="none" w:sz="0" w:space="0" w:color="auto"/>
        <w:left w:val="none" w:sz="0" w:space="0" w:color="auto"/>
        <w:bottom w:val="none" w:sz="0" w:space="0" w:color="auto"/>
        <w:right w:val="none" w:sz="0" w:space="0" w:color="auto"/>
      </w:divBdr>
    </w:div>
    <w:div w:id="198472328">
      <w:marLeft w:val="0"/>
      <w:marRight w:val="0"/>
      <w:marTop w:val="0"/>
      <w:marBottom w:val="0"/>
      <w:divBdr>
        <w:top w:val="none" w:sz="0" w:space="0" w:color="auto"/>
        <w:left w:val="none" w:sz="0" w:space="0" w:color="auto"/>
        <w:bottom w:val="none" w:sz="0" w:space="0" w:color="auto"/>
        <w:right w:val="none" w:sz="0" w:space="0" w:color="auto"/>
      </w:divBdr>
      <w:divsChild>
        <w:div w:id="198472329">
          <w:marLeft w:val="0"/>
          <w:marRight w:val="0"/>
          <w:marTop w:val="0"/>
          <w:marBottom w:val="0"/>
          <w:divBdr>
            <w:top w:val="none" w:sz="0" w:space="0" w:color="auto"/>
            <w:left w:val="none" w:sz="0" w:space="0" w:color="auto"/>
            <w:bottom w:val="none" w:sz="0" w:space="0" w:color="auto"/>
            <w:right w:val="none" w:sz="0" w:space="0" w:color="auto"/>
          </w:divBdr>
        </w:div>
        <w:div w:id="198472334">
          <w:marLeft w:val="0"/>
          <w:marRight w:val="0"/>
          <w:marTop w:val="0"/>
          <w:marBottom w:val="0"/>
          <w:divBdr>
            <w:top w:val="none" w:sz="0" w:space="0" w:color="auto"/>
            <w:left w:val="none" w:sz="0" w:space="0" w:color="auto"/>
            <w:bottom w:val="none" w:sz="0" w:space="0" w:color="auto"/>
            <w:right w:val="none" w:sz="0" w:space="0" w:color="auto"/>
          </w:divBdr>
        </w:div>
        <w:div w:id="198472341">
          <w:marLeft w:val="0"/>
          <w:marRight w:val="0"/>
          <w:marTop w:val="0"/>
          <w:marBottom w:val="0"/>
          <w:divBdr>
            <w:top w:val="none" w:sz="0" w:space="0" w:color="auto"/>
            <w:left w:val="none" w:sz="0" w:space="0" w:color="auto"/>
            <w:bottom w:val="none" w:sz="0" w:space="0" w:color="auto"/>
            <w:right w:val="none" w:sz="0" w:space="0" w:color="auto"/>
          </w:divBdr>
        </w:div>
        <w:div w:id="198472349">
          <w:marLeft w:val="0"/>
          <w:marRight w:val="0"/>
          <w:marTop w:val="0"/>
          <w:marBottom w:val="0"/>
          <w:divBdr>
            <w:top w:val="none" w:sz="0" w:space="0" w:color="auto"/>
            <w:left w:val="none" w:sz="0" w:space="0" w:color="auto"/>
            <w:bottom w:val="none" w:sz="0" w:space="0" w:color="auto"/>
            <w:right w:val="none" w:sz="0" w:space="0" w:color="auto"/>
          </w:divBdr>
        </w:div>
        <w:div w:id="198472356">
          <w:marLeft w:val="0"/>
          <w:marRight w:val="0"/>
          <w:marTop w:val="0"/>
          <w:marBottom w:val="0"/>
          <w:divBdr>
            <w:top w:val="none" w:sz="0" w:space="0" w:color="auto"/>
            <w:left w:val="none" w:sz="0" w:space="0" w:color="auto"/>
            <w:bottom w:val="none" w:sz="0" w:space="0" w:color="auto"/>
            <w:right w:val="none" w:sz="0" w:space="0" w:color="auto"/>
          </w:divBdr>
        </w:div>
      </w:divsChild>
    </w:div>
    <w:div w:id="198472330">
      <w:marLeft w:val="0"/>
      <w:marRight w:val="0"/>
      <w:marTop w:val="0"/>
      <w:marBottom w:val="0"/>
      <w:divBdr>
        <w:top w:val="none" w:sz="0" w:space="0" w:color="auto"/>
        <w:left w:val="none" w:sz="0" w:space="0" w:color="auto"/>
        <w:bottom w:val="none" w:sz="0" w:space="0" w:color="auto"/>
        <w:right w:val="none" w:sz="0" w:space="0" w:color="auto"/>
      </w:divBdr>
    </w:div>
    <w:div w:id="198472331">
      <w:marLeft w:val="0"/>
      <w:marRight w:val="0"/>
      <w:marTop w:val="0"/>
      <w:marBottom w:val="0"/>
      <w:divBdr>
        <w:top w:val="none" w:sz="0" w:space="0" w:color="auto"/>
        <w:left w:val="none" w:sz="0" w:space="0" w:color="auto"/>
        <w:bottom w:val="none" w:sz="0" w:space="0" w:color="auto"/>
        <w:right w:val="none" w:sz="0" w:space="0" w:color="auto"/>
      </w:divBdr>
    </w:div>
    <w:div w:id="198472332">
      <w:marLeft w:val="0"/>
      <w:marRight w:val="0"/>
      <w:marTop w:val="0"/>
      <w:marBottom w:val="0"/>
      <w:divBdr>
        <w:top w:val="none" w:sz="0" w:space="0" w:color="auto"/>
        <w:left w:val="none" w:sz="0" w:space="0" w:color="auto"/>
        <w:bottom w:val="none" w:sz="0" w:space="0" w:color="auto"/>
        <w:right w:val="none" w:sz="0" w:space="0" w:color="auto"/>
      </w:divBdr>
    </w:div>
    <w:div w:id="198472333">
      <w:marLeft w:val="0"/>
      <w:marRight w:val="0"/>
      <w:marTop w:val="0"/>
      <w:marBottom w:val="0"/>
      <w:divBdr>
        <w:top w:val="none" w:sz="0" w:space="0" w:color="auto"/>
        <w:left w:val="none" w:sz="0" w:space="0" w:color="auto"/>
        <w:bottom w:val="none" w:sz="0" w:space="0" w:color="auto"/>
        <w:right w:val="none" w:sz="0" w:space="0" w:color="auto"/>
      </w:divBdr>
      <w:divsChild>
        <w:div w:id="198472343">
          <w:marLeft w:val="0"/>
          <w:marRight w:val="0"/>
          <w:marTop w:val="0"/>
          <w:marBottom w:val="0"/>
          <w:divBdr>
            <w:top w:val="none" w:sz="0" w:space="0" w:color="auto"/>
            <w:left w:val="none" w:sz="0" w:space="0" w:color="auto"/>
            <w:bottom w:val="none" w:sz="0" w:space="0" w:color="auto"/>
            <w:right w:val="none" w:sz="0" w:space="0" w:color="auto"/>
          </w:divBdr>
        </w:div>
        <w:div w:id="198472345">
          <w:marLeft w:val="0"/>
          <w:marRight w:val="0"/>
          <w:marTop w:val="0"/>
          <w:marBottom w:val="0"/>
          <w:divBdr>
            <w:top w:val="none" w:sz="0" w:space="0" w:color="auto"/>
            <w:left w:val="none" w:sz="0" w:space="0" w:color="auto"/>
            <w:bottom w:val="none" w:sz="0" w:space="0" w:color="auto"/>
            <w:right w:val="none" w:sz="0" w:space="0" w:color="auto"/>
          </w:divBdr>
        </w:div>
        <w:div w:id="198472347">
          <w:marLeft w:val="0"/>
          <w:marRight w:val="0"/>
          <w:marTop w:val="0"/>
          <w:marBottom w:val="0"/>
          <w:divBdr>
            <w:top w:val="none" w:sz="0" w:space="0" w:color="auto"/>
            <w:left w:val="none" w:sz="0" w:space="0" w:color="auto"/>
            <w:bottom w:val="none" w:sz="0" w:space="0" w:color="auto"/>
            <w:right w:val="none" w:sz="0" w:space="0" w:color="auto"/>
          </w:divBdr>
        </w:div>
        <w:div w:id="198472348">
          <w:marLeft w:val="0"/>
          <w:marRight w:val="0"/>
          <w:marTop w:val="0"/>
          <w:marBottom w:val="0"/>
          <w:divBdr>
            <w:top w:val="none" w:sz="0" w:space="0" w:color="auto"/>
            <w:left w:val="none" w:sz="0" w:space="0" w:color="auto"/>
            <w:bottom w:val="none" w:sz="0" w:space="0" w:color="auto"/>
            <w:right w:val="none" w:sz="0" w:space="0" w:color="auto"/>
          </w:divBdr>
        </w:div>
        <w:div w:id="198472353">
          <w:marLeft w:val="0"/>
          <w:marRight w:val="0"/>
          <w:marTop w:val="0"/>
          <w:marBottom w:val="0"/>
          <w:divBdr>
            <w:top w:val="none" w:sz="0" w:space="0" w:color="auto"/>
            <w:left w:val="none" w:sz="0" w:space="0" w:color="auto"/>
            <w:bottom w:val="none" w:sz="0" w:space="0" w:color="auto"/>
            <w:right w:val="none" w:sz="0" w:space="0" w:color="auto"/>
          </w:divBdr>
        </w:div>
        <w:div w:id="198472354">
          <w:marLeft w:val="0"/>
          <w:marRight w:val="0"/>
          <w:marTop w:val="0"/>
          <w:marBottom w:val="0"/>
          <w:divBdr>
            <w:top w:val="none" w:sz="0" w:space="0" w:color="auto"/>
            <w:left w:val="none" w:sz="0" w:space="0" w:color="auto"/>
            <w:bottom w:val="none" w:sz="0" w:space="0" w:color="auto"/>
            <w:right w:val="none" w:sz="0" w:space="0" w:color="auto"/>
          </w:divBdr>
        </w:div>
        <w:div w:id="198472357">
          <w:marLeft w:val="0"/>
          <w:marRight w:val="0"/>
          <w:marTop w:val="0"/>
          <w:marBottom w:val="0"/>
          <w:divBdr>
            <w:top w:val="none" w:sz="0" w:space="0" w:color="auto"/>
            <w:left w:val="none" w:sz="0" w:space="0" w:color="auto"/>
            <w:bottom w:val="none" w:sz="0" w:space="0" w:color="auto"/>
            <w:right w:val="none" w:sz="0" w:space="0" w:color="auto"/>
          </w:divBdr>
        </w:div>
      </w:divsChild>
    </w:div>
    <w:div w:id="198472335">
      <w:marLeft w:val="0"/>
      <w:marRight w:val="0"/>
      <w:marTop w:val="0"/>
      <w:marBottom w:val="0"/>
      <w:divBdr>
        <w:top w:val="none" w:sz="0" w:space="0" w:color="auto"/>
        <w:left w:val="none" w:sz="0" w:space="0" w:color="auto"/>
        <w:bottom w:val="none" w:sz="0" w:space="0" w:color="auto"/>
        <w:right w:val="none" w:sz="0" w:space="0" w:color="auto"/>
      </w:divBdr>
    </w:div>
    <w:div w:id="198472336">
      <w:marLeft w:val="0"/>
      <w:marRight w:val="0"/>
      <w:marTop w:val="0"/>
      <w:marBottom w:val="0"/>
      <w:divBdr>
        <w:top w:val="none" w:sz="0" w:space="0" w:color="auto"/>
        <w:left w:val="none" w:sz="0" w:space="0" w:color="auto"/>
        <w:bottom w:val="none" w:sz="0" w:space="0" w:color="auto"/>
        <w:right w:val="none" w:sz="0" w:space="0" w:color="auto"/>
      </w:divBdr>
    </w:div>
    <w:div w:id="198472337">
      <w:marLeft w:val="0"/>
      <w:marRight w:val="0"/>
      <w:marTop w:val="0"/>
      <w:marBottom w:val="0"/>
      <w:divBdr>
        <w:top w:val="none" w:sz="0" w:space="0" w:color="auto"/>
        <w:left w:val="none" w:sz="0" w:space="0" w:color="auto"/>
        <w:bottom w:val="none" w:sz="0" w:space="0" w:color="auto"/>
        <w:right w:val="none" w:sz="0" w:space="0" w:color="auto"/>
      </w:divBdr>
      <w:divsChild>
        <w:div w:id="198472342">
          <w:marLeft w:val="0"/>
          <w:marRight w:val="0"/>
          <w:marTop w:val="0"/>
          <w:marBottom w:val="0"/>
          <w:divBdr>
            <w:top w:val="none" w:sz="0" w:space="0" w:color="auto"/>
            <w:left w:val="none" w:sz="0" w:space="0" w:color="auto"/>
            <w:bottom w:val="none" w:sz="0" w:space="0" w:color="auto"/>
            <w:right w:val="none" w:sz="0" w:space="0" w:color="auto"/>
          </w:divBdr>
        </w:div>
        <w:div w:id="198472344">
          <w:marLeft w:val="0"/>
          <w:marRight w:val="0"/>
          <w:marTop w:val="0"/>
          <w:marBottom w:val="0"/>
          <w:divBdr>
            <w:top w:val="none" w:sz="0" w:space="0" w:color="auto"/>
            <w:left w:val="none" w:sz="0" w:space="0" w:color="auto"/>
            <w:bottom w:val="none" w:sz="0" w:space="0" w:color="auto"/>
            <w:right w:val="none" w:sz="0" w:space="0" w:color="auto"/>
          </w:divBdr>
        </w:div>
        <w:div w:id="198472351">
          <w:marLeft w:val="0"/>
          <w:marRight w:val="0"/>
          <w:marTop w:val="0"/>
          <w:marBottom w:val="0"/>
          <w:divBdr>
            <w:top w:val="none" w:sz="0" w:space="0" w:color="auto"/>
            <w:left w:val="none" w:sz="0" w:space="0" w:color="auto"/>
            <w:bottom w:val="none" w:sz="0" w:space="0" w:color="auto"/>
            <w:right w:val="none" w:sz="0" w:space="0" w:color="auto"/>
          </w:divBdr>
        </w:div>
      </w:divsChild>
    </w:div>
    <w:div w:id="198472338">
      <w:marLeft w:val="0"/>
      <w:marRight w:val="0"/>
      <w:marTop w:val="0"/>
      <w:marBottom w:val="0"/>
      <w:divBdr>
        <w:top w:val="none" w:sz="0" w:space="0" w:color="auto"/>
        <w:left w:val="none" w:sz="0" w:space="0" w:color="auto"/>
        <w:bottom w:val="none" w:sz="0" w:space="0" w:color="auto"/>
        <w:right w:val="none" w:sz="0" w:space="0" w:color="auto"/>
      </w:divBdr>
    </w:div>
    <w:div w:id="198472339">
      <w:marLeft w:val="0"/>
      <w:marRight w:val="0"/>
      <w:marTop w:val="0"/>
      <w:marBottom w:val="0"/>
      <w:divBdr>
        <w:top w:val="none" w:sz="0" w:space="0" w:color="auto"/>
        <w:left w:val="none" w:sz="0" w:space="0" w:color="auto"/>
        <w:bottom w:val="none" w:sz="0" w:space="0" w:color="auto"/>
        <w:right w:val="none" w:sz="0" w:space="0" w:color="auto"/>
      </w:divBdr>
    </w:div>
    <w:div w:id="198472340">
      <w:marLeft w:val="0"/>
      <w:marRight w:val="0"/>
      <w:marTop w:val="0"/>
      <w:marBottom w:val="0"/>
      <w:divBdr>
        <w:top w:val="none" w:sz="0" w:space="0" w:color="auto"/>
        <w:left w:val="none" w:sz="0" w:space="0" w:color="auto"/>
        <w:bottom w:val="none" w:sz="0" w:space="0" w:color="auto"/>
        <w:right w:val="none" w:sz="0" w:space="0" w:color="auto"/>
      </w:divBdr>
    </w:div>
    <w:div w:id="198472346">
      <w:marLeft w:val="0"/>
      <w:marRight w:val="0"/>
      <w:marTop w:val="0"/>
      <w:marBottom w:val="0"/>
      <w:divBdr>
        <w:top w:val="none" w:sz="0" w:space="0" w:color="auto"/>
        <w:left w:val="none" w:sz="0" w:space="0" w:color="auto"/>
        <w:bottom w:val="none" w:sz="0" w:space="0" w:color="auto"/>
        <w:right w:val="none" w:sz="0" w:space="0" w:color="auto"/>
      </w:divBdr>
    </w:div>
    <w:div w:id="198472350">
      <w:marLeft w:val="0"/>
      <w:marRight w:val="0"/>
      <w:marTop w:val="0"/>
      <w:marBottom w:val="0"/>
      <w:divBdr>
        <w:top w:val="none" w:sz="0" w:space="0" w:color="auto"/>
        <w:left w:val="none" w:sz="0" w:space="0" w:color="auto"/>
        <w:bottom w:val="none" w:sz="0" w:space="0" w:color="auto"/>
        <w:right w:val="none" w:sz="0" w:space="0" w:color="auto"/>
      </w:divBdr>
    </w:div>
    <w:div w:id="198472352">
      <w:marLeft w:val="0"/>
      <w:marRight w:val="0"/>
      <w:marTop w:val="0"/>
      <w:marBottom w:val="0"/>
      <w:divBdr>
        <w:top w:val="none" w:sz="0" w:space="0" w:color="auto"/>
        <w:left w:val="none" w:sz="0" w:space="0" w:color="auto"/>
        <w:bottom w:val="none" w:sz="0" w:space="0" w:color="auto"/>
        <w:right w:val="none" w:sz="0" w:space="0" w:color="auto"/>
      </w:divBdr>
    </w:div>
    <w:div w:id="198472355">
      <w:marLeft w:val="0"/>
      <w:marRight w:val="0"/>
      <w:marTop w:val="0"/>
      <w:marBottom w:val="0"/>
      <w:divBdr>
        <w:top w:val="none" w:sz="0" w:space="0" w:color="auto"/>
        <w:left w:val="none" w:sz="0" w:space="0" w:color="auto"/>
        <w:bottom w:val="none" w:sz="0" w:space="0" w:color="auto"/>
        <w:right w:val="none" w:sz="0" w:space="0" w:color="auto"/>
      </w:divBdr>
    </w:div>
    <w:div w:id="198472358">
      <w:marLeft w:val="0"/>
      <w:marRight w:val="0"/>
      <w:marTop w:val="0"/>
      <w:marBottom w:val="0"/>
      <w:divBdr>
        <w:top w:val="none" w:sz="0" w:space="0" w:color="auto"/>
        <w:left w:val="none" w:sz="0" w:space="0" w:color="auto"/>
        <w:bottom w:val="none" w:sz="0" w:space="0" w:color="auto"/>
        <w:right w:val="none" w:sz="0" w:space="0" w:color="auto"/>
      </w:divBdr>
    </w:div>
    <w:div w:id="298150864">
      <w:bodyDiv w:val="1"/>
      <w:marLeft w:val="0"/>
      <w:marRight w:val="0"/>
      <w:marTop w:val="0"/>
      <w:marBottom w:val="0"/>
      <w:divBdr>
        <w:top w:val="none" w:sz="0" w:space="0" w:color="auto"/>
        <w:left w:val="none" w:sz="0" w:space="0" w:color="auto"/>
        <w:bottom w:val="none" w:sz="0" w:space="0" w:color="auto"/>
        <w:right w:val="none" w:sz="0" w:space="0" w:color="auto"/>
      </w:divBdr>
    </w:div>
    <w:div w:id="386294859">
      <w:bodyDiv w:val="1"/>
      <w:marLeft w:val="0"/>
      <w:marRight w:val="0"/>
      <w:marTop w:val="0"/>
      <w:marBottom w:val="0"/>
      <w:divBdr>
        <w:top w:val="none" w:sz="0" w:space="0" w:color="auto"/>
        <w:left w:val="none" w:sz="0" w:space="0" w:color="auto"/>
        <w:bottom w:val="none" w:sz="0" w:space="0" w:color="auto"/>
        <w:right w:val="none" w:sz="0" w:space="0" w:color="auto"/>
      </w:divBdr>
    </w:div>
    <w:div w:id="509443827">
      <w:bodyDiv w:val="1"/>
      <w:marLeft w:val="0"/>
      <w:marRight w:val="0"/>
      <w:marTop w:val="0"/>
      <w:marBottom w:val="0"/>
      <w:divBdr>
        <w:top w:val="none" w:sz="0" w:space="0" w:color="auto"/>
        <w:left w:val="none" w:sz="0" w:space="0" w:color="auto"/>
        <w:bottom w:val="none" w:sz="0" w:space="0" w:color="auto"/>
        <w:right w:val="none" w:sz="0" w:space="0" w:color="auto"/>
      </w:divBdr>
    </w:div>
    <w:div w:id="793643268">
      <w:bodyDiv w:val="1"/>
      <w:marLeft w:val="0"/>
      <w:marRight w:val="0"/>
      <w:marTop w:val="0"/>
      <w:marBottom w:val="0"/>
      <w:divBdr>
        <w:top w:val="none" w:sz="0" w:space="0" w:color="auto"/>
        <w:left w:val="none" w:sz="0" w:space="0" w:color="auto"/>
        <w:bottom w:val="none" w:sz="0" w:space="0" w:color="auto"/>
        <w:right w:val="none" w:sz="0" w:space="0" w:color="auto"/>
      </w:divBdr>
    </w:div>
    <w:div w:id="912549695">
      <w:bodyDiv w:val="1"/>
      <w:marLeft w:val="0"/>
      <w:marRight w:val="0"/>
      <w:marTop w:val="0"/>
      <w:marBottom w:val="0"/>
      <w:divBdr>
        <w:top w:val="none" w:sz="0" w:space="0" w:color="auto"/>
        <w:left w:val="none" w:sz="0" w:space="0" w:color="auto"/>
        <w:bottom w:val="none" w:sz="0" w:space="0" w:color="auto"/>
        <w:right w:val="none" w:sz="0" w:space="0" w:color="auto"/>
      </w:divBdr>
    </w:div>
    <w:div w:id="1004239586">
      <w:bodyDiv w:val="1"/>
      <w:marLeft w:val="0"/>
      <w:marRight w:val="0"/>
      <w:marTop w:val="0"/>
      <w:marBottom w:val="0"/>
      <w:divBdr>
        <w:top w:val="none" w:sz="0" w:space="0" w:color="auto"/>
        <w:left w:val="none" w:sz="0" w:space="0" w:color="auto"/>
        <w:bottom w:val="none" w:sz="0" w:space="0" w:color="auto"/>
        <w:right w:val="none" w:sz="0" w:space="0" w:color="auto"/>
      </w:divBdr>
    </w:div>
    <w:div w:id="1123110860">
      <w:bodyDiv w:val="1"/>
      <w:marLeft w:val="0"/>
      <w:marRight w:val="0"/>
      <w:marTop w:val="0"/>
      <w:marBottom w:val="0"/>
      <w:divBdr>
        <w:top w:val="none" w:sz="0" w:space="0" w:color="auto"/>
        <w:left w:val="none" w:sz="0" w:space="0" w:color="auto"/>
        <w:bottom w:val="none" w:sz="0" w:space="0" w:color="auto"/>
        <w:right w:val="none" w:sz="0" w:space="0" w:color="auto"/>
      </w:divBdr>
    </w:div>
    <w:div w:id="1237278938">
      <w:bodyDiv w:val="1"/>
      <w:marLeft w:val="0"/>
      <w:marRight w:val="0"/>
      <w:marTop w:val="0"/>
      <w:marBottom w:val="0"/>
      <w:divBdr>
        <w:top w:val="none" w:sz="0" w:space="0" w:color="auto"/>
        <w:left w:val="none" w:sz="0" w:space="0" w:color="auto"/>
        <w:bottom w:val="none" w:sz="0" w:space="0" w:color="auto"/>
        <w:right w:val="none" w:sz="0" w:space="0" w:color="auto"/>
      </w:divBdr>
    </w:div>
    <w:div w:id="1255170186">
      <w:bodyDiv w:val="1"/>
      <w:marLeft w:val="0"/>
      <w:marRight w:val="0"/>
      <w:marTop w:val="0"/>
      <w:marBottom w:val="0"/>
      <w:divBdr>
        <w:top w:val="none" w:sz="0" w:space="0" w:color="auto"/>
        <w:left w:val="none" w:sz="0" w:space="0" w:color="auto"/>
        <w:bottom w:val="none" w:sz="0" w:space="0" w:color="auto"/>
        <w:right w:val="none" w:sz="0" w:space="0" w:color="auto"/>
      </w:divBdr>
    </w:div>
    <w:div w:id="1361739234">
      <w:bodyDiv w:val="1"/>
      <w:marLeft w:val="0"/>
      <w:marRight w:val="0"/>
      <w:marTop w:val="0"/>
      <w:marBottom w:val="0"/>
      <w:divBdr>
        <w:top w:val="none" w:sz="0" w:space="0" w:color="auto"/>
        <w:left w:val="none" w:sz="0" w:space="0" w:color="auto"/>
        <w:bottom w:val="none" w:sz="0" w:space="0" w:color="auto"/>
        <w:right w:val="none" w:sz="0" w:space="0" w:color="auto"/>
      </w:divBdr>
    </w:div>
    <w:div w:id="1422487798">
      <w:bodyDiv w:val="1"/>
      <w:marLeft w:val="0"/>
      <w:marRight w:val="0"/>
      <w:marTop w:val="0"/>
      <w:marBottom w:val="0"/>
      <w:divBdr>
        <w:top w:val="none" w:sz="0" w:space="0" w:color="auto"/>
        <w:left w:val="none" w:sz="0" w:space="0" w:color="auto"/>
        <w:bottom w:val="none" w:sz="0" w:space="0" w:color="auto"/>
        <w:right w:val="none" w:sz="0" w:space="0" w:color="auto"/>
      </w:divBdr>
    </w:div>
    <w:div w:id="1802066303">
      <w:bodyDiv w:val="1"/>
      <w:marLeft w:val="0"/>
      <w:marRight w:val="0"/>
      <w:marTop w:val="0"/>
      <w:marBottom w:val="0"/>
      <w:divBdr>
        <w:top w:val="none" w:sz="0" w:space="0" w:color="auto"/>
        <w:left w:val="none" w:sz="0" w:space="0" w:color="auto"/>
        <w:bottom w:val="none" w:sz="0" w:space="0" w:color="auto"/>
        <w:right w:val="none" w:sz="0" w:space="0" w:color="auto"/>
      </w:divBdr>
    </w:div>
    <w:div w:id="20828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wcm/connect/6a283648-838b-4c61-9b49-65fd2651b681/DOC20230113165705RESPUESTA+1.pdf?MOD=AJPERE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E936A655C7054CBB00F2481A451185" ma:contentTypeVersion="0" ma:contentTypeDescription="Crear nuevo documento." ma:contentTypeScope="" ma:versionID="e6d55ca7c6862c3b6c7ab2a9bec61cfc">
  <xsd:schema xmlns:xsd="http://www.w3.org/2001/XMLSchema" xmlns:xs="http://www.w3.org/2001/XMLSchema" xmlns:p="http://schemas.microsoft.com/office/2006/metadata/properties" targetNamespace="http://schemas.microsoft.com/office/2006/metadata/properties" ma:root="true" ma:fieldsID="888669a25a4819ff64d85379b87075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41985-2CC5-48AE-A776-A25CDE5560BB}">
  <ds:schemaRefs>
    <ds:schemaRef ds:uri="http://schemas.openxmlformats.org/officeDocument/2006/bibliography"/>
  </ds:schemaRefs>
</ds:datastoreItem>
</file>

<file path=customXml/itemProps2.xml><?xml version="1.0" encoding="utf-8"?>
<ds:datastoreItem xmlns:ds="http://schemas.openxmlformats.org/officeDocument/2006/customXml" ds:itemID="{94E3C5A4-DB0A-4F8A-A61E-1871D10E4861}"/>
</file>

<file path=customXml/itemProps3.xml><?xml version="1.0" encoding="utf-8"?>
<ds:datastoreItem xmlns:ds="http://schemas.openxmlformats.org/officeDocument/2006/customXml" ds:itemID="{4086F032-15A7-4E48-9D39-79112C9522A9}"/>
</file>

<file path=customXml/itemProps4.xml><?xml version="1.0" encoding="utf-8"?>
<ds:datastoreItem xmlns:ds="http://schemas.openxmlformats.org/officeDocument/2006/customXml" ds:itemID="{23413147-0988-4A2C-A601-FEA3A90F648D}"/>
</file>

<file path=docProps/app.xml><?xml version="1.0" encoding="utf-8"?>
<Properties xmlns="http://schemas.openxmlformats.org/officeDocument/2006/extended-properties" xmlns:vt="http://schemas.openxmlformats.org/officeDocument/2006/docPropsVTypes">
  <Template>Normal.dotm</Template>
  <TotalTime>197</TotalTime>
  <Pages>1</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Hernández-Abad Alarcó</dc:creator>
  <cp:lastModifiedBy>Maite Delamo del Castillo</cp:lastModifiedBy>
  <cp:revision>11</cp:revision>
  <cp:lastPrinted>2021-02-03T13:55:00Z</cp:lastPrinted>
  <dcterms:created xsi:type="dcterms:W3CDTF">2022-03-16T14:02:00Z</dcterms:created>
  <dcterms:modified xsi:type="dcterms:W3CDTF">2024-06-24T13:32:00Z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y fmtid="{D5CDD505-2E9C-101B-9397-08002B2CF9AE}" pid="3" name="ContentTypeId">
    <vt:lpwstr>0x01010072E936A655C7054CBB00F2481A451185</vt:lpwstr>
  </property>
</Properties>
</file>