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0D30" w14:textId="2C1CF714" w:rsidR="006D0376" w:rsidRPr="006D0376" w:rsidRDefault="006D0376" w:rsidP="006D037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Hlk156551679"/>
      <w:r w:rsidRPr="006D03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Miembros del Consejo de Administración</w:t>
      </w:r>
      <w:r w:rsidRPr="006D0376">
        <w:t xml:space="preserve"> </w:t>
      </w: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="00CA654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31</w:t>
      </w:r>
      <w:r w:rsidRPr="006D03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Pr="006D03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diciembre </w:t>
      </w:r>
      <w:r w:rsidRPr="006D037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2023.</w:t>
      </w:r>
    </w:p>
    <w:p w14:paraId="5D9AACE6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DOÑA ROSA ELENA DÁVILA MAMELY. Presidenta</w:t>
      </w:r>
    </w:p>
    <w:p w14:paraId="11E7D1D1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JUAN JOSE MARTÍNEZ DÍAZ. Vicepresidente</w:t>
      </w:r>
    </w:p>
    <w:p w14:paraId="056905BD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URBANO MEDINA HERNÁNDEZ. Consejero-vocal</w:t>
      </w:r>
    </w:p>
    <w:p w14:paraId="290DC9BA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LOPE DOMINGO AFONSO HERNÁNDEZ. Consejero-vocal</w:t>
      </w:r>
    </w:p>
    <w:p w14:paraId="1100A28A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MANUEL FERNÁNDEZ VEGA. Consejero-vocal</w:t>
      </w:r>
    </w:p>
    <w:p w14:paraId="606843ED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DOÑA ALICIA CONCEPCIÓN LEIRACHÁ. Consejero-vocal</w:t>
      </w:r>
    </w:p>
    <w:p w14:paraId="1B02B2FE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LUIS LÓPEZ-PEÑALVER ABREU. Consejero-vocal</w:t>
      </w:r>
    </w:p>
    <w:p w14:paraId="51997039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AARON AFONSO GONZÁLEZ. Consejero-vocal</w:t>
      </w:r>
    </w:p>
    <w:p w14:paraId="06730C28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NAIM VALERIO YÁNEZ AFONSO. Consejero-vocal.</w:t>
      </w:r>
    </w:p>
    <w:p w14:paraId="06A61F05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1" w:name="_Hlk156552050"/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MARIA BEGOÑA ORTIZ LESTON. Consejera delegada. </w:t>
      </w:r>
    </w:p>
    <w:p w14:paraId="2E00B70B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GONZALO PIERNAVIEJA IZQUIERDO. Consejero-vocal. </w:t>
      </w:r>
    </w:p>
    <w:p w14:paraId="6C7AEB9F" w14:textId="77777777" w:rsidR="006D0376" w:rsidRPr="006D0376" w:rsidRDefault="006D0376" w:rsidP="006D03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FRANCISCO JAVIER GARCÍA RODRÍGUEZ. Consejero-vocal</w:t>
      </w:r>
      <w:bookmarkEnd w:id="1"/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. </w:t>
      </w:r>
    </w:p>
    <w:p w14:paraId="42AE2FAB" w14:textId="71F19D8F" w:rsidR="006D0376" w:rsidRPr="006D0376" w:rsidRDefault="00797DD8" w:rsidP="006D0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2" w:name="_Hlk156551744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proofErr w:type="gramStart"/>
      <w:r w:rsidR="006D0376"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Secretaria</w:t>
      </w:r>
      <w:proofErr w:type="gramEnd"/>
      <w:r w:rsidR="006D0376"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Conseje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  <w:r w:rsidR="006D0376"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</w:p>
    <w:p w14:paraId="2F67852B" w14:textId="77777777" w:rsidR="006D0376" w:rsidRPr="006D0376" w:rsidRDefault="006D0376" w:rsidP="006D03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3" w:name="_Hlk156551734"/>
      <w:bookmarkStart w:id="4" w:name="_Hlk156552152"/>
      <w:bookmarkEnd w:id="2"/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DOÑA MARINA WANGÜEMERT PÉREZ </w:t>
      </w:r>
    </w:p>
    <w:bookmarkEnd w:id="4"/>
    <w:p w14:paraId="316C987D" w14:textId="77777777" w:rsidR="006D0376" w:rsidRPr="006D0376" w:rsidRDefault="006D0376" w:rsidP="006D03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El Letrado Asesor de la sociedad:</w:t>
      </w:r>
    </w:p>
    <w:p w14:paraId="2E22D365" w14:textId="77777777" w:rsidR="006D0376" w:rsidRPr="006D0376" w:rsidRDefault="006D0376" w:rsidP="006D03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D0376">
        <w:rPr>
          <w:rFonts w:ascii="Times New Roman" w:eastAsia="Times New Roman" w:hAnsi="Times New Roman" w:cs="Times New Roman"/>
          <w:sz w:val="24"/>
          <w:szCs w:val="24"/>
          <w:lang w:eastAsia="es-ES"/>
        </w:rPr>
        <w:t>DON JOSÉ ANTONIO DUQUE DÍAZ</w:t>
      </w:r>
    </w:p>
    <w:bookmarkEnd w:id="0"/>
    <w:bookmarkEnd w:id="3"/>
    <w:p w14:paraId="6FB5BEFD" w14:textId="77777777" w:rsidR="00366D59" w:rsidRDefault="00366D59"/>
    <w:sectPr w:rsidR="00366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049"/>
    <w:multiLevelType w:val="multilevel"/>
    <w:tmpl w:val="BB72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D3616"/>
    <w:multiLevelType w:val="multilevel"/>
    <w:tmpl w:val="572C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81270"/>
    <w:multiLevelType w:val="multilevel"/>
    <w:tmpl w:val="F70A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76"/>
    <w:rsid w:val="00366D59"/>
    <w:rsid w:val="006D0376"/>
    <w:rsid w:val="00797DD8"/>
    <w:rsid w:val="00C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BEC1"/>
  <w15:chartTrackingRefBased/>
  <w15:docId w15:val="{4364005A-FC68-42C0-8A3A-A20F1B64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D03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6D037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D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D0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Hernández-Abad Alarcó</dc:creator>
  <cp:keywords/>
  <dc:description/>
  <cp:lastModifiedBy>Marta Hernández-Abad Alarcó</cp:lastModifiedBy>
  <cp:revision>2</cp:revision>
  <dcterms:created xsi:type="dcterms:W3CDTF">2024-01-19T10:08:00Z</dcterms:created>
  <dcterms:modified xsi:type="dcterms:W3CDTF">2024-01-19T10:43:00Z</dcterms:modified>
</cp:coreProperties>
</file>