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D9" w:rsidRDefault="00F767D9">
      <w:pPr>
        <w:rPr>
          <w:rFonts w:ascii="Arial" w:hAnsi="Arial" w:cs="Arial"/>
          <w:sz w:val="16"/>
          <w:szCs w:val="16"/>
          <w:lang w:val="es-ES_tradnl"/>
        </w:rPr>
      </w:pPr>
    </w:p>
    <w:p w:rsidR="00F767D9" w:rsidRDefault="007A46FC">
      <w:pPr>
        <w:rPr>
          <w:rFonts w:ascii="Arial" w:hAnsi="Arial" w:cs="Arial"/>
          <w:sz w:val="16"/>
          <w:szCs w:val="16"/>
          <w:lang w:val="es-ES_tradnl"/>
        </w:rPr>
      </w:pPr>
      <w:r w:rsidRPr="007A46FC">
        <w:rPr>
          <w:noProof/>
        </w:rPr>
        <w:pict>
          <v:shapetype id="_x0000_t202" coordsize="21600,21600" o:spt="202" path="m,l,21600r21600,l21600,xe">
            <v:stroke joinstyle="miter"/>
            <v:path gradientshapeok="t" o:connecttype="rect"/>
          </v:shapetype>
          <v:shape id="Text Box 4" o:spid="_x0000_s1028" type="#_x0000_t202" style="position:absolute;margin-left:0;margin-top:1.4pt;width:450pt;height:34.15pt;z-index:251650048;visibility:visible">
            <v:textbox>
              <w:txbxContent>
                <w:p w:rsidR="006E5B13" w:rsidRDefault="006E5B13">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ITER S.A.</w:t>
                  </w:r>
                </w:p>
              </w:txbxContent>
            </v:textbox>
          </v:shape>
        </w:pict>
      </w: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noProof/>
          <w:sz w:val="16"/>
          <w:szCs w:val="16"/>
          <w:lang w:val="es-ES_tradnl" w:eastAsia="es-ES_tradnl"/>
        </w:rPr>
      </w:pPr>
    </w:p>
    <w:p w:rsidR="00F767D9" w:rsidRDefault="00F767D9">
      <w:pPr>
        <w:rPr>
          <w:rFonts w:ascii="Arial" w:hAnsi="Arial" w:cs="Arial"/>
          <w:noProof/>
          <w:sz w:val="16"/>
          <w:szCs w:val="16"/>
          <w:lang w:val="es-ES_tradnl" w:eastAsia="es-ES_tradnl"/>
        </w:rPr>
      </w:pPr>
    </w:p>
    <w:p w:rsidR="00F767D9" w:rsidRDefault="00F767D9">
      <w:pPr>
        <w:rPr>
          <w:rFonts w:ascii="Arial" w:hAnsi="Arial" w:cs="Arial"/>
          <w:noProof/>
          <w:sz w:val="16"/>
          <w:szCs w:val="16"/>
          <w:lang w:val="es-ES_tradnl" w:eastAsia="es-ES_tradnl"/>
        </w:rPr>
      </w:pPr>
    </w:p>
    <w:p w:rsidR="00F767D9" w:rsidRDefault="00065FBA">
      <w:pPr>
        <w:rPr>
          <w:rFonts w:ascii="Arial" w:hAnsi="Arial" w:cs="Arial"/>
          <w:sz w:val="16"/>
          <w:szCs w:val="16"/>
          <w:lang w:val="es-ES_tradnl"/>
        </w:rPr>
      </w:pPr>
      <w:r>
        <w:rPr>
          <w:noProof/>
        </w:rPr>
        <w:drawing>
          <wp:inline distT="0" distB="0" distL="0" distR="0">
            <wp:extent cx="5727700" cy="4701540"/>
            <wp:effectExtent l="19050" t="0" r="635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5727700" cy="4701540"/>
                    </a:xfrm>
                    <a:prstGeom prst="rect">
                      <a:avLst/>
                    </a:prstGeom>
                    <a:noFill/>
                    <a:ln w="9525">
                      <a:noFill/>
                      <a:miter lim="800000"/>
                      <a:headEnd/>
                      <a:tailEnd/>
                    </a:ln>
                  </pic:spPr>
                </pic:pic>
              </a:graphicData>
            </a:graphic>
          </wp:inline>
        </w:drawing>
      </w: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7A46FC">
      <w:pPr>
        <w:rPr>
          <w:rFonts w:ascii="Arial" w:hAnsi="Arial" w:cs="Arial"/>
          <w:sz w:val="16"/>
          <w:szCs w:val="16"/>
          <w:lang w:val="es-ES_tradnl"/>
        </w:rPr>
      </w:pPr>
      <w:r w:rsidRPr="007A46FC">
        <w:rPr>
          <w:noProof/>
        </w:rPr>
        <w:pict>
          <v:shape id="Text Box 5" o:spid="_x0000_s1029" type="#_x0000_t202" style="position:absolute;margin-left:0;margin-top:2.45pt;width:450pt;height:36pt;z-index:251655168;visibility:visible">
            <v:textbox>
              <w:txbxContent>
                <w:p w:rsidR="006E5B13" w:rsidRDefault="006E5B13">
                  <w:pPr>
                    <w:jc w:val="center"/>
                    <w:rPr>
                      <w:rFonts w:ascii="Arial" w:hAnsi="Arial" w:cs="Arial"/>
                      <w:b/>
                      <w:color w:val="339966"/>
                      <w:spacing w:val="78"/>
                      <w:sz w:val="40"/>
                      <w:szCs w:val="40"/>
                      <w:lang w:val="es-ES_tradnl"/>
                    </w:rPr>
                  </w:pPr>
                  <w:r w:rsidRPr="004E25AE">
                    <w:rPr>
                      <w:rFonts w:ascii="Arial" w:hAnsi="Arial" w:cs="Arial"/>
                      <w:b/>
                      <w:color w:val="339966"/>
                      <w:sz w:val="40"/>
                      <w:szCs w:val="40"/>
                      <w:lang w:val="es-ES_tradnl"/>
                    </w:rPr>
                    <w:t>CUENTAS ANUALES 201</w:t>
                  </w:r>
                  <w:r>
                    <w:rPr>
                      <w:rFonts w:ascii="Arial" w:hAnsi="Arial" w:cs="Arial"/>
                      <w:b/>
                      <w:color w:val="339966"/>
                      <w:sz w:val="40"/>
                      <w:szCs w:val="40"/>
                      <w:lang w:val="es-ES_tradnl"/>
                    </w:rPr>
                    <w:t>9</w:t>
                  </w:r>
                </w:p>
                <w:p w:rsidR="006E5B13" w:rsidRDefault="006E5B13">
                  <w:pPr>
                    <w:jc w:val="center"/>
                    <w:rPr>
                      <w:color w:val="00FF00"/>
                    </w:rPr>
                  </w:pPr>
                </w:p>
              </w:txbxContent>
            </v:textbox>
          </v:shape>
        </w:pict>
      </w: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27696B">
      <w:pPr>
        <w:rPr>
          <w:rFonts w:ascii="Arial" w:hAnsi="Arial" w:cs="Arial"/>
          <w:noProof/>
          <w:sz w:val="16"/>
          <w:szCs w:val="16"/>
        </w:rPr>
      </w:pPr>
      <w:r w:rsidRPr="00E903EF">
        <w:rPr>
          <w:rFonts w:ascii="Arial" w:hAnsi="Arial" w:cs="Arial"/>
          <w:sz w:val="16"/>
          <w:szCs w:val="16"/>
        </w:rPr>
        <w:br w:type="page"/>
      </w:r>
    </w:p>
    <w:p w:rsidR="00F767D9" w:rsidRDefault="007A46FC">
      <w:pPr>
        <w:rPr>
          <w:rFonts w:ascii="Arial" w:hAnsi="Arial" w:cs="Arial"/>
          <w:sz w:val="16"/>
          <w:szCs w:val="16"/>
        </w:rPr>
      </w:pPr>
      <w:r>
        <w:rPr>
          <w:rFonts w:ascii="Arial" w:hAnsi="Arial" w:cs="Arial"/>
          <w:sz w:val="16"/>
          <w:szCs w:val="16"/>
        </w:rPr>
      </w:r>
      <w:r>
        <w:rPr>
          <w:rFonts w:ascii="Arial" w:hAnsi="Arial" w:cs="Arial"/>
          <w:sz w:val="16"/>
          <w:szCs w:val="16"/>
        </w:rPr>
        <w:pict>
          <v:group id="_x0000_s6042" editas="canvas" style="width:605.6pt;height:674.2pt;mso-position-horizontal-relative:char;mso-position-vertical-relative:line" coordorigin="-13" coordsize="12112,134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041" type="#_x0000_t75" style="position:absolute;left:-13;width:12112;height:13484" o:preferrelative="f">
              <v:fill o:detectmouseclick="t"/>
              <v:path o:extrusionok="t" o:connecttype="none"/>
              <o:lock v:ext="edit" text="t"/>
            </v:shape>
            <v:group id="_x0000_s7267" style="position:absolute;left:-13;width:12112;height:13484" coordorigin="-13" coordsize="12112,13484">
              <v:rect id="_x0000_s6043" style="position:absolute;width:8480;height:432" stroked="f"/>
              <v:rect id="_x0000_s6044" style="position:absolute;top:420;width:8480;height:433" fillcolor="silver" stroked="f"/>
              <v:rect id="_x0000_s6045" style="position:absolute;left:8467;top:12235;width:3632;height:325" stroked="f"/>
              <v:rect id="_x0000_s6046" style="position:absolute;top:12860;width:8480;height:204" fillcolor="silver" stroked="f"/>
              <v:rect id="_x0000_s6047" style="position:absolute;top:13052;width:8480;height:432" stroked="f"/>
              <v:rect id="_x0000_s6048" style="position:absolute;left:40;top:12;width:2934;height:184;mso-wrap-style:none" filled="f" stroked="f">
                <v:textbox style="mso-fit-shape-to-text:t" inset="0,0,0,0">
                  <w:txbxContent>
                    <w:p w:rsidR="006E5B13" w:rsidRDefault="006E5B13">
                      <w:r>
                        <w:rPr>
                          <w:rFonts w:ascii="Arial" w:hAnsi="Arial" w:cs="Arial"/>
                          <w:b/>
                          <w:bCs/>
                          <w:color w:val="000000"/>
                          <w:sz w:val="16"/>
                          <w:szCs w:val="16"/>
                          <w:lang w:val="en-US"/>
                        </w:rPr>
                        <w:t>BALANCE DE SITUACION 2019(Euros)</w:t>
                      </w:r>
                    </w:p>
                  </w:txbxContent>
                </v:textbox>
              </v:rect>
              <v:rect id="_x0000_s6049" style="position:absolute;left:1576;top:456;width:529;height:161;mso-wrap-style:none" filled="f" stroked="f">
                <v:textbox style="mso-fit-shape-to-text:t" inset="0,0,0,0">
                  <w:txbxContent>
                    <w:p w:rsidR="006E5B13" w:rsidRDefault="006E5B13">
                      <w:r>
                        <w:rPr>
                          <w:rFonts w:ascii="Arial" w:hAnsi="Arial" w:cs="Arial"/>
                          <w:b/>
                          <w:bCs/>
                          <w:color w:val="000000"/>
                          <w:sz w:val="14"/>
                          <w:szCs w:val="14"/>
                          <w:lang w:val="en-US"/>
                        </w:rPr>
                        <w:t>ACTIVO</w:t>
                      </w:r>
                    </w:p>
                  </w:txbxContent>
                </v:textbox>
              </v:rect>
              <v:rect id="_x0000_s6050" style="position:absolute;left:3806;top:456;width:670;height:161;mso-wrap-style:none" filled="f" stroked="f">
                <v:textbox style="mso-fit-shape-to-text:t" inset="0,0,0,0">
                  <w:txbxContent>
                    <w:p w:rsidR="006E5B13" w:rsidRDefault="006E5B13">
                      <w:r>
                        <w:rPr>
                          <w:rFonts w:ascii="Arial" w:hAnsi="Arial" w:cs="Arial"/>
                          <w:b/>
                          <w:bCs/>
                          <w:color w:val="000000"/>
                          <w:sz w:val="14"/>
                          <w:szCs w:val="14"/>
                          <w:lang w:val="en-US"/>
                        </w:rPr>
                        <w:t>Nota de la</w:t>
                      </w:r>
                    </w:p>
                  </w:txbxContent>
                </v:textbox>
              </v:rect>
              <v:rect id="_x0000_s6051" style="position:absolute;left:4888;top:456;width:981;height:161;mso-wrap-style:none" filled="f" stroked="f">
                <v:textbox style="mso-fit-shape-to-text:t" inset="0,0,0,0">
                  <w:txbxContent>
                    <w:p w:rsidR="006E5B13" w:rsidRDefault="006E5B13">
                      <w:proofErr w:type="spellStart"/>
                      <w:r>
                        <w:rPr>
                          <w:rFonts w:ascii="Arial" w:hAnsi="Arial" w:cs="Arial"/>
                          <w:b/>
                          <w:bCs/>
                          <w:color w:val="000000"/>
                          <w:sz w:val="14"/>
                          <w:szCs w:val="14"/>
                          <w:lang w:val="en-US"/>
                        </w:rPr>
                        <w:t>Ejercicio</w:t>
                      </w:r>
                      <w:proofErr w:type="spellEnd"/>
                      <w:r>
                        <w:rPr>
                          <w:rFonts w:ascii="Arial" w:hAnsi="Arial" w:cs="Arial"/>
                          <w:b/>
                          <w:bCs/>
                          <w:color w:val="000000"/>
                          <w:sz w:val="14"/>
                          <w:szCs w:val="14"/>
                          <w:lang w:val="en-US"/>
                        </w:rPr>
                        <w:t xml:space="preserve"> fiscal </w:t>
                      </w:r>
                    </w:p>
                  </w:txbxContent>
                </v:textbox>
              </v:rect>
              <v:rect id="_x0000_s6052" style="position:absolute;left:6330;top:456;width:670;height:161;mso-wrap-style:none" filled="f" stroked="f">
                <v:textbox style="mso-fit-shape-to-text:t" inset="0,0,0,0">
                  <w:txbxContent>
                    <w:p w:rsidR="006E5B13" w:rsidRDefault="006E5B13">
                      <w:r>
                        <w:rPr>
                          <w:rFonts w:ascii="Arial" w:hAnsi="Arial" w:cs="Arial"/>
                          <w:b/>
                          <w:bCs/>
                          <w:color w:val="000000"/>
                          <w:sz w:val="14"/>
                          <w:szCs w:val="14"/>
                          <w:lang w:val="en-US"/>
                        </w:rPr>
                        <w:t>Nota de la</w:t>
                      </w:r>
                    </w:p>
                  </w:txbxContent>
                </v:textbox>
              </v:rect>
              <v:rect id="_x0000_s6053" style="position:absolute;left:7278;top:456;width:981;height:161;mso-wrap-style:none" filled="f" stroked="f">
                <v:textbox style="mso-fit-shape-to-text:t" inset="0,0,0,0">
                  <w:txbxContent>
                    <w:p w:rsidR="006E5B13" w:rsidRDefault="006E5B13">
                      <w:proofErr w:type="spellStart"/>
                      <w:r>
                        <w:rPr>
                          <w:rFonts w:ascii="Arial" w:hAnsi="Arial" w:cs="Arial"/>
                          <w:b/>
                          <w:bCs/>
                          <w:color w:val="000000"/>
                          <w:sz w:val="14"/>
                          <w:szCs w:val="14"/>
                          <w:lang w:val="en-US"/>
                        </w:rPr>
                        <w:t>Ejercicio</w:t>
                      </w:r>
                      <w:proofErr w:type="spellEnd"/>
                      <w:r>
                        <w:rPr>
                          <w:rFonts w:ascii="Arial" w:hAnsi="Arial" w:cs="Arial"/>
                          <w:b/>
                          <w:bCs/>
                          <w:color w:val="000000"/>
                          <w:sz w:val="14"/>
                          <w:szCs w:val="14"/>
                          <w:lang w:val="en-US"/>
                        </w:rPr>
                        <w:t xml:space="preserve"> fiscal </w:t>
                      </w:r>
                    </w:p>
                  </w:txbxContent>
                </v:textbox>
              </v:rect>
              <v:rect id="_x0000_s6054" style="position:absolute;left:3833;top:660;width:584;height:161;mso-wrap-style:none" filled="f" stroked="f">
                <v:textbox style="mso-fit-shape-to-text:t" inset="0,0,0,0">
                  <w:txbxContent>
                    <w:p w:rsidR="006E5B13" w:rsidRDefault="006E5B13">
                      <w:proofErr w:type="spellStart"/>
                      <w:proofErr w:type="gramStart"/>
                      <w:r>
                        <w:rPr>
                          <w:rFonts w:ascii="Arial" w:hAnsi="Arial" w:cs="Arial"/>
                          <w:b/>
                          <w:bCs/>
                          <w:color w:val="000000"/>
                          <w:sz w:val="14"/>
                          <w:szCs w:val="14"/>
                          <w:lang w:val="en-US"/>
                        </w:rPr>
                        <w:t>memoria</w:t>
                      </w:r>
                      <w:proofErr w:type="spellEnd"/>
                      <w:proofErr w:type="gramEnd"/>
                    </w:p>
                  </w:txbxContent>
                </v:textbox>
              </v:rect>
              <v:rect id="_x0000_s6055" style="position:absolute;left:5262;top:660;width:312;height:161;mso-wrap-style:none" filled="f" stroked="f">
                <v:textbox style="mso-fit-shape-to-text:t" inset="0,0,0,0">
                  <w:txbxContent>
                    <w:p w:rsidR="006E5B13" w:rsidRDefault="006E5B13">
                      <w:r>
                        <w:rPr>
                          <w:rFonts w:ascii="Arial" w:hAnsi="Arial" w:cs="Arial"/>
                          <w:b/>
                          <w:bCs/>
                          <w:color w:val="000000"/>
                          <w:sz w:val="14"/>
                          <w:szCs w:val="14"/>
                          <w:lang w:val="en-US"/>
                        </w:rPr>
                        <w:t>2019</w:t>
                      </w:r>
                    </w:p>
                  </w:txbxContent>
                </v:textbox>
              </v:rect>
              <v:rect id="_x0000_s6056" style="position:absolute;left:6357;top:660;width:584;height:161;mso-wrap-style:none" filled="f" stroked="f">
                <v:textbox style="mso-fit-shape-to-text:t" inset="0,0,0,0">
                  <w:txbxContent>
                    <w:p w:rsidR="006E5B13" w:rsidRDefault="006E5B13">
                      <w:proofErr w:type="spellStart"/>
                      <w:proofErr w:type="gramStart"/>
                      <w:r>
                        <w:rPr>
                          <w:rFonts w:ascii="Arial" w:hAnsi="Arial" w:cs="Arial"/>
                          <w:b/>
                          <w:bCs/>
                          <w:color w:val="000000"/>
                          <w:sz w:val="14"/>
                          <w:szCs w:val="14"/>
                          <w:lang w:val="en-US"/>
                        </w:rPr>
                        <w:t>memoria</w:t>
                      </w:r>
                      <w:proofErr w:type="spellEnd"/>
                      <w:proofErr w:type="gramEnd"/>
                    </w:p>
                  </w:txbxContent>
                </v:textbox>
              </v:rect>
              <v:rect id="_x0000_s6057" style="position:absolute;left:7652;top:660;width:312;height:161;mso-wrap-style:none" filled="f" stroked="f">
                <v:textbox style="mso-fit-shape-to-text:t" inset="0,0,0,0">
                  <w:txbxContent>
                    <w:p w:rsidR="006E5B13" w:rsidRDefault="006E5B13">
                      <w:r>
                        <w:rPr>
                          <w:rFonts w:ascii="Arial" w:hAnsi="Arial" w:cs="Arial"/>
                          <w:b/>
                          <w:bCs/>
                          <w:color w:val="000000"/>
                          <w:sz w:val="14"/>
                          <w:szCs w:val="14"/>
                          <w:lang w:val="en-US"/>
                        </w:rPr>
                        <w:t>2018</w:t>
                      </w:r>
                    </w:p>
                  </w:txbxContent>
                </v:textbox>
              </v:rect>
              <v:rect id="_x0000_s6058" style="position:absolute;left:40;top:985;width:1828;height:161;mso-wrap-style:none" filled="f" stroked="f">
                <v:textbox style="mso-fit-shape-to-text:t" inset="0,0,0,0">
                  <w:txbxContent>
                    <w:p w:rsidR="006E5B13" w:rsidRDefault="006E5B13">
                      <w:r>
                        <w:rPr>
                          <w:rFonts w:ascii="Arial" w:hAnsi="Arial" w:cs="Arial"/>
                          <w:b/>
                          <w:bCs/>
                          <w:color w:val="000000"/>
                          <w:sz w:val="14"/>
                          <w:szCs w:val="14"/>
                          <w:lang w:val="en-US"/>
                        </w:rPr>
                        <w:t>A) ACTIVO NO CORRIENTE</w:t>
                      </w:r>
                    </w:p>
                  </w:txbxContent>
                </v:textbox>
              </v:rect>
              <v:rect id="_x0000_s6059" style="position:absolute;left:5182;top:985;width:974;height:161;mso-wrap-style:none" filled="f" stroked="f">
                <v:textbox style="mso-fit-shape-to-text:t" inset="0,0,0,0">
                  <w:txbxContent>
                    <w:p w:rsidR="006E5B13" w:rsidRDefault="006E5B13">
                      <w:r>
                        <w:rPr>
                          <w:rFonts w:ascii="Arial" w:hAnsi="Arial" w:cs="Arial"/>
                          <w:b/>
                          <w:bCs/>
                          <w:color w:val="000000"/>
                          <w:sz w:val="14"/>
                          <w:szCs w:val="14"/>
                          <w:lang w:val="en-US"/>
                        </w:rPr>
                        <w:t>160.466.245</w:t>
                      </w:r>
                      <w:proofErr w:type="gramStart"/>
                      <w:r>
                        <w:rPr>
                          <w:rFonts w:ascii="Arial" w:hAnsi="Arial" w:cs="Arial"/>
                          <w:b/>
                          <w:bCs/>
                          <w:color w:val="000000"/>
                          <w:sz w:val="14"/>
                          <w:szCs w:val="14"/>
                          <w:lang w:val="en-US"/>
                        </w:rPr>
                        <w:t>,10</w:t>
                      </w:r>
                      <w:proofErr w:type="gramEnd"/>
                    </w:p>
                  </w:txbxContent>
                </v:textbox>
              </v:rect>
              <v:rect id="_x0000_s6060" style="position:absolute;left:7438;top:985;width:974;height:161;mso-wrap-style:none" filled="f" stroked="f">
                <v:textbox style="mso-fit-shape-to-text:t" inset="0,0,0,0">
                  <w:txbxContent>
                    <w:p w:rsidR="006E5B13" w:rsidRDefault="006E5B13">
                      <w:r>
                        <w:rPr>
                          <w:rFonts w:ascii="Arial" w:hAnsi="Arial" w:cs="Arial"/>
                          <w:b/>
                          <w:bCs/>
                          <w:color w:val="000000"/>
                          <w:sz w:val="14"/>
                          <w:szCs w:val="14"/>
                          <w:lang w:val="en-US"/>
                        </w:rPr>
                        <w:t>141.404.764</w:t>
                      </w:r>
                      <w:proofErr w:type="gramStart"/>
                      <w:r>
                        <w:rPr>
                          <w:rFonts w:ascii="Arial" w:hAnsi="Arial" w:cs="Arial"/>
                          <w:b/>
                          <w:bCs/>
                          <w:color w:val="000000"/>
                          <w:sz w:val="14"/>
                          <w:szCs w:val="14"/>
                          <w:lang w:val="en-US"/>
                        </w:rPr>
                        <w:t>,97</w:t>
                      </w:r>
                      <w:proofErr w:type="gramEnd"/>
                    </w:p>
                  </w:txbxContent>
                </v:textbox>
              </v:rect>
              <v:rect id="_x0000_s6061" style="position:absolute;left:40;top:1297;width:1665;height:161;mso-wrap-style:none" filled="f" stroked="f">
                <v:textbox style="mso-fit-shape-to-text:t" inset="0,0,0,0">
                  <w:txbxContent>
                    <w:p w:rsidR="006E5B13" w:rsidRDefault="006E5B13">
                      <w:r>
                        <w:rPr>
                          <w:rFonts w:ascii="Arial" w:hAnsi="Arial" w:cs="Arial"/>
                          <w:b/>
                          <w:bCs/>
                          <w:color w:val="000000"/>
                          <w:sz w:val="14"/>
                          <w:szCs w:val="14"/>
                          <w:lang w:val="en-US"/>
                        </w:rPr>
                        <w:t xml:space="preserve">I. </w:t>
                      </w:r>
                      <w:proofErr w:type="spellStart"/>
                      <w:r>
                        <w:rPr>
                          <w:rFonts w:ascii="Arial" w:hAnsi="Arial" w:cs="Arial"/>
                          <w:b/>
                          <w:bCs/>
                          <w:color w:val="000000"/>
                          <w:sz w:val="14"/>
                          <w:szCs w:val="14"/>
                          <w:lang w:val="en-US"/>
                        </w:rPr>
                        <w:t>Inmovilizado</w:t>
                      </w:r>
                      <w:proofErr w:type="spellEnd"/>
                      <w:r>
                        <w:rPr>
                          <w:rFonts w:ascii="Arial" w:hAnsi="Arial" w:cs="Arial"/>
                          <w:b/>
                          <w:bCs/>
                          <w:color w:val="000000"/>
                          <w:sz w:val="14"/>
                          <w:szCs w:val="14"/>
                          <w:lang w:val="en-US"/>
                        </w:rPr>
                        <w:t xml:space="preserve"> intangible</w:t>
                      </w:r>
                    </w:p>
                  </w:txbxContent>
                </v:textbox>
              </v:rect>
              <v:rect id="_x0000_s6062" style="position:absolute;left:4046;top:1297;width:218;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5.A</w:t>
                      </w:r>
                      <w:proofErr w:type="gramEnd"/>
                    </w:p>
                  </w:txbxContent>
                </v:textbox>
              </v:rect>
              <v:rect id="_x0000_s6063" style="position:absolute;left:5342;top:1297;width:818;height:161;mso-wrap-style:none" filled="f" stroked="f">
                <v:textbox style="mso-fit-shape-to-text:t" inset="0,0,0,0">
                  <w:txbxContent>
                    <w:p w:rsidR="006E5B13" w:rsidRDefault="006E5B13">
                      <w:r>
                        <w:rPr>
                          <w:rFonts w:ascii="Arial" w:hAnsi="Arial" w:cs="Arial"/>
                          <w:b/>
                          <w:bCs/>
                          <w:color w:val="000000"/>
                          <w:sz w:val="14"/>
                          <w:szCs w:val="14"/>
                          <w:lang w:val="en-US"/>
                        </w:rPr>
                        <w:t>3.910.796</w:t>
                      </w:r>
                      <w:proofErr w:type="gramStart"/>
                      <w:r>
                        <w:rPr>
                          <w:rFonts w:ascii="Arial" w:hAnsi="Arial" w:cs="Arial"/>
                          <w:b/>
                          <w:bCs/>
                          <w:color w:val="000000"/>
                          <w:sz w:val="14"/>
                          <w:szCs w:val="14"/>
                          <w:lang w:val="en-US"/>
                        </w:rPr>
                        <w:t>,67</w:t>
                      </w:r>
                      <w:proofErr w:type="gramEnd"/>
                    </w:p>
                  </w:txbxContent>
                </v:textbox>
              </v:rect>
              <v:rect id="_x0000_s6064" style="position:absolute;left:6570;top:1297;width:218;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5.A</w:t>
                      </w:r>
                      <w:proofErr w:type="gramEnd"/>
                    </w:p>
                  </w:txbxContent>
                </v:textbox>
              </v:rect>
              <v:rect id="_x0000_s6065" style="position:absolute;left:7599;top:1297;width:818;height:161;mso-wrap-style:none" filled="f" stroked="f">
                <v:textbox style="mso-fit-shape-to-text:t" inset="0,0,0,0">
                  <w:txbxContent>
                    <w:p w:rsidR="006E5B13" w:rsidRDefault="006E5B13">
                      <w:r>
                        <w:rPr>
                          <w:rFonts w:ascii="Arial" w:hAnsi="Arial" w:cs="Arial"/>
                          <w:b/>
                          <w:bCs/>
                          <w:color w:val="000000"/>
                          <w:sz w:val="14"/>
                          <w:szCs w:val="14"/>
                          <w:lang w:val="en-US"/>
                        </w:rPr>
                        <w:t>4.587.856</w:t>
                      </w:r>
                      <w:proofErr w:type="gramStart"/>
                      <w:r>
                        <w:rPr>
                          <w:rFonts w:ascii="Arial" w:hAnsi="Arial" w:cs="Arial"/>
                          <w:b/>
                          <w:bCs/>
                          <w:color w:val="000000"/>
                          <w:sz w:val="14"/>
                          <w:szCs w:val="14"/>
                          <w:lang w:val="en-US"/>
                        </w:rPr>
                        <w:t>,77</w:t>
                      </w:r>
                      <w:proofErr w:type="gramEnd"/>
                    </w:p>
                  </w:txbxContent>
                </v:textbox>
              </v:rect>
              <v:rect id="_x0000_s6066" style="position:absolute;left:40;top:1453;width:794;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Desarrollo</w:t>
                      </w:r>
                      <w:proofErr w:type="spellEnd"/>
                    </w:p>
                  </w:txbxContent>
                </v:textbox>
              </v:rect>
              <v:rect id="_x0000_s6067" style="position:absolute;left:40;top:1609;width:966;height:161;mso-wrap-style:none" filled="f" stroked="f">
                <v:textbox style="mso-fit-shape-to-text:t" inset="0,0,0,0">
                  <w:txbxContent>
                    <w:p w:rsidR="006E5B13" w:rsidRDefault="006E5B13">
                      <w:r>
                        <w:rPr>
                          <w:rFonts w:ascii="Arial" w:hAnsi="Arial" w:cs="Arial"/>
                          <w:color w:val="000000"/>
                          <w:sz w:val="14"/>
                          <w:szCs w:val="14"/>
                          <w:lang w:val="en-US"/>
                        </w:rPr>
                        <w:t xml:space="preserve">2. </w:t>
                      </w:r>
                      <w:proofErr w:type="spellStart"/>
                      <w:r>
                        <w:rPr>
                          <w:rFonts w:ascii="Arial" w:hAnsi="Arial" w:cs="Arial"/>
                          <w:color w:val="000000"/>
                          <w:sz w:val="14"/>
                          <w:szCs w:val="14"/>
                          <w:lang w:val="en-US"/>
                        </w:rPr>
                        <w:t>Concesiones</w:t>
                      </w:r>
                      <w:proofErr w:type="spellEnd"/>
                    </w:p>
                  </w:txbxContent>
                </v:textbox>
              </v:rect>
              <v:rect id="_x0000_s6068" style="position:absolute;left:5903;top:1609;width:273;height:161;mso-wrap-style:none" filled="f" stroked="f">
                <v:textbox style="mso-fit-shape-to-text:t" inset="0,0,0,0">
                  <w:txbxContent>
                    <w:p w:rsidR="006E5B13" w:rsidRDefault="006E5B13">
                      <w:r>
                        <w:rPr>
                          <w:rFonts w:ascii="Arial" w:hAnsi="Arial" w:cs="Arial"/>
                          <w:color w:val="000000"/>
                          <w:sz w:val="14"/>
                          <w:szCs w:val="14"/>
                          <w:lang w:val="en-US"/>
                        </w:rPr>
                        <w:t>0</w:t>
                      </w:r>
                      <w:proofErr w:type="gramStart"/>
                      <w:r>
                        <w:rPr>
                          <w:rFonts w:ascii="Arial" w:hAnsi="Arial" w:cs="Arial"/>
                          <w:color w:val="000000"/>
                          <w:sz w:val="14"/>
                          <w:szCs w:val="14"/>
                          <w:lang w:val="en-US"/>
                        </w:rPr>
                        <w:t>,03</w:t>
                      </w:r>
                      <w:proofErr w:type="gramEnd"/>
                    </w:p>
                  </w:txbxContent>
                </v:textbox>
              </v:rect>
              <v:rect id="_x0000_s6069" style="position:absolute;left:8160;top:1609;width:273;height:161;mso-wrap-style:none" filled="f" stroked="f">
                <v:textbox style="mso-fit-shape-to-text:t" inset="0,0,0,0">
                  <w:txbxContent>
                    <w:p w:rsidR="006E5B13" w:rsidRDefault="006E5B13">
                      <w:r>
                        <w:rPr>
                          <w:rFonts w:ascii="Arial" w:hAnsi="Arial" w:cs="Arial"/>
                          <w:color w:val="000000"/>
                          <w:sz w:val="14"/>
                          <w:szCs w:val="14"/>
                          <w:lang w:val="en-US"/>
                        </w:rPr>
                        <w:t>0</w:t>
                      </w:r>
                      <w:proofErr w:type="gramStart"/>
                      <w:r>
                        <w:rPr>
                          <w:rFonts w:ascii="Arial" w:hAnsi="Arial" w:cs="Arial"/>
                          <w:color w:val="000000"/>
                          <w:sz w:val="14"/>
                          <w:szCs w:val="14"/>
                          <w:lang w:val="en-US"/>
                        </w:rPr>
                        <w:t>,03</w:t>
                      </w:r>
                      <w:proofErr w:type="gramEnd"/>
                    </w:p>
                  </w:txbxContent>
                </v:textbox>
              </v:rect>
              <v:rect id="_x0000_s6070" style="position:absolute;left:40;top:1765;width:2560;height:161;mso-wrap-style:none" filled="f" stroked="f">
                <v:textbox style="mso-fit-shape-to-text:t" inset="0,0,0,0">
                  <w:txbxContent>
                    <w:p w:rsidR="006E5B13" w:rsidRDefault="006E5B13">
                      <w:r>
                        <w:rPr>
                          <w:rFonts w:ascii="Arial" w:hAnsi="Arial" w:cs="Arial"/>
                          <w:color w:val="000000"/>
                          <w:sz w:val="14"/>
                          <w:szCs w:val="14"/>
                          <w:lang w:val="en-US"/>
                        </w:rPr>
                        <w:t xml:space="preserve">3. </w:t>
                      </w:r>
                      <w:proofErr w:type="spellStart"/>
                      <w:r>
                        <w:rPr>
                          <w:rFonts w:ascii="Arial" w:hAnsi="Arial" w:cs="Arial"/>
                          <w:color w:val="000000"/>
                          <w:sz w:val="14"/>
                          <w:szCs w:val="14"/>
                          <w:lang w:val="en-US"/>
                        </w:rPr>
                        <w:t>Patentes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licencias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marcas</w:t>
                      </w:r>
                      <w:proofErr w:type="spellEnd"/>
                      <w:r>
                        <w:rPr>
                          <w:rFonts w:ascii="Arial" w:hAnsi="Arial" w:cs="Arial"/>
                          <w:color w:val="000000"/>
                          <w:sz w:val="14"/>
                          <w:szCs w:val="14"/>
                          <w:lang w:val="en-US"/>
                        </w:rPr>
                        <w:t xml:space="preserve"> y </w:t>
                      </w:r>
                      <w:proofErr w:type="spellStart"/>
                      <w:r>
                        <w:rPr>
                          <w:rFonts w:ascii="Arial" w:hAnsi="Arial" w:cs="Arial"/>
                          <w:color w:val="000000"/>
                          <w:sz w:val="14"/>
                          <w:szCs w:val="14"/>
                          <w:lang w:val="en-US"/>
                        </w:rPr>
                        <w:t>similares</w:t>
                      </w:r>
                      <w:proofErr w:type="spellEnd"/>
                    </w:p>
                  </w:txbxContent>
                </v:textbox>
              </v:rect>
              <v:rect id="_x0000_s6071" style="position:absolute;left:40;top:1921;width:1355;height:161;mso-wrap-style:none" filled="f" stroked="f">
                <v:textbox style="mso-fit-shape-to-text:t" inset="0,0,0,0">
                  <w:txbxContent>
                    <w:p w:rsidR="006E5B13" w:rsidRDefault="006E5B13">
                      <w:r>
                        <w:rPr>
                          <w:rFonts w:ascii="Arial" w:hAnsi="Arial" w:cs="Arial"/>
                          <w:color w:val="000000"/>
                          <w:sz w:val="14"/>
                          <w:szCs w:val="14"/>
                          <w:lang w:val="en-US"/>
                        </w:rPr>
                        <w:t xml:space="preserve">4. </w:t>
                      </w:r>
                      <w:proofErr w:type="spellStart"/>
                      <w:r>
                        <w:rPr>
                          <w:rFonts w:ascii="Arial" w:hAnsi="Arial" w:cs="Arial"/>
                          <w:color w:val="000000"/>
                          <w:sz w:val="14"/>
                          <w:szCs w:val="14"/>
                          <w:lang w:val="en-US"/>
                        </w:rPr>
                        <w:t>Fondo</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comercio</w:t>
                      </w:r>
                      <w:proofErr w:type="spellEnd"/>
                    </w:p>
                  </w:txbxContent>
                </v:textbox>
              </v:rect>
              <v:rect id="_x0000_s6072" style="position:absolute;left:5342;top:1921;width:818;height:161;mso-wrap-style:none" filled="f" stroked="f">
                <v:textbox style="mso-fit-shape-to-text:t" inset="0,0,0,0">
                  <w:txbxContent>
                    <w:p w:rsidR="006E5B13" w:rsidRDefault="006E5B13">
                      <w:r>
                        <w:rPr>
                          <w:rFonts w:ascii="Arial" w:hAnsi="Arial" w:cs="Arial"/>
                          <w:color w:val="000000"/>
                          <w:sz w:val="14"/>
                          <w:szCs w:val="14"/>
                          <w:lang w:val="en-US"/>
                        </w:rPr>
                        <w:t>3.872.287</w:t>
                      </w:r>
                      <w:proofErr w:type="gramStart"/>
                      <w:r>
                        <w:rPr>
                          <w:rFonts w:ascii="Arial" w:hAnsi="Arial" w:cs="Arial"/>
                          <w:color w:val="000000"/>
                          <w:sz w:val="14"/>
                          <w:szCs w:val="14"/>
                          <w:lang w:val="en-US"/>
                        </w:rPr>
                        <w:t>,61</w:t>
                      </w:r>
                      <w:proofErr w:type="gramEnd"/>
                    </w:p>
                  </w:txbxContent>
                </v:textbox>
              </v:rect>
              <v:rect id="_x0000_s6073" style="position:absolute;left:7599;top:1921;width:818;height:161;mso-wrap-style:none" filled="f" stroked="f">
                <v:textbox style="mso-fit-shape-to-text:t" inset="0,0,0,0">
                  <w:txbxContent>
                    <w:p w:rsidR="006E5B13" w:rsidRDefault="006E5B13">
                      <w:r>
                        <w:rPr>
                          <w:rFonts w:ascii="Arial" w:hAnsi="Arial" w:cs="Arial"/>
                          <w:color w:val="000000"/>
                          <w:sz w:val="14"/>
                          <w:szCs w:val="14"/>
                          <w:lang w:val="en-US"/>
                        </w:rPr>
                        <w:t>4.517.668</w:t>
                      </w:r>
                      <w:proofErr w:type="gramStart"/>
                      <w:r>
                        <w:rPr>
                          <w:rFonts w:ascii="Arial" w:hAnsi="Arial" w:cs="Arial"/>
                          <w:color w:val="000000"/>
                          <w:sz w:val="14"/>
                          <w:szCs w:val="14"/>
                          <w:lang w:val="en-US"/>
                        </w:rPr>
                        <w:t>,88</w:t>
                      </w:r>
                      <w:proofErr w:type="gramEnd"/>
                    </w:p>
                  </w:txbxContent>
                </v:textbox>
              </v:rect>
              <v:rect id="_x0000_s6074" style="position:absolute;left:40;top:2077;width:1736;height:161;mso-wrap-style:none" filled="f" stroked="f">
                <v:textbox style="mso-fit-shape-to-text:t" inset="0,0,0,0">
                  <w:txbxContent>
                    <w:p w:rsidR="006E5B13" w:rsidRDefault="006E5B13">
                      <w:r>
                        <w:rPr>
                          <w:rFonts w:ascii="Arial" w:hAnsi="Arial" w:cs="Arial"/>
                          <w:color w:val="000000"/>
                          <w:sz w:val="14"/>
                          <w:szCs w:val="14"/>
                          <w:lang w:val="en-US"/>
                        </w:rPr>
                        <w:t xml:space="preserve">5. </w:t>
                      </w:r>
                      <w:proofErr w:type="spellStart"/>
                      <w:r>
                        <w:rPr>
                          <w:rFonts w:ascii="Arial" w:hAnsi="Arial" w:cs="Arial"/>
                          <w:color w:val="000000"/>
                          <w:sz w:val="14"/>
                          <w:szCs w:val="14"/>
                          <w:lang w:val="en-US"/>
                        </w:rPr>
                        <w:t>Aplicaciones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informáticas</w:t>
                      </w:r>
                      <w:proofErr w:type="spellEnd"/>
                    </w:p>
                  </w:txbxContent>
                </v:textbox>
              </v:rect>
              <v:rect id="_x0000_s6075" style="position:absolute;left:5542;top:2077;width:623;height:161;mso-wrap-style:none" filled="f" stroked="f">
                <v:textbox style="mso-fit-shape-to-text:t" inset="0,0,0,0">
                  <w:txbxContent>
                    <w:p w:rsidR="006E5B13" w:rsidRDefault="006E5B13">
                      <w:r>
                        <w:rPr>
                          <w:rFonts w:ascii="Arial" w:hAnsi="Arial" w:cs="Arial"/>
                          <w:color w:val="000000"/>
                          <w:sz w:val="14"/>
                          <w:szCs w:val="14"/>
                          <w:lang w:val="en-US"/>
                        </w:rPr>
                        <w:t>38.509,03</w:t>
                      </w:r>
                    </w:p>
                  </w:txbxContent>
                </v:textbox>
              </v:rect>
              <v:rect id="_x0000_s6076" style="position:absolute;left:7799;top:2077;width:623;height:161;mso-wrap-style:none" filled="f" stroked="f">
                <v:textbox style="mso-fit-shape-to-text:t" inset="0,0,0,0">
                  <w:txbxContent>
                    <w:p w:rsidR="006E5B13" w:rsidRDefault="006E5B13">
                      <w:r>
                        <w:rPr>
                          <w:rFonts w:ascii="Arial" w:hAnsi="Arial" w:cs="Arial"/>
                          <w:color w:val="000000"/>
                          <w:sz w:val="14"/>
                          <w:szCs w:val="14"/>
                          <w:lang w:val="en-US"/>
                        </w:rPr>
                        <w:t>70.187,86</w:t>
                      </w:r>
                    </w:p>
                  </w:txbxContent>
                </v:textbox>
              </v:rect>
              <v:rect id="_x0000_s6077" style="position:absolute;left:40;top:2233;width:1876;height:161;mso-wrap-style:none" filled="f" stroked="f">
                <v:textbox style="mso-fit-shape-to-text:t" inset="0,0,0,0">
                  <w:txbxContent>
                    <w:p w:rsidR="006E5B13" w:rsidRDefault="006E5B13">
                      <w:r>
                        <w:rPr>
                          <w:rFonts w:ascii="Arial" w:hAnsi="Arial" w:cs="Arial"/>
                          <w:color w:val="000000"/>
                          <w:sz w:val="14"/>
                          <w:szCs w:val="14"/>
                          <w:lang w:val="en-US"/>
                        </w:rPr>
                        <w:t xml:space="preserve">6. </w:t>
                      </w:r>
                      <w:proofErr w:type="spellStart"/>
                      <w:r>
                        <w:rPr>
                          <w:rFonts w:ascii="Arial" w:hAnsi="Arial" w:cs="Arial"/>
                          <w:color w:val="000000"/>
                          <w:sz w:val="14"/>
                          <w:szCs w:val="14"/>
                          <w:lang w:val="en-US"/>
                        </w:rPr>
                        <w:t>Otro</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inmovilizado</w:t>
                      </w:r>
                      <w:proofErr w:type="spellEnd"/>
                      <w:r>
                        <w:rPr>
                          <w:rFonts w:ascii="Arial" w:hAnsi="Arial" w:cs="Arial"/>
                          <w:color w:val="000000"/>
                          <w:sz w:val="14"/>
                          <w:szCs w:val="14"/>
                          <w:lang w:val="en-US"/>
                        </w:rPr>
                        <w:t xml:space="preserve"> intangible</w:t>
                      </w:r>
                    </w:p>
                  </w:txbxContent>
                </v:textbox>
              </v:rect>
              <v:rect id="_x0000_s6078" style="position:absolute;left:40;top:2546;width:1580;height:161;mso-wrap-style:none" filled="f" stroked="f">
                <v:textbox style="mso-fit-shape-to-text:t" inset="0,0,0,0">
                  <w:txbxContent>
                    <w:p w:rsidR="006E5B13" w:rsidRDefault="006E5B13">
                      <w:r>
                        <w:rPr>
                          <w:rFonts w:ascii="Arial" w:hAnsi="Arial" w:cs="Arial"/>
                          <w:b/>
                          <w:bCs/>
                          <w:color w:val="000000"/>
                          <w:sz w:val="14"/>
                          <w:szCs w:val="14"/>
                          <w:lang w:val="en-US"/>
                        </w:rPr>
                        <w:t xml:space="preserve">II. </w:t>
                      </w:r>
                      <w:proofErr w:type="spellStart"/>
                      <w:r>
                        <w:rPr>
                          <w:rFonts w:ascii="Arial" w:hAnsi="Arial" w:cs="Arial"/>
                          <w:b/>
                          <w:bCs/>
                          <w:color w:val="000000"/>
                          <w:sz w:val="14"/>
                          <w:szCs w:val="14"/>
                          <w:lang w:val="en-US"/>
                        </w:rPr>
                        <w:t>Inmovilizado</w:t>
                      </w:r>
                      <w:proofErr w:type="spellEnd"/>
                      <w:r>
                        <w:rPr>
                          <w:rFonts w:ascii="Arial" w:hAnsi="Arial" w:cs="Arial"/>
                          <w:b/>
                          <w:bCs/>
                          <w:color w:val="000000"/>
                          <w:sz w:val="14"/>
                          <w:szCs w:val="14"/>
                          <w:lang w:val="en-US"/>
                        </w:rPr>
                        <w:t xml:space="preserve"> material</w:t>
                      </w:r>
                    </w:p>
                  </w:txbxContent>
                </v:textbox>
              </v:rect>
              <v:rect id="_x0000_s6079" style="position:absolute;left:4060;top:2546;width:218;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5.B</w:t>
                      </w:r>
                      <w:proofErr w:type="gramEnd"/>
                    </w:p>
                  </w:txbxContent>
                </v:textbox>
              </v:rect>
              <v:rect id="_x0000_s6080" style="position:absolute;left:5182;top:2546;width:974;height:161;mso-wrap-style:none" filled="f" stroked="f">
                <v:textbox style="mso-fit-shape-to-text:t" inset="0,0,0,0">
                  <w:txbxContent>
                    <w:p w:rsidR="006E5B13" w:rsidRDefault="006E5B13">
                      <w:r>
                        <w:rPr>
                          <w:rFonts w:ascii="Arial" w:hAnsi="Arial" w:cs="Arial"/>
                          <w:b/>
                          <w:bCs/>
                          <w:color w:val="000000"/>
                          <w:sz w:val="14"/>
                          <w:szCs w:val="14"/>
                          <w:lang w:val="en-US"/>
                        </w:rPr>
                        <w:t>111.634.308</w:t>
                      </w:r>
                      <w:proofErr w:type="gramStart"/>
                      <w:r>
                        <w:rPr>
                          <w:rFonts w:ascii="Arial" w:hAnsi="Arial" w:cs="Arial"/>
                          <w:b/>
                          <w:bCs/>
                          <w:color w:val="000000"/>
                          <w:sz w:val="14"/>
                          <w:szCs w:val="14"/>
                          <w:lang w:val="en-US"/>
                        </w:rPr>
                        <w:t>,70</w:t>
                      </w:r>
                      <w:proofErr w:type="gramEnd"/>
                    </w:p>
                  </w:txbxContent>
                </v:textbox>
              </v:rect>
              <v:rect id="_x0000_s6081" style="position:absolute;left:6584;top:2546;width:218;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5.B</w:t>
                      </w:r>
                      <w:proofErr w:type="gramEnd"/>
                    </w:p>
                  </w:txbxContent>
                </v:textbox>
              </v:rect>
              <v:rect id="_x0000_s6082" style="position:absolute;left:7438;top:2546;width:974;height:161;mso-wrap-style:none" filled="f" stroked="f">
                <v:textbox style="mso-fit-shape-to-text:t" inset="0,0,0,0">
                  <w:txbxContent>
                    <w:p w:rsidR="006E5B13" w:rsidRDefault="006E5B13">
                      <w:r>
                        <w:rPr>
                          <w:rFonts w:ascii="Arial" w:hAnsi="Arial" w:cs="Arial"/>
                          <w:b/>
                          <w:bCs/>
                          <w:color w:val="000000"/>
                          <w:sz w:val="14"/>
                          <w:szCs w:val="14"/>
                          <w:lang w:val="en-US"/>
                        </w:rPr>
                        <w:t>109.601.600</w:t>
                      </w:r>
                      <w:proofErr w:type="gramStart"/>
                      <w:r>
                        <w:rPr>
                          <w:rFonts w:ascii="Arial" w:hAnsi="Arial" w:cs="Arial"/>
                          <w:b/>
                          <w:bCs/>
                          <w:color w:val="000000"/>
                          <w:sz w:val="14"/>
                          <w:szCs w:val="14"/>
                          <w:lang w:val="en-US"/>
                        </w:rPr>
                        <w:t>,42</w:t>
                      </w:r>
                      <w:proofErr w:type="gramEnd"/>
                    </w:p>
                  </w:txbxContent>
                </v:textbox>
              </v:rect>
              <v:rect id="_x0000_s6083" style="position:absolute;left:40;top:2702;width:1798;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Terrenos</w:t>
                      </w:r>
                      <w:proofErr w:type="spellEnd"/>
                      <w:r>
                        <w:rPr>
                          <w:rFonts w:ascii="Arial" w:hAnsi="Arial" w:cs="Arial"/>
                          <w:color w:val="000000"/>
                          <w:sz w:val="14"/>
                          <w:szCs w:val="14"/>
                          <w:lang w:val="en-US"/>
                        </w:rPr>
                        <w:t xml:space="preserve"> y </w:t>
                      </w:r>
                      <w:proofErr w:type="spellStart"/>
                      <w:r>
                        <w:rPr>
                          <w:rFonts w:ascii="Arial" w:hAnsi="Arial" w:cs="Arial"/>
                          <w:color w:val="000000"/>
                          <w:sz w:val="14"/>
                          <w:szCs w:val="14"/>
                          <w:lang w:val="en-US"/>
                        </w:rPr>
                        <w:t>construcciones</w:t>
                      </w:r>
                      <w:proofErr w:type="spellEnd"/>
                    </w:p>
                  </w:txbxContent>
                </v:textbox>
              </v:rect>
              <v:rect id="_x0000_s6084" style="position:absolute;left:5262;top:2702;width:896;height:161;mso-wrap-style:none" filled="f" stroked="f">
                <v:textbox style="mso-fit-shape-to-text:t" inset="0,0,0,0">
                  <w:txbxContent>
                    <w:p w:rsidR="006E5B13" w:rsidRDefault="006E5B13">
                      <w:r>
                        <w:rPr>
                          <w:rFonts w:ascii="Arial" w:hAnsi="Arial" w:cs="Arial"/>
                          <w:color w:val="000000"/>
                          <w:sz w:val="14"/>
                          <w:szCs w:val="14"/>
                          <w:lang w:val="en-US"/>
                        </w:rPr>
                        <w:t>31.459.405</w:t>
                      </w:r>
                      <w:proofErr w:type="gramStart"/>
                      <w:r>
                        <w:rPr>
                          <w:rFonts w:ascii="Arial" w:hAnsi="Arial" w:cs="Arial"/>
                          <w:color w:val="000000"/>
                          <w:sz w:val="14"/>
                          <w:szCs w:val="14"/>
                          <w:lang w:val="en-US"/>
                        </w:rPr>
                        <w:t>,87</w:t>
                      </w:r>
                      <w:proofErr w:type="gramEnd"/>
                    </w:p>
                  </w:txbxContent>
                </v:textbox>
              </v:rect>
              <v:rect id="_x0000_s6085" style="position:absolute;left:7519;top:2702;width:896;height:161;mso-wrap-style:none" filled="f" stroked="f">
                <v:textbox style="mso-fit-shape-to-text:t" inset="0,0,0,0">
                  <w:txbxContent>
                    <w:p w:rsidR="006E5B13" w:rsidRDefault="006E5B13">
                      <w:r>
                        <w:rPr>
                          <w:rFonts w:ascii="Arial" w:hAnsi="Arial" w:cs="Arial"/>
                          <w:color w:val="000000"/>
                          <w:sz w:val="14"/>
                          <w:szCs w:val="14"/>
                          <w:lang w:val="en-US"/>
                        </w:rPr>
                        <w:t>31.916.713</w:t>
                      </w:r>
                      <w:proofErr w:type="gramStart"/>
                      <w:r>
                        <w:rPr>
                          <w:rFonts w:ascii="Arial" w:hAnsi="Arial" w:cs="Arial"/>
                          <w:color w:val="000000"/>
                          <w:sz w:val="14"/>
                          <w:szCs w:val="14"/>
                          <w:lang w:val="en-US"/>
                        </w:rPr>
                        <w:t>,46</w:t>
                      </w:r>
                      <w:proofErr w:type="gramEnd"/>
                    </w:p>
                  </w:txbxContent>
                </v:textbox>
              </v:rect>
              <v:rect id="_x0000_s6086" style="position:absolute;left:40;top:2858;width:3261;height:161;mso-wrap-style:none" filled="f" stroked="f">
                <v:textbox style="mso-fit-shape-to-text:t" inset="0,0,0,0">
                  <w:txbxContent>
                    <w:p w:rsidR="006E5B13" w:rsidRDefault="006E5B13">
                      <w:r w:rsidRPr="00021F2D">
                        <w:rPr>
                          <w:rFonts w:ascii="Arial" w:hAnsi="Arial" w:cs="Arial"/>
                          <w:color w:val="000000"/>
                          <w:sz w:val="14"/>
                          <w:szCs w:val="14"/>
                        </w:rPr>
                        <w:t>2. Instalaciones técnicas y otro inmovilizado material</w:t>
                      </w:r>
                    </w:p>
                  </w:txbxContent>
                </v:textbox>
              </v:rect>
              <v:rect id="_x0000_s6087" style="position:absolute;left:5262;top:2858;width:896;height:161;mso-wrap-style:none" filled="f" stroked="f">
                <v:textbox style="mso-fit-shape-to-text:t" inset="0,0,0,0">
                  <w:txbxContent>
                    <w:p w:rsidR="006E5B13" w:rsidRDefault="006E5B13">
                      <w:r>
                        <w:rPr>
                          <w:rFonts w:ascii="Arial" w:hAnsi="Arial" w:cs="Arial"/>
                          <w:color w:val="000000"/>
                          <w:sz w:val="14"/>
                          <w:szCs w:val="14"/>
                          <w:lang w:val="en-US"/>
                        </w:rPr>
                        <w:t>68.258.127</w:t>
                      </w:r>
                      <w:proofErr w:type="gramStart"/>
                      <w:r>
                        <w:rPr>
                          <w:rFonts w:ascii="Arial" w:hAnsi="Arial" w:cs="Arial"/>
                          <w:color w:val="000000"/>
                          <w:sz w:val="14"/>
                          <w:szCs w:val="14"/>
                          <w:lang w:val="en-US"/>
                        </w:rPr>
                        <w:t>,49</w:t>
                      </w:r>
                      <w:proofErr w:type="gramEnd"/>
                    </w:p>
                  </w:txbxContent>
                </v:textbox>
              </v:rect>
              <v:rect id="_x0000_s6088" style="position:absolute;left:7519;top:2858;width:896;height:161;mso-wrap-style:none" filled="f" stroked="f">
                <v:textbox style="mso-fit-shape-to-text:t" inset="0,0,0,0">
                  <w:txbxContent>
                    <w:p w:rsidR="006E5B13" w:rsidRDefault="006E5B13">
                      <w:r>
                        <w:rPr>
                          <w:rFonts w:ascii="Arial" w:hAnsi="Arial" w:cs="Arial"/>
                          <w:color w:val="000000"/>
                          <w:sz w:val="14"/>
                          <w:szCs w:val="14"/>
                          <w:lang w:val="en-US"/>
                        </w:rPr>
                        <w:t>66.730.651</w:t>
                      </w:r>
                      <w:proofErr w:type="gramStart"/>
                      <w:r>
                        <w:rPr>
                          <w:rFonts w:ascii="Arial" w:hAnsi="Arial" w:cs="Arial"/>
                          <w:color w:val="000000"/>
                          <w:sz w:val="14"/>
                          <w:szCs w:val="14"/>
                          <w:lang w:val="en-US"/>
                        </w:rPr>
                        <w:t>,24</w:t>
                      </w:r>
                      <w:proofErr w:type="gramEnd"/>
                    </w:p>
                  </w:txbxContent>
                </v:textbox>
              </v:rect>
              <v:rect id="_x0000_s6089" style="position:absolute;left:40;top:3014;width:2210;height:161;mso-wrap-style:none" filled="f" stroked="f">
                <v:textbox style="mso-fit-shape-to-text:t" inset="0,0,0,0">
                  <w:txbxContent>
                    <w:p w:rsidR="006E5B13" w:rsidRDefault="006E5B13">
                      <w:r>
                        <w:rPr>
                          <w:rFonts w:ascii="Arial" w:hAnsi="Arial" w:cs="Arial"/>
                          <w:color w:val="000000"/>
                          <w:sz w:val="14"/>
                          <w:szCs w:val="14"/>
                          <w:lang w:val="en-US"/>
                        </w:rPr>
                        <w:t xml:space="preserve">3. </w:t>
                      </w:r>
                      <w:proofErr w:type="spellStart"/>
                      <w:r>
                        <w:rPr>
                          <w:rFonts w:ascii="Arial" w:hAnsi="Arial" w:cs="Arial"/>
                          <w:color w:val="000000"/>
                          <w:sz w:val="14"/>
                          <w:szCs w:val="14"/>
                          <w:lang w:val="en-US"/>
                        </w:rPr>
                        <w:t>Inmovilizado</w:t>
                      </w:r>
                      <w:proofErr w:type="spellEnd"/>
                      <w:r>
                        <w:rPr>
                          <w:rFonts w:ascii="Arial" w:hAnsi="Arial" w:cs="Arial"/>
                          <w:color w:val="000000"/>
                          <w:sz w:val="14"/>
                          <w:szCs w:val="14"/>
                          <w:lang w:val="en-US"/>
                        </w:rPr>
                        <w:t xml:space="preserve"> en </w:t>
                      </w:r>
                      <w:proofErr w:type="spellStart"/>
                      <w:r>
                        <w:rPr>
                          <w:rFonts w:ascii="Arial" w:hAnsi="Arial" w:cs="Arial"/>
                          <w:color w:val="000000"/>
                          <w:sz w:val="14"/>
                          <w:szCs w:val="14"/>
                          <w:lang w:val="en-US"/>
                        </w:rPr>
                        <w:t>curso</w:t>
                      </w:r>
                      <w:proofErr w:type="spellEnd"/>
                      <w:r>
                        <w:rPr>
                          <w:rFonts w:ascii="Arial" w:hAnsi="Arial" w:cs="Arial"/>
                          <w:color w:val="000000"/>
                          <w:sz w:val="14"/>
                          <w:szCs w:val="14"/>
                          <w:lang w:val="en-US"/>
                        </w:rPr>
                        <w:t xml:space="preserve"> y </w:t>
                      </w:r>
                      <w:proofErr w:type="spellStart"/>
                      <w:r>
                        <w:rPr>
                          <w:rFonts w:ascii="Arial" w:hAnsi="Arial" w:cs="Arial"/>
                          <w:color w:val="000000"/>
                          <w:sz w:val="14"/>
                          <w:szCs w:val="14"/>
                          <w:lang w:val="en-US"/>
                        </w:rPr>
                        <w:t>anticipos</w:t>
                      </w:r>
                      <w:proofErr w:type="spellEnd"/>
                    </w:p>
                  </w:txbxContent>
                </v:textbox>
              </v:rect>
              <v:rect id="_x0000_s6090" style="position:absolute;left:5262;top:3014;width:896;height:161;mso-wrap-style:none" filled="f" stroked="f">
                <v:textbox style="mso-fit-shape-to-text:t" inset="0,0,0,0">
                  <w:txbxContent>
                    <w:p w:rsidR="006E5B13" w:rsidRDefault="006E5B13">
                      <w:r>
                        <w:rPr>
                          <w:rFonts w:ascii="Arial" w:hAnsi="Arial" w:cs="Arial"/>
                          <w:color w:val="000000"/>
                          <w:sz w:val="14"/>
                          <w:szCs w:val="14"/>
                          <w:lang w:val="en-US"/>
                        </w:rPr>
                        <w:t>11.916.775</w:t>
                      </w:r>
                      <w:proofErr w:type="gramStart"/>
                      <w:r>
                        <w:rPr>
                          <w:rFonts w:ascii="Arial" w:hAnsi="Arial" w:cs="Arial"/>
                          <w:color w:val="000000"/>
                          <w:sz w:val="14"/>
                          <w:szCs w:val="14"/>
                          <w:lang w:val="en-US"/>
                        </w:rPr>
                        <w:t>,34</w:t>
                      </w:r>
                      <w:proofErr w:type="gramEnd"/>
                    </w:p>
                  </w:txbxContent>
                </v:textbox>
              </v:rect>
              <v:rect id="_x0000_s6091" style="position:absolute;left:7519;top:3014;width:896;height:161;mso-wrap-style:none" filled="f" stroked="f">
                <v:textbox style="mso-fit-shape-to-text:t" inset="0,0,0,0">
                  <w:txbxContent>
                    <w:p w:rsidR="006E5B13" w:rsidRDefault="006E5B13">
                      <w:r>
                        <w:rPr>
                          <w:rFonts w:ascii="Arial" w:hAnsi="Arial" w:cs="Arial"/>
                          <w:color w:val="000000"/>
                          <w:sz w:val="14"/>
                          <w:szCs w:val="14"/>
                          <w:lang w:val="en-US"/>
                        </w:rPr>
                        <w:t>10.954.235</w:t>
                      </w:r>
                      <w:proofErr w:type="gramStart"/>
                      <w:r>
                        <w:rPr>
                          <w:rFonts w:ascii="Arial" w:hAnsi="Arial" w:cs="Arial"/>
                          <w:color w:val="000000"/>
                          <w:sz w:val="14"/>
                          <w:szCs w:val="14"/>
                          <w:lang w:val="en-US"/>
                        </w:rPr>
                        <w:t>,72</w:t>
                      </w:r>
                      <w:proofErr w:type="gramEnd"/>
                    </w:p>
                  </w:txbxContent>
                </v:textbox>
              </v:rect>
              <v:rect id="_x0000_s6092" style="position:absolute;left:40;top:3326;width:1876;height:161;mso-wrap-style:none" filled="f" stroked="f">
                <v:textbox style="mso-fit-shape-to-text:t" inset="0,0,0,0">
                  <w:txbxContent>
                    <w:p w:rsidR="006E5B13" w:rsidRDefault="006E5B13">
                      <w:r>
                        <w:rPr>
                          <w:rFonts w:ascii="Arial" w:hAnsi="Arial" w:cs="Arial"/>
                          <w:b/>
                          <w:bCs/>
                          <w:color w:val="000000"/>
                          <w:sz w:val="14"/>
                          <w:szCs w:val="14"/>
                          <w:lang w:val="en-US"/>
                        </w:rPr>
                        <w:t xml:space="preserve">III. </w:t>
                      </w:r>
                      <w:proofErr w:type="spellStart"/>
                      <w:r>
                        <w:rPr>
                          <w:rFonts w:ascii="Arial" w:hAnsi="Arial" w:cs="Arial"/>
                          <w:b/>
                          <w:bCs/>
                          <w:color w:val="000000"/>
                          <w:sz w:val="14"/>
                          <w:szCs w:val="14"/>
                          <w:lang w:val="en-US"/>
                        </w:rPr>
                        <w:t>Inversiones</w:t>
                      </w:r>
                      <w:proofErr w:type="spellEnd"/>
                      <w:r>
                        <w:rPr>
                          <w:rFonts w:ascii="Arial" w:hAnsi="Arial" w:cs="Arial"/>
                          <w:b/>
                          <w:bCs/>
                          <w:color w:val="000000"/>
                          <w:sz w:val="14"/>
                          <w:szCs w:val="14"/>
                          <w:lang w:val="en-US"/>
                        </w:rPr>
                        <w:t xml:space="preserve"> </w:t>
                      </w:r>
                      <w:proofErr w:type="spellStart"/>
                      <w:r>
                        <w:rPr>
                          <w:rFonts w:ascii="Arial" w:hAnsi="Arial" w:cs="Arial"/>
                          <w:b/>
                          <w:bCs/>
                          <w:color w:val="000000"/>
                          <w:sz w:val="14"/>
                          <w:szCs w:val="14"/>
                          <w:lang w:val="en-US"/>
                        </w:rPr>
                        <w:t>inmobiliarias</w:t>
                      </w:r>
                      <w:proofErr w:type="spellEnd"/>
                    </w:p>
                  </w:txbxContent>
                </v:textbox>
              </v:rect>
              <v:rect id="_x0000_s6093" style="position:absolute;left:40;top:3482;width:716;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Terrenos</w:t>
                      </w:r>
                      <w:proofErr w:type="spellEnd"/>
                    </w:p>
                  </w:txbxContent>
                </v:textbox>
              </v:rect>
              <v:rect id="_x0000_s6094" style="position:absolute;left:40;top:3638;width:1121;height:161;mso-wrap-style:none" filled="f" stroked="f">
                <v:textbox style="mso-fit-shape-to-text:t" inset="0,0,0,0">
                  <w:txbxContent>
                    <w:p w:rsidR="006E5B13" w:rsidRDefault="006E5B13">
                      <w:r>
                        <w:rPr>
                          <w:rFonts w:ascii="Arial" w:hAnsi="Arial" w:cs="Arial"/>
                          <w:color w:val="000000"/>
                          <w:sz w:val="14"/>
                          <w:szCs w:val="14"/>
                          <w:lang w:val="en-US"/>
                        </w:rPr>
                        <w:t xml:space="preserve">2. </w:t>
                      </w:r>
                      <w:proofErr w:type="spellStart"/>
                      <w:r>
                        <w:rPr>
                          <w:rFonts w:ascii="Arial" w:hAnsi="Arial" w:cs="Arial"/>
                          <w:color w:val="000000"/>
                          <w:sz w:val="14"/>
                          <w:szCs w:val="14"/>
                          <w:lang w:val="en-US"/>
                        </w:rPr>
                        <w:t>Construcciones</w:t>
                      </w:r>
                      <w:proofErr w:type="spellEnd"/>
                    </w:p>
                  </w:txbxContent>
                </v:textbox>
              </v:rect>
              <v:rect id="_x0000_s6095" style="position:absolute;left:40;top:3950;width:4288;height:161;mso-wrap-style:none" filled="f" stroked="f">
                <v:textbox style="mso-fit-shape-to-text:t" inset="0,0,0,0">
                  <w:txbxContent>
                    <w:p w:rsidR="006E5B13" w:rsidRDefault="006E5B13">
                      <w:r w:rsidRPr="00021F2D">
                        <w:rPr>
                          <w:rFonts w:ascii="Arial" w:hAnsi="Arial" w:cs="Arial"/>
                          <w:b/>
                          <w:bCs/>
                          <w:color w:val="000000"/>
                          <w:sz w:val="14"/>
                          <w:szCs w:val="14"/>
                        </w:rPr>
                        <w:t>IV. Inversiones en empresas del grupo y asociadas a largo plazo</w:t>
                      </w:r>
                    </w:p>
                  </w:txbxContent>
                </v:textbox>
              </v:rect>
              <v:rect id="_x0000_s6096" style="position:absolute;left:5262;top:3950;width:896;height:161;mso-wrap-style:none" filled="f" stroked="f">
                <v:textbox style="mso-fit-shape-to-text:t" inset="0,0,0,0">
                  <w:txbxContent>
                    <w:p w:rsidR="006E5B13" w:rsidRDefault="006E5B13">
                      <w:r>
                        <w:rPr>
                          <w:rFonts w:ascii="Arial" w:hAnsi="Arial" w:cs="Arial"/>
                          <w:b/>
                          <w:bCs/>
                          <w:color w:val="000000"/>
                          <w:sz w:val="14"/>
                          <w:szCs w:val="14"/>
                          <w:lang w:val="en-US"/>
                        </w:rPr>
                        <w:t>34.222.463</w:t>
                      </w:r>
                      <w:proofErr w:type="gramStart"/>
                      <w:r>
                        <w:rPr>
                          <w:rFonts w:ascii="Arial" w:hAnsi="Arial" w:cs="Arial"/>
                          <w:b/>
                          <w:bCs/>
                          <w:color w:val="000000"/>
                          <w:sz w:val="14"/>
                          <w:szCs w:val="14"/>
                          <w:lang w:val="en-US"/>
                        </w:rPr>
                        <w:t>,64</w:t>
                      </w:r>
                      <w:proofErr w:type="gramEnd"/>
                    </w:p>
                  </w:txbxContent>
                </v:textbox>
              </v:rect>
              <v:rect id="_x0000_s6097" style="position:absolute;left:7519;top:3950;width:896;height:161;mso-wrap-style:none" filled="f" stroked="f">
                <v:textbox style="mso-fit-shape-to-text:t" inset="0,0,0,0">
                  <w:txbxContent>
                    <w:p w:rsidR="006E5B13" w:rsidRDefault="006E5B13">
                      <w:r>
                        <w:rPr>
                          <w:rFonts w:ascii="Arial" w:hAnsi="Arial" w:cs="Arial"/>
                          <w:b/>
                          <w:bCs/>
                          <w:color w:val="000000"/>
                          <w:sz w:val="14"/>
                          <w:szCs w:val="14"/>
                          <w:lang w:val="en-US"/>
                        </w:rPr>
                        <w:t>16.074.861</w:t>
                      </w:r>
                      <w:proofErr w:type="gramStart"/>
                      <w:r>
                        <w:rPr>
                          <w:rFonts w:ascii="Arial" w:hAnsi="Arial" w:cs="Arial"/>
                          <w:b/>
                          <w:bCs/>
                          <w:color w:val="000000"/>
                          <w:sz w:val="14"/>
                          <w:szCs w:val="14"/>
                          <w:lang w:val="en-US"/>
                        </w:rPr>
                        <w:t>,34</w:t>
                      </w:r>
                      <w:proofErr w:type="gramEnd"/>
                    </w:p>
                  </w:txbxContent>
                </v:textbox>
              </v:rect>
              <v:rect id="_x0000_s6098" style="position:absolute;left:40;top:4106;width:1853;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Instrumentos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patrimonio</w:t>
                      </w:r>
                      <w:proofErr w:type="spellEnd"/>
                    </w:p>
                  </w:txbxContent>
                </v:textbox>
              </v:rect>
              <v:rect id="_x0000_s6099" style="position:absolute;left:4046;top:4106;width:211;height:161;mso-wrap-style:none" filled="f" stroked="f">
                <v:textbox style="mso-fit-shape-to-text:t" inset="0,0,0,0">
                  <w:txbxContent>
                    <w:p w:rsidR="006E5B13" w:rsidRDefault="006E5B13">
                      <w:proofErr w:type="gramStart"/>
                      <w:r>
                        <w:rPr>
                          <w:rFonts w:ascii="Arial" w:hAnsi="Arial" w:cs="Arial"/>
                          <w:color w:val="000000"/>
                          <w:sz w:val="14"/>
                          <w:szCs w:val="14"/>
                          <w:lang w:val="en-US"/>
                        </w:rPr>
                        <w:t>7.A</w:t>
                      </w:r>
                      <w:proofErr w:type="gramEnd"/>
                    </w:p>
                  </w:txbxContent>
                </v:textbox>
              </v:rect>
              <v:rect id="_x0000_s6100" style="position:absolute;left:5262;top:4106;width:896;height:161;mso-wrap-style:none" filled="f" stroked="f">
                <v:textbox style="mso-fit-shape-to-text:t" inset="0,0,0,0">
                  <w:txbxContent>
                    <w:p w:rsidR="006E5B13" w:rsidRDefault="006E5B13">
                      <w:r>
                        <w:rPr>
                          <w:rFonts w:ascii="Arial" w:hAnsi="Arial" w:cs="Arial"/>
                          <w:color w:val="000000"/>
                          <w:sz w:val="14"/>
                          <w:szCs w:val="14"/>
                          <w:lang w:val="en-US"/>
                        </w:rPr>
                        <w:t>15.342.236</w:t>
                      </w:r>
                      <w:proofErr w:type="gramStart"/>
                      <w:r>
                        <w:rPr>
                          <w:rFonts w:ascii="Arial" w:hAnsi="Arial" w:cs="Arial"/>
                          <w:color w:val="000000"/>
                          <w:sz w:val="14"/>
                          <w:szCs w:val="14"/>
                          <w:lang w:val="en-US"/>
                        </w:rPr>
                        <w:t>,40</w:t>
                      </w:r>
                      <w:proofErr w:type="gramEnd"/>
                    </w:p>
                  </w:txbxContent>
                </v:textbox>
              </v:rect>
              <v:rect id="_x0000_s6101" style="position:absolute;left:6570;top:4106;width:211;height:161;mso-wrap-style:none" filled="f" stroked="f">
                <v:textbox style="mso-fit-shape-to-text:t" inset="0,0,0,0">
                  <w:txbxContent>
                    <w:p w:rsidR="006E5B13" w:rsidRDefault="006E5B13">
                      <w:proofErr w:type="gramStart"/>
                      <w:r>
                        <w:rPr>
                          <w:rFonts w:ascii="Arial" w:hAnsi="Arial" w:cs="Arial"/>
                          <w:color w:val="000000"/>
                          <w:sz w:val="14"/>
                          <w:szCs w:val="14"/>
                          <w:lang w:val="en-US"/>
                        </w:rPr>
                        <w:t>7.A</w:t>
                      </w:r>
                      <w:proofErr w:type="gramEnd"/>
                    </w:p>
                  </w:txbxContent>
                </v:textbox>
              </v:rect>
              <v:rect id="_x0000_s6102" style="position:absolute;left:7519;top:4106;width:896;height:161;mso-wrap-style:none" filled="f" stroked="f">
                <v:textbox style="mso-fit-shape-to-text:t" inset="0,0,0,0">
                  <w:txbxContent>
                    <w:p w:rsidR="006E5B13" w:rsidRDefault="006E5B13">
                      <w:r>
                        <w:rPr>
                          <w:rFonts w:ascii="Arial" w:hAnsi="Arial" w:cs="Arial"/>
                          <w:color w:val="000000"/>
                          <w:sz w:val="14"/>
                          <w:szCs w:val="14"/>
                          <w:lang w:val="en-US"/>
                        </w:rPr>
                        <w:t>16.074.861</w:t>
                      </w:r>
                      <w:proofErr w:type="gramStart"/>
                      <w:r>
                        <w:rPr>
                          <w:rFonts w:ascii="Arial" w:hAnsi="Arial" w:cs="Arial"/>
                          <w:color w:val="000000"/>
                          <w:sz w:val="14"/>
                          <w:szCs w:val="14"/>
                          <w:lang w:val="en-US"/>
                        </w:rPr>
                        <w:t>,34</w:t>
                      </w:r>
                      <w:proofErr w:type="gramEnd"/>
                    </w:p>
                  </w:txbxContent>
                </v:textbox>
              </v:rect>
              <v:rect id="_x0000_s6103" style="position:absolute;left:40;top:4263;width:1448;height:161;mso-wrap-style:none" filled="f" stroked="f">
                <v:textbox style="mso-fit-shape-to-text:t" inset="0,0,0,0">
                  <w:txbxContent>
                    <w:p w:rsidR="006E5B13" w:rsidRDefault="006E5B13">
                      <w:r>
                        <w:rPr>
                          <w:rFonts w:ascii="Arial" w:hAnsi="Arial" w:cs="Arial"/>
                          <w:color w:val="000000"/>
                          <w:sz w:val="14"/>
                          <w:szCs w:val="14"/>
                          <w:lang w:val="en-US"/>
                        </w:rPr>
                        <w:t xml:space="preserve">2. </w:t>
                      </w:r>
                      <w:proofErr w:type="spellStart"/>
                      <w:r>
                        <w:rPr>
                          <w:rFonts w:ascii="Arial" w:hAnsi="Arial" w:cs="Arial"/>
                          <w:color w:val="000000"/>
                          <w:sz w:val="14"/>
                          <w:szCs w:val="14"/>
                          <w:lang w:val="en-US"/>
                        </w:rPr>
                        <w:t>Créditos</w:t>
                      </w:r>
                      <w:proofErr w:type="spellEnd"/>
                      <w:r>
                        <w:rPr>
                          <w:rFonts w:ascii="Arial" w:hAnsi="Arial" w:cs="Arial"/>
                          <w:color w:val="000000"/>
                          <w:sz w:val="14"/>
                          <w:szCs w:val="14"/>
                          <w:lang w:val="en-US"/>
                        </w:rPr>
                        <w:t xml:space="preserve"> </w:t>
                      </w:r>
                      <w:proofErr w:type="gramStart"/>
                      <w:r>
                        <w:rPr>
                          <w:rFonts w:ascii="Arial" w:hAnsi="Arial" w:cs="Arial"/>
                          <w:color w:val="000000"/>
                          <w:sz w:val="14"/>
                          <w:szCs w:val="14"/>
                          <w:lang w:val="en-US"/>
                        </w:rPr>
                        <w:t>a</w:t>
                      </w:r>
                      <w:proofErr w:type="gram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empresas</w:t>
                      </w:r>
                      <w:proofErr w:type="spellEnd"/>
                    </w:p>
                  </w:txbxContent>
                </v:textbox>
              </v:rect>
              <v:rect id="_x0000_s6104" style="position:absolute;left:5262;top:4263;width:896;height:161;mso-wrap-style:none" filled="f" stroked="f">
                <v:textbox style="mso-fit-shape-to-text:t" inset="0,0,0,0">
                  <w:txbxContent>
                    <w:p w:rsidR="006E5B13" w:rsidRDefault="006E5B13">
                      <w:r>
                        <w:rPr>
                          <w:rFonts w:ascii="Arial" w:hAnsi="Arial" w:cs="Arial"/>
                          <w:color w:val="000000"/>
                          <w:sz w:val="14"/>
                          <w:szCs w:val="14"/>
                          <w:lang w:val="en-US"/>
                        </w:rPr>
                        <w:t>18.880.227</w:t>
                      </w:r>
                      <w:proofErr w:type="gramStart"/>
                      <w:r>
                        <w:rPr>
                          <w:rFonts w:ascii="Arial" w:hAnsi="Arial" w:cs="Arial"/>
                          <w:color w:val="000000"/>
                          <w:sz w:val="14"/>
                          <w:szCs w:val="14"/>
                          <w:lang w:val="en-US"/>
                        </w:rPr>
                        <w:t>,24</w:t>
                      </w:r>
                      <w:proofErr w:type="gramEnd"/>
                    </w:p>
                  </w:txbxContent>
                </v:textbox>
              </v:rect>
              <v:rect id="_x0000_s6105" style="position:absolute;left:40;top:4419;width:2250;height:161;mso-wrap-style:none" filled="f" stroked="f">
                <v:textbox style="mso-fit-shape-to-text:t" inset="0,0,0,0">
                  <w:txbxContent>
                    <w:p w:rsidR="006E5B13" w:rsidRDefault="006E5B13">
                      <w:r>
                        <w:rPr>
                          <w:rFonts w:ascii="Arial" w:hAnsi="Arial" w:cs="Arial"/>
                          <w:color w:val="000000"/>
                          <w:sz w:val="14"/>
                          <w:szCs w:val="14"/>
                          <w:lang w:val="en-US"/>
                        </w:rPr>
                        <w:t xml:space="preserve">3. </w:t>
                      </w:r>
                      <w:proofErr w:type="spellStart"/>
                      <w:r>
                        <w:rPr>
                          <w:rFonts w:ascii="Arial" w:hAnsi="Arial" w:cs="Arial"/>
                          <w:color w:val="000000"/>
                          <w:sz w:val="14"/>
                          <w:szCs w:val="14"/>
                          <w:lang w:val="en-US"/>
                        </w:rPr>
                        <w:t>Valores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representativos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deuda</w:t>
                      </w:r>
                      <w:proofErr w:type="spellEnd"/>
                    </w:p>
                  </w:txbxContent>
                </v:textbox>
              </v:rect>
              <v:rect id="_x0000_s6106" style="position:absolute;left:40;top:4575;width:786;height:161;mso-wrap-style:none" filled="f" stroked="f">
                <v:textbox style="mso-fit-shape-to-text:t" inset="0,0,0,0">
                  <w:txbxContent>
                    <w:p w:rsidR="006E5B13" w:rsidRDefault="006E5B13">
                      <w:r>
                        <w:rPr>
                          <w:rFonts w:ascii="Arial" w:hAnsi="Arial" w:cs="Arial"/>
                          <w:color w:val="000000"/>
                          <w:sz w:val="14"/>
                          <w:szCs w:val="14"/>
                          <w:lang w:val="en-US"/>
                        </w:rPr>
                        <w:t xml:space="preserve">4. </w:t>
                      </w:r>
                      <w:proofErr w:type="spellStart"/>
                      <w:r>
                        <w:rPr>
                          <w:rFonts w:ascii="Arial" w:hAnsi="Arial" w:cs="Arial"/>
                          <w:color w:val="000000"/>
                          <w:sz w:val="14"/>
                          <w:szCs w:val="14"/>
                          <w:lang w:val="en-US"/>
                        </w:rPr>
                        <w:t>Derivados</w:t>
                      </w:r>
                      <w:proofErr w:type="spellEnd"/>
                    </w:p>
                  </w:txbxContent>
                </v:textbox>
              </v:rect>
              <v:rect id="_x0000_s6107" style="position:absolute;left:40;top:4731;width:1689;height:161;mso-wrap-style:none" filled="f" stroked="f">
                <v:textbox style="mso-fit-shape-to-text:t" inset="0,0,0,0">
                  <w:txbxContent>
                    <w:p w:rsidR="006E5B13" w:rsidRDefault="006E5B13">
                      <w:r>
                        <w:rPr>
                          <w:rFonts w:ascii="Arial" w:hAnsi="Arial" w:cs="Arial"/>
                          <w:color w:val="000000"/>
                          <w:sz w:val="14"/>
                          <w:szCs w:val="14"/>
                          <w:lang w:val="en-US"/>
                        </w:rPr>
                        <w:t xml:space="preserve">5. </w:t>
                      </w:r>
                      <w:proofErr w:type="spellStart"/>
                      <w:r>
                        <w:rPr>
                          <w:rFonts w:ascii="Arial" w:hAnsi="Arial" w:cs="Arial"/>
                          <w:color w:val="000000"/>
                          <w:sz w:val="14"/>
                          <w:szCs w:val="14"/>
                          <w:lang w:val="en-US"/>
                        </w:rPr>
                        <w:t>Otros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activos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financieros</w:t>
                      </w:r>
                      <w:proofErr w:type="spellEnd"/>
                    </w:p>
                  </w:txbxContent>
                </v:textbox>
              </v:rect>
              <v:rect id="_x0000_s6108" style="position:absolute;left:40;top:5043;width:2623;height:161;mso-wrap-style:none" filled="f" stroked="f">
                <v:textbox style="mso-fit-shape-to-text:t" inset="0,0,0,0">
                  <w:txbxContent>
                    <w:p w:rsidR="006E5B13" w:rsidRDefault="006E5B13">
                      <w:r w:rsidRPr="00021F2D">
                        <w:rPr>
                          <w:rFonts w:ascii="Arial" w:hAnsi="Arial" w:cs="Arial"/>
                          <w:b/>
                          <w:bCs/>
                          <w:color w:val="000000"/>
                          <w:sz w:val="14"/>
                          <w:szCs w:val="14"/>
                        </w:rPr>
                        <w:t>V. Inversiones financieras a largo plazo</w:t>
                      </w:r>
                    </w:p>
                  </w:txbxContent>
                </v:textbox>
              </v:rect>
              <v:rect id="_x0000_s6109" style="position:absolute;left:5542;top:5043;width:623;height:161;mso-wrap-style:none" filled="f" stroked="f">
                <v:textbox style="mso-fit-shape-to-text:t" inset="0,0,0,0">
                  <w:txbxContent>
                    <w:p w:rsidR="006E5B13" w:rsidRDefault="006E5B13">
                      <w:r>
                        <w:rPr>
                          <w:rFonts w:ascii="Arial" w:hAnsi="Arial" w:cs="Arial"/>
                          <w:b/>
                          <w:bCs/>
                          <w:color w:val="000000"/>
                          <w:sz w:val="14"/>
                          <w:szCs w:val="14"/>
                          <w:lang w:val="en-US"/>
                        </w:rPr>
                        <w:t>80.811,76</w:t>
                      </w:r>
                    </w:p>
                  </w:txbxContent>
                </v:textbox>
              </v:rect>
              <v:rect id="_x0000_s6110" style="position:absolute;left:7799;top:5043;width:623;height:161;mso-wrap-style:none" filled="f" stroked="f">
                <v:textbox style="mso-fit-shape-to-text:t" inset="0,0,0,0">
                  <w:txbxContent>
                    <w:p w:rsidR="006E5B13" w:rsidRDefault="006E5B13">
                      <w:r>
                        <w:rPr>
                          <w:rFonts w:ascii="Arial" w:hAnsi="Arial" w:cs="Arial"/>
                          <w:b/>
                          <w:bCs/>
                          <w:color w:val="000000"/>
                          <w:sz w:val="14"/>
                          <w:szCs w:val="14"/>
                          <w:lang w:val="en-US"/>
                        </w:rPr>
                        <w:t>80.811,76</w:t>
                      </w:r>
                    </w:p>
                  </w:txbxContent>
                </v:textbox>
              </v:rect>
              <v:rect id="_x0000_s6111" style="position:absolute;left:40;top:5199;width:1853;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Instrumentos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patrimonio</w:t>
                      </w:r>
                      <w:proofErr w:type="spellEnd"/>
                    </w:p>
                  </w:txbxContent>
                </v:textbox>
              </v:rect>
              <v:rect id="_x0000_s6112" style="position:absolute;left:4060;top:5199;width:211;height:161;mso-wrap-style:none" filled="f" stroked="f">
                <v:textbox style="mso-fit-shape-to-text:t" inset="0,0,0,0">
                  <w:txbxContent>
                    <w:p w:rsidR="006E5B13" w:rsidRDefault="006E5B13">
                      <w:proofErr w:type="gramStart"/>
                      <w:r>
                        <w:rPr>
                          <w:rFonts w:ascii="Arial" w:hAnsi="Arial" w:cs="Arial"/>
                          <w:color w:val="000000"/>
                          <w:sz w:val="14"/>
                          <w:szCs w:val="14"/>
                          <w:lang w:val="en-US"/>
                        </w:rPr>
                        <w:t>7.B</w:t>
                      </w:r>
                      <w:proofErr w:type="gramEnd"/>
                    </w:p>
                  </w:txbxContent>
                </v:textbox>
              </v:rect>
              <v:rect id="_x0000_s6113" style="position:absolute;left:5542;top:5199;width:623;height:161;mso-wrap-style:none" filled="f" stroked="f">
                <v:textbox style="mso-fit-shape-to-text:t" inset="0,0,0,0">
                  <w:txbxContent>
                    <w:p w:rsidR="006E5B13" w:rsidRDefault="006E5B13">
                      <w:r>
                        <w:rPr>
                          <w:rFonts w:ascii="Arial" w:hAnsi="Arial" w:cs="Arial"/>
                          <w:color w:val="000000"/>
                          <w:sz w:val="14"/>
                          <w:szCs w:val="14"/>
                          <w:lang w:val="en-US"/>
                        </w:rPr>
                        <w:t>63.920,08</w:t>
                      </w:r>
                    </w:p>
                  </w:txbxContent>
                </v:textbox>
              </v:rect>
              <v:rect id="_x0000_s6114" style="position:absolute;left:6584;top:5199;width:211;height:161;mso-wrap-style:none" filled="f" stroked="f">
                <v:textbox style="mso-fit-shape-to-text:t" inset="0,0,0,0">
                  <w:txbxContent>
                    <w:p w:rsidR="006E5B13" w:rsidRDefault="006E5B13">
                      <w:proofErr w:type="gramStart"/>
                      <w:r>
                        <w:rPr>
                          <w:rFonts w:ascii="Arial" w:hAnsi="Arial" w:cs="Arial"/>
                          <w:color w:val="000000"/>
                          <w:sz w:val="14"/>
                          <w:szCs w:val="14"/>
                          <w:lang w:val="en-US"/>
                        </w:rPr>
                        <w:t>7.B</w:t>
                      </w:r>
                      <w:proofErr w:type="gramEnd"/>
                    </w:p>
                  </w:txbxContent>
                </v:textbox>
              </v:rect>
              <v:rect id="_x0000_s6115" style="position:absolute;left:7799;top:5199;width:623;height:161;mso-wrap-style:none" filled="f" stroked="f">
                <v:textbox style="mso-fit-shape-to-text:t" inset="0,0,0,0">
                  <w:txbxContent>
                    <w:p w:rsidR="006E5B13" w:rsidRDefault="006E5B13">
                      <w:r>
                        <w:rPr>
                          <w:rFonts w:ascii="Arial" w:hAnsi="Arial" w:cs="Arial"/>
                          <w:color w:val="000000"/>
                          <w:sz w:val="14"/>
                          <w:szCs w:val="14"/>
                          <w:lang w:val="en-US"/>
                        </w:rPr>
                        <w:t>63.920,08</w:t>
                      </w:r>
                    </w:p>
                  </w:txbxContent>
                </v:textbox>
              </v:rect>
              <v:rect id="_x0000_s6116" style="position:absolute;left:40;top:5355;width:1339;height:161;mso-wrap-style:none" filled="f" stroked="f">
                <v:textbox style="mso-fit-shape-to-text:t" inset="0,0,0,0">
                  <w:txbxContent>
                    <w:p w:rsidR="006E5B13" w:rsidRDefault="006E5B13">
                      <w:r>
                        <w:rPr>
                          <w:rFonts w:ascii="Arial" w:hAnsi="Arial" w:cs="Arial"/>
                          <w:color w:val="000000"/>
                          <w:sz w:val="14"/>
                          <w:szCs w:val="14"/>
                          <w:lang w:val="en-US"/>
                        </w:rPr>
                        <w:t xml:space="preserve">2. </w:t>
                      </w:r>
                      <w:proofErr w:type="spellStart"/>
                      <w:r>
                        <w:rPr>
                          <w:rFonts w:ascii="Arial" w:hAnsi="Arial" w:cs="Arial"/>
                          <w:color w:val="000000"/>
                          <w:sz w:val="14"/>
                          <w:szCs w:val="14"/>
                          <w:lang w:val="en-US"/>
                        </w:rPr>
                        <w:t>Créditos</w:t>
                      </w:r>
                      <w:proofErr w:type="spellEnd"/>
                      <w:r>
                        <w:rPr>
                          <w:rFonts w:ascii="Arial" w:hAnsi="Arial" w:cs="Arial"/>
                          <w:color w:val="000000"/>
                          <w:sz w:val="14"/>
                          <w:szCs w:val="14"/>
                          <w:lang w:val="en-US"/>
                        </w:rPr>
                        <w:t xml:space="preserve"> a </w:t>
                      </w:r>
                      <w:proofErr w:type="spellStart"/>
                      <w:r>
                        <w:rPr>
                          <w:rFonts w:ascii="Arial" w:hAnsi="Arial" w:cs="Arial"/>
                          <w:color w:val="000000"/>
                          <w:sz w:val="14"/>
                          <w:szCs w:val="14"/>
                          <w:lang w:val="en-US"/>
                        </w:rPr>
                        <w:t>terceros</w:t>
                      </w:r>
                      <w:proofErr w:type="spellEnd"/>
                    </w:p>
                  </w:txbxContent>
                </v:textbox>
              </v:rect>
              <v:rect id="_x0000_s6117" style="position:absolute;left:4060;top:5355;width:211;height:161;mso-wrap-style:none" filled="f" stroked="f">
                <v:textbox style="mso-fit-shape-to-text:t" inset="0,0,0,0">
                  <w:txbxContent>
                    <w:p w:rsidR="006E5B13" w:rsidRDefault="006E5B13">
                      <w:proofErr w:type="gramStart"/>
                      <w:r>
                        <w:rPr>
                          <w:rFonts w:ascii="Arial" w:hAnsi="Arial" w:cs="Arial"/>
                          <w:color w:val="000000"/>
                          <w:sz w:val="14"/>
                          <w:szCs w:val="14"/>
                          <w:lang w:val="en-US"/>
                        </w:rPr>
                        <w:t>7.B</w:t>
                      </w:r>
                      <w:proofErr w:type="gramEnd"/>
                    </w:p>
                  </w:txbxContent>
                </v:textbox>
              </v:rect>
              <v:rect id="_x0000_s6118" style="position:absolute;left:5742;top:5355;width:429;height:161;mso-wrap-style:none" filled="f" stroked="f">
                <v:textbox style="mso-fit-shape-to-text:t" inset="0,0,0,0">
                  <w:txbxContent>
                    <w:p w:rsidR="006E5B13" w:rsidRDefault="006E5B13">
                      <w:r>
                        <w:rPr>
                          <w:rFonts w:ascii="Arial" w:hAnsi="Arial" w:cs="Arial"/>
                          <w:color w:val="000000"/>
                          <w:sz w:val="14"/>
                          <w:szCs w:val="14"/>
                          <w:lang w:val="en-US"/>
                        </w:rPr>
                        <w:t>400</w:t>
                      </w:r>
                      <w:proofErr w:type="gramStart"/>
                      <w:r>
                        <w:rPr>
                          <w:rFonts w:ascii="Arial" w:hAnsi="Arial" w:cs="Arial"/>
                          <w:color w:val="000000"/>
                          <w:sz w:val="14"/>
                          <w:szCs w:val="14"/>
                          <w:lang w:val="en-US"/>
                        </w:rPr>
                        <w:t>,00</w:t>
                      </w:r>
                      <w:proofErr w:type="gramEnd"/>
                    </w:p>
                  </w:txbxContent>
                </v:textbox>
              </v:rect>
              <v:rect id="_x0000_s6119" style="position:absolute;left:6584;top:5355;width:211;height:161;mso-wrap-style:none" filled="f" stroked="f">
                <v:textbox style="mso-fit-shape-to-text:t" inset="0,0,0,0">
                  <w:txbxContent>
                    <w:p w:rsidR="006E5B13" w:rsidRDefault="006E5B13">
                      <w:proofErr w:type="gramStart"/>
                      <w:r>
                        <w:rPr>
                          <w:rFonts w:ascii="Arial" w:hAnsi="Arial" w:cs="Arial"/>
                          <w:color w:val="000000"/>
                          <w:sz w:val="14"/>
                          <w:szCs w:val="14"/>
                          <w:lang w:val="en-US"/>
                        </w:rPr>
                        <w:t>7.B</w:t>
                      </w:r>
                      <w:proofErr w:type="gramEnd"/>
                    </w:p>
                  </w:txbxContent>
                </v:textbox>
              </v:rect>
              <v:rect id="_x0000_s6120" style="position:absolute;left:7999;top:5355;width:429;height:161;mso-wrap-style:none" filled="f" stroked="f">
                <v:textbox style="mso-fit-shape-to-text:t" inset="0,0,0,0">
                  <w:txbxContent>
                    <w:p w:rsidR="006E5B13" w:rsidRDefault="006E5B13">
                      <w:r>
                        <w:rPr>
                          <w:rFonts w:ascii="Arial" w:hAnsi="Arial" w:cs="Arial"/>
                          <w:color w:val="000000"/>
                          <w:sz w:val="14"/>
                          <w:szCs w:val="14"/>
                          <w:lang w:val="en-US"/>
                        </w:rPr>
                        <w:t>400</w:t>
                      </w:r>
                      <w:proofErr w:type="gramStart"/>
                      <w:r>
                        <w:rPr>
                          <w:rFonts w:ascii="Arial" w:hAnsi="Arial" w:cs="Arial"/>
                          <w:color w:val="000000"/>
                          <w:sz w:val="14"/>
                          <w:szCs w:val="14"/>
                          <w:lang w:val="en-US"/>
                        </w:rPr>
                        <w:t>,00</w:t>
                      </w:r>
                      <w:proofErr w:type="gramEnd"/>
                    </w:p>
                  </w:txbxContent>
                </v:textbox>
              </v:rect>
              <v:rect id="_x0000_s6121" style="position:absolute;left:40;top:5511;width:2250;height:161;mso-wrap-style:none" filled="f" stroked="f">
                <v:textbox style="mso-fit-shape-to-text:t" inset="0,0,0,0">
                  <w:txbxContent>
                    <w:p w:rsidR="006E5B13" w:rsidRDefault="006E5B13">
                      <w:r>
                        <w:rPr>
                          <w:rFonts w:ascii="Arial" w:hAnsi="Arial" w:cs="Arial"/>
                          <w:color w:val="000000"/>
                          <w:sz w:val="14"/>
                          <w:szCs w:val="14"/>
                          <w:lang w:val="en-US"/>
                        </w:rPr>
                        <w:t xml:space="preserve">3. </w:t>
                      </w:r>
                      <w:proofErr w:type="spellStart"/>
                      <w:r>
                        <w:rPr>
                          <w:rFonts w:ascii="Arial" w:hAnsi="Arial" w:cs="Arial"/>
                          <w:color w:val="000000"/>
                          <w:sz w:val="14"/>
                          <w:szCs w:val="14"/>
                          <w:lang w:val="en-US"/>
                        </w:rPr>
                        <w:t>Valores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representativos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deuda</w:t>
                      </w:r>
                      <w:proofErr w:type="spellEnd"/>
                    </w:p>
                  </w:txbxContent>
                </v:textbox>
              </v:rect>
              <v:rect id="_x0000_s6122" style="position:absolute;left:6584;top:5511;width:218;height:161;mso-wrap-style:none" filled="f" stroked="f">
                <v:textbox style="mso-fit-shape-to-text:t" inset="0,0,0,0">
                  <w:txbxContent>
                    <w:p w:rsidR="006E5B13" w:rsidRDefault="006E5B13">
                      <w:proofErr w:type="gramStart"/>
                      <w:r>
                        <w:rPr>
                          <w:rFonts w:ascii="Arial" w:hAnsi="Arial" w:cs="Arial"/>
                          <w:color w:val="000000"/>
                          <w:sz w:val="14"/>
                          <w:szCs w:val="14"/>
                          <w:lang w:val="en-US"/>
                        </w:rPr>
                        <w:t>7.C</w:t>
                      </w:r>
                      <w:proofErr w:type="gramEnd"/>
                    </w:p>
                  </w:txbxContent>
                </v:textbox>
              </v:rect>
              <v:rect id="_x0000_s6123" style="position:absolute;left:40;top:5667;width:786;height:161;mso-wrap-style:none" filled="f" stroked="f">
                <v:textbox style="mso-fit-shape-to-text:t" inset="0,0,0,0">
                  <w:txbxContent>
                    <w:p w:rsidR="006E5B13" w:rsidRDefault="006E5B13">
                      <w:r>
                        <w:rPr>
                          <w:rFonts w:ascii="Arial" w:hAnsi="Arial" w:cs="Arial"/>
                          <w:color w:val="000000"/>
                          <w:sz w:val="14"/>
                          <w:szCs w:val="14"/>
                          <w:lang w:val="en-US"/>
                        </w:rPr>
                        <w:t xml:space="preserve">4. </w:t>
                      </w:r>
                      <w:proofErr w:type="spellStart"/>
                      <w:r>
                        <w:rPr>
                          <w:rFonts w:ascii="Arial" w:hAnsi="Arial" w:cs="Arial"/>
                          <w:color w:val="000000"/>
                          <w:sz w:val="14"/>
                          <w:szCs w:val="14"/>
                          <w:lang w:val="en-US"/>
                        </w:rPr>
                        <w:t>Derivados</w:t>
                      </w:r>
                      <w:proofErr w:type="spellEnd"/>
                    </w:p>
                  </w:txbxContent>
                </v:textbox>
              </v:rect>
              <v:rect id="_x0000_s6124" style="position:absolute;left:40;top:5824;width:1689;height:161;mso-wrap-style:none" filled="f" stroked="f">
                <v:textbox style="mso-fit-shape-to-text:t" inset="0,0,0,0">
                  <w:txbxContent>
                    <w:p w:rsidR="006E5B13" w:rsidRDefault="006E5B13">
                      <w:r>
                        <w:rPr>
                          <w:rFonts w:ascii="Arial" w:hAnsi="Arial" w:cs="Arial"/>
                          <w:color w:val="000000"/>
                          <w:sz w:val="14"/>
                          <w:szCs w:val="14"/>
                          <w:lang w:val="en-US"/>
                        </w:rPr>
                        <w:t xml:space="preserve">5. </w:t>
                      </w:r>
                      <w:proofErr w:type="spellStart"/>
                      <w:r>
                        <w:rPr>
                          <w:rFonts w:ascii="Arial" w:hAnsi="Arial" w:cs="Arial"/>
                          <w:color w:val="000000"/>
                          <w:sz w:val="14"/>
                          <w:szCs w:val="14"/>
                          <w:lang w:val="en-US"/>
                        </w:rPr>
                        <w:t>Otros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activos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financieros</w:t>
                      </w:r>
                      <w:proofErr w:type="spellEnd"/>
                    </w:p>
                  </w:txbxContent>
                </v:textbox>
              </v:rect>
              <v:rect id="_x0000_s6125" style="position:absolute;left:4060;top:5824;width:218;height:161;mso-wrap-style:none" filled="f" stroked="f">
                <v:textbox style="mso-fit-shape-to-text:t" inset="0,0,0,0">
                  <w:txbxContent>
                    <w:p w:rsidR="006E5B13" w:rsidRDefault="006E5B13">
                      <w:proofErr w:type="gramStart"/>
                      <w:r>
                        <w:rPr>
                          <w:rFonts w:ascii="Arial" w:hAnsi="Arial" w:cs="Arial"/>
                          <w:color w:val="000000"/>
                          <w:sz w:val="14"/>
                          <w:szCs w:val="14"/>
                          <w:lang w:val="en-US"/>
                        </w:rPr>
                        <w:t>7.C</w:t>
                      </w:r>
                      <w:proofErr w:type="gramEnd"/>
                    </w:p>
                  </w:txbxContent>
                </v:textbox>
              </v:rect>
              <v:rect id="_x0000_s6126" style="position:absolute;left:5542;top:5824;width:623;height:161;mso-wrap-style:none" filled="f" stroked="f">
                <v:textbox style="mso-fit-shape-to-text:t" inset="0,0,0,0">
                  <w:txbxContent>
                    <w:p w:rsidR="006E5B13" w:rsidRDefault="006E5B13">
                      <w:r>
                        <w:rPr>
                          <w:rFonts w:ascii="Arial" w:hAnsi="Arial" w:cs="Arial"/>
                          <w:color w:val="000000"/>
                          <w:sz w:val="14"/>
                          <w:szCs w:val="14"/>
                          <w:lang w:val="en-US"/>
                        </w:rPr>
                        <w:t>16.491,68</w:t>
                      </w:r>
                    </w:p>
                  </w:txbxContent>
                </v:textbox>
              </v:rect>
              <v:rect id="_x0000_s6127" style="position:absolute;left:6584;top:5824;width:218;height:161;mso-wrap-style:none" filled="f" stroked="f">
                <v:textbox style="mso-fit-shape-to-text:t" inset="0,0,0,0">
                  <w:txbxContent>
                    <w:p w:rsidR="006E5B13" w:rsidRDefault="006E5B13">
                      <w:proofErr w:type="gramStart"/>
                      <w:r>
                        <w:rPr>
                          <w:rFonts w:ascii="Arial" w:hAnsi="Arial" w:cs="Arial"/>
                          <w:color w:val="000000"/>
                          <w:sz w:val="14"/>
                          <w:szCs w:val="14"/>
                          <w:lang w:val="en-US"/>
                        </w:rPr>
                        <w:t>7.C</w:t>
                      </w:r>
                      <w:proofErr w:type="gramEnd"/>
                    </w:p>
                  </w:txbxContent>
                </v:textbox>
              </v:rect>
              <v:rect id="_x0000_s6128" style="position:absolute;left:7799;top:5824;width:623;height:161;mso-wrap-style:none" filled="f" stroked="f">
                <v:textbox style="mso-fit-shape-to-text:t" inset="0,0,0,0">
                  <w:txbxContent>
                    <w:p w:rsidR="006E5B13" w:rsidRDefault="006E5B13">
                      <w:r>
                        <w:rPr>
                          <w:rFonts w:ascii="Arial" w:hAnsi="Arial" w:cs="Arial"/>
                          <w:color w:val="000000"/>
                          <w:sz w:val="14"/>
                          <w:szCs w:val="14"/>
                          <w:lang w:val="en-US"/>
                        </w:rPr>
                        <w:t>16.491,68</w:t>
                      </w:r>
                    </w:p>
                  </w:txbxContent>
                </v:textbox>
              </v:rect>
              <v:rect id="_x0000_s6129" style="position:absolute;left:40;top:6136;width:2194;height:161;mso-wrap-style:none" filled="f" stroked="f">
                <v:textbox style="mso-fit-shape-to-text:t" inset="0,0,0,0">
                  <w:txbxContent>
                    <w:p w:rsidR="006E5B13" w:rsidRDefault="006E5B13">
                      <w:r>
                        <w:rPr>
                          <w:rFonts w:ascii="Arial" w:hAnsi="Arial" w:cs="Arial"/>
                          <w:b/>
                          <w:bCs/>
                          <w:color w:val="000000"/>
                          <w:sz w:val="14"/>
                          <w:szCs w:val="14"/>
                          <w:lang w:val="en-US"/>
                        </w:rPr>
                        <w:t xml:space="preserve">VI. </w:t>
                      </w:r>
                      <w:proofErr w:type="spellStart"/>
                      <w:r>
                        <w:rPr>
                          <w:rFonts w:ascii="Arial" w:hAnsi="Arial" w:cs="Arial"/>
                          <w:b/>
                          <w:bCs/>
                          <w:color w:val="000000"/>
                          <w:sz w:val="14"/>
                          <w:szCs w:val="14"/>
                          <w:lang w:val="en-US"/>
                        </w:rPr>
                        <w:t>Activos</w:t>
                      </w:r>
                      <w:proofErr w:type="spellEnd"/>
                      <w:r>
                        <w:rPr>
                          <w:rFonts w:ascii="Arial" w:hAnsi="Arial" w:cs="Arial"/>
                          <w:b/>
                          <w:bCs/>
                          <w:color w:val="000000"/>
                          <w:sz w:val="14"/>
                          <w:szCs w:val="14"/>
                          <w:lang w:val="en-US"/>
                        </w:rPr>
                        <w:t xml:space="preserve"> </w:t>
                      </w:r>
                      <w:proofErr w:type="spellStart"/>
                      <w:r>
                        <w:rPr>
                          <w:rFonts w:ascii="Arial" w:hAnsi="Arial" w:cs="Arial"/>
                          <w:b/>
                          <w:bCs/>
                          <w:color w:val="000000"/>
                          <w:sz w:val="14"/>
                          <w:szCs w:val="14"/>
                          <w:lang w:val="en-US"/>
                        </w:rPr>
                        <w:t>por</w:t>
                      </w:r>
                      <w:proofErr w:type="spellEnd"/>
                      <w:r>
                        <w:rPr>
                          <w:rFonts w:ascii="Arial" w:hAnsi="Arial" w:cs="Arial"/>
                          <w:b/>
                          <w:bCs/>
                          <w:color w:val="000000"/>
                          <w:sz w:val="14"/>
                          <w:szCs w:val="14"/>
                          <w:lang w:val="en-US"/>
                        </w:rPr>
                        <w:t xml:space="preserve"> </w:t>
                      </w:r>
                      <w:proofErr w:type="spellStart"/>
                      <w:r>
                        <w:rPr>
                          <w:rFonts w:ascii="Arial" w:hAnsi="Arial" w:cs="Arial"/>
                          <w:b/>
                          <w:bCs/>
                          <w:color w:val="000000"/>
                          <w:sz w:val="14"/>
                          <w:szCs w:val="14"/>
                          <w:lang w:val="en-US"/>
                        </w:rPr>
                        <w:t>impuesto</w:t>
                      </w:r>
                      <w:proofErr w:type="spellEnd"/>
                      <w:r>
                        <w:rPr>
                          <w:rFonts w:ascii="Arial" w:hAnsi="Arial" w:cs="Arial"/>
                          <w:b/>
                          <w:bCs/>
                          <w:color w:val="000000"/>
                          <w:sz w:val="14"/>
                          <w:szCs w:val="14"/>
                          <w:lang w:val="en-US"/>
                        </w:rPr>
                        <w:t xml:space="preserve"> </w:t>
                      </w:r>
                      <w:proofErr w:type="spellStart"/>
                      <w:r>
                        <w:rPr>
                          <w:rFonts w:ascii="Arial" w:hAnsi="Arial" w:cs="Arial"/>
                          <w:b/>
                          <w:bCs/>
                          <w:color w:val="000000"/>
                          <w:sz w:val="14"/>
                          <w:szCs w:val="14"/>
                          <w:lang w:val="en-US"/>
                        </w:rPr>
                        <w:t>diferido</w:t>
                      </w:r>
                      <w:proofErr w:type="spellEnd"/>
                    </w:p>
                  </w:txbxContent>
                </v:textbox>
              </v:rect>
              <v:rect id="_x0000_s6130" style="position:absolute;left:4086;top:6136;width:156;height:161;mso-wrap-style:none" filled="f" stroked="f">
                <v:textbox style="mso-fit-shape-to-text:t" inset="0,0,0,0">
                  <w:txbxContent>
                    <w:p w:rsidR="006E5B13" w:rsidRDefault="006E5B13">
                      <w:r>
                        <w:rPr>
                          <w:rFonts w:ascii="Arial" w:hAnsi="Arial" w:cs="Arial"/>
                          <w:color w:val="000000"/>
                          <w:sz w:val="14"/>
                          <w:szCs w:val="14"/>
                          <w:lang w:val="en-US"/>
                        </w:rPr>
                        <w:t>15</w:t>
                      </w:r>
                    </w:p>
                  </w:txbxContent>
                </v:textbox>
              </v:rect>
              <v:rect id="_x0000_s6131" style="position:absolute;left:5262;top:6136;width:896;height:161;mso-wrap-style:none" filled="f" stroked="f">
                <v:textbox style="mso-fit-shape-to-text:t" inset="0,0,0,0">
                  <w:txbxContent>
                    <w:p w:rsidR="006E5B13" w:rsidRDefault="006E5B13">
                      <w:r>
                        <w:rPr>
                          <w:rFonts w:ascii="Arial" w:hAnsi="Arial" w:cs="Arial"/>
                          <w:color w:val="000000"/>
                          <w:sz w:val="14"/>
                          <w:szCs w:val="14"/>
                          <w:lang w:val="en-US"/>
                        </w:rPr>
                        <w:t>10.617.864</w:t>
                      </w:r>
                      <w:proofErr w:type="gramStart"/>
                      <w:r>
                        <w:rPr>
                          <w:rFonts w:ascii="Arial" w:hAnsi="Arial" w:cs="Arial"/>
                          <w:color w:val="000000"/>
                          <w:sz w:val="14"/>
                          <w:szCs w:val="14"/>
                          <w:lang w:val="en-US"/>
                        </w:rPr>
                        <w:t>,33</w:t>
                      </w:r>
                      <w:proofErr w:type="gramEnd"/>
                    </w:p>
                  </w:txbxContent>
                </v:textbox>
              </v:rect>
              <v:rect id="_x0000_s6132" style="position:absolute;left:6610;top:6136;width:156;height:161;mso-wrap-style:none" filled="f" stroked="f">
                <v:textbox style="mso-fit-shape-to-text:t" inset="0,0,0,0">
                  <w:txbxContent>
                    <w:p w:rsidR="006E5B13" w:rsidRDefault="006E5B13">
                      <w:r>
                        <w:rPr>
                          <w:rFonts w:ascii="Arial" w:hAnsi="Arial" w:cs="Arial"/>
                          <w:color w:val="000000"/>
                          <w:sz w:val="14"/>
                          <w:szCs w:val="14"/>
                          <w:lang w:val="en-US"/>
                        </w:rPr>
                        <w:t>15</w:t>
                      </w:r>
                    </w:p>
                  </w:txbxContent>
                </v:textbox>
              </v:rect>
              <v:rect id="_x0000_s6133" style="position:absolute;left:7519;top:6136;width:896;height:161;mso-wrap-style:none" filled="f" stroked="f">
                <v:textbox style="mso-fit-shape-to-text:t" inset="0,0,0,0">
                  <w:txbxContent>
                    <w:p w:rsidR="006E5B13" w:rsidRDefault="006E5B13">
                      <w:r>
                        <w:rPr>
                          <w:rFonts w:ascii="Arial" w:hAnsi="Arial" w:cs="Arial"/>
                          <w:color w:val="000000"/>
                          <w:sz w:val="14"/>
                          <w:szCs w:val="14"/>
                          <w:lang w:val="en-US"/>
                        </w:rPr>
                        <w:t>11.059.634</w:t>
                      </w:r>
                      <w:proofErr w:type="gramStart"/>
                      <w:r>
                        <w:rPr>
                          <w:rFonts w:ascii="Arial" w:hAnsi="Arial" w:cs="Arial"/>
                          <w:color w:val="000000"/>
                          <w:sz w:val="14"/>
                          <w:szCs w:val="14"/>
                          <w:lang w:val="en-US"/>
                        </w:rPr>
                        <w:t>,68</w:t>
                      </w:r>
                      <w:proofErr w:type="gramEnd"/>
                    </w:p>
                  </w:txbxContent>
                </v:textbox>
              </v:rect>
              <v:rect id="_x0000_s6134" style="position:absolute;left:40;top:6448;width:1579;height:161;mso-wrap-style:none" filled="f" stroked="f">
                <v:textbox style="mso-fit-shape-to-text:t" inset="0,0,0,0">
                  <w:txbxContent>
                    <w:p w:rsidR="006E5B13" w:rsidRDefault="006E5B13">
                      <w:r>
                        <w:rPr>
                          <w:rFonts w:ascii="Arial" w:hAnsi="Arial" w:cs="Arial"/>
                          <w:b/>
                          <w:bCs/>
                          <w:color w:val="000000"/>
                          <w:sz w:val="14"/>
                          <w:szCs w:val="14"/>
                          <w:lang w:val="en-US"/>
                        </w:rPr>
                        <w:t>B) ACTIVO CORRIENTE</w:t>
                      </w:r>
                    </w:p>
                  </w:txbxContent>
                </v:textbox>
              </v:rect>
              <v:rect id="_x0000_s6135" style="position:absolute;left:5262;top:6448;width:896;height:161;mso-wrap-style:none" filled="f" stroked="f">
                <v:textbox style="mso-fit-shape-to-text:t" inset="0,0,0,0">
                  <w:txbxContent>
                    <w:p w:rsidR="006E5B13" w:rsidRDefault="006E5B13">
                      <w:r>
                        <w:rPr>
                          <w:rFonts w:ascii="Arial" w:hAnsi="Arial" w:cs="Arial"/>
                          <w:b/>
                          <w:bCs/>
                          <w:color w:val="000000"/>
                          <w:sz w:val="14"/>
                          <w:szCs w:val="14"/>
                          <w:lang w:val="en-US"/>
                        </w:rPr>
                        <w:t>35.432.753</w:t>
                      </w:r>
                      <w:proofErr w:type="gramStart"/>
                      <w:r>
                        <w:rPr>
                          <w:rFonts w:ascii="Arial" w:hAnsi="Arial" w:cs="Arial"/>
                          <w:b/>
                          <w:bCs/>
                          <w:color w:val="000000"/>
                          <w:sz w:val="14"/>
                          <w:szCs w:val="14"/>
                          <w:lang w:val="en-US"/>
                        </w:rPr>
                        <w:t>,57</w:t>
                      </w:r>
                      <w:proofErr w:type="gramEnd"/>
                    </w:p>
                  </w:txbxContent>
                </v:textbox>
              </v:rect>
              <v:rect id="_x0000_s6136" style="position:absolute;left:7519;top:6448;width:896;height:161;mso-wrap-style:none" filled="f" stroked="f">
                <v:textbox style="mso-fit-shape-to-text:t" inset="0,0,0,0">
                  <w:txbxContent>
                    <w:p w:rsidR="006E5B13" w:rsidRDefault="006E5B13">
                      <w:r>
                        <w:rPr>
                          <w:rFonts w:ascii="Arial" w:hAnsi="Arial" w:cs="Arial"/>
                          <w:b/>
                          <w:bCs/>
                          <w:color w:val="000000"/>
                          <w:sz w:val="14"/>
                          <w:szCs w:val="14"/>
                          <w:lang w:val="en-US"/>
                        </w:rPr>
                        <w:t>67.672.793</w:t>
                      </w:r>
                      <w:proofErr w:type="gramStart"/>
                      <w:r>
                        <w:rPr>
                          <w:rFonts w:ascii="Arial" w:hAnsi="Arial" w:cs="Arial"/>
                          <w:b/>
                          <w:bCs/>
                          <w:color w:val="000000"/>
                          <w:sz w:val="14"/>
                          <w:szCs w:val="14"/>
                          <w:lang w:val="en-US"/>
                        </w:rPr>
                        <w:t>,47</w:t>
                      </w:r>
                      <w:proofErr w:type="gramEnd"/>
                    </w:p>
                  </w:txbxContent>
                </v:textbox>
              </v:rect>
              <v:rect id="_x0000_s6137" style="position:absolute;left:40;top:6760;width:3268;height:161;mso-wrap-style:none" filled="f" stroked="f">
                <v:textbox style="mso-fit-shape-to-text:t" inset="0,0,0,0">
                  <w:txbxContent>
                    <w:p w:rsidR="006E5B13" w:rsidRDefault="006E5B13">
                      <w:r w:rsidRPr="00021F2D">
                        <w:rPr>
                          <w:rFonts w:ascii="Arial" w:hAnsi="Arial" w:cs="Arial"/>
                          <w:b/>
                          <w:bCs/>
                          <w:color w:val="000000"/>
                          <w:sz w:val="14"/>
                          <w:szCs w:val="14"/>
                        </w:rPr>
                        <w:t>I. Activos no corrientes mantenidos para la venta</w:t>
                      </w:r>
                    </w:p>
                  </w:txbxContent>
                </v:textbox>
              </v:rect>
              <v:rect id="_x0000_s6138" style="position:absolute;left:40;top:7072;width:927;height:161;mso-wrap-style:none" filled="f" stroked="f">
                <v:textbox style="mso-fit-shape-to-text:t" inset="0,0,0,0">
                  <w:txbxContent>
                    <w:p w:rsidR="006E5B13" w:rsidRDefault="006E5B13">
                      <w:r>
                        <w:rPr>
                          <w:rFonts w:ascii="Arial" w:hAnsi="Arial" w:cs="Arial"/>
                          <w:b/>
                          <w:bCs/>
                          <w:color w:val="000000"/>
                          <w:sz w:val="14"/>
                          <w:szCs w:val="14"/>
                          <w:lang w:val="en-US"/>
                        </w:rPr>
                        <w:t xml:space="preserve">II. </w:t>
                      </w:r>
                      <w:proofErr w:type="spellStart"/>
                      <w:r>
                        <w:rPr>
                          <w:rFonts w:ascii="Arial" w:hAnsi="Arial" w:cs="Arial"/>
                          <w:b/>
                          <w:bCs/>
                          <w:color w:val="000000"/>
                          <w:sz w:val="14"/>
                          <w:szCs w:val="14"/>
                          <w:lang w:val="en-US"/>
                        </w:rPr>
                        <w:t>Existencias</w:t>
                      </w:r>
                      <w:proofErr w:type="spellEnd"/>
                    </w:p>
                  </w:txbxContent>
                </v:textbox>
              </v:rect>
              <v:rect id="_x0000_s6139" style="position:absolute;left:4127;top:7072;width:78;height:161;mso-wrap-style:none" filled="f" stroked="f">
                <v:textbox style="mso-fit-shape-to-text:t" inset="0,0,0,0">
                  <w:txbxContent>
                    <w:p w:rsidR="006E5B13" w:rsidRDefault="006E5B13">
                      <w:r>
                        <w:rPr>
                          <w:rFonts w:ascii="Arial" w:hAnsi="Arial" w:cs="Arial"/>
                          <w:b/>
                          <w:bCs/>
                          <w:color w:val="000000"/>
                          <w:sz w:val="14"/>
                          <w:szCs w:val="14"/>
                          <w:lang w:val="en-US"/>
                        </w:rPr>
                        <w:t>8</w:t>
                      </w:r>
                    </w:p>
                  </w:txbxContent>
                </v:textbox>
              </v:rect>
              <v:rect id="_x0000_s6140" style="position:absolute;left:5342;top:7072;width:818;height:161;mso-wrap-style:none" filled="f" stroked="f">
                <v:textbox style="mso-fit-shape-to-text:t" inset="0,0,0,0">
                  <w:txbxContent>
                    <w:p w:rsidR="006E5B13" w:rsidRDefault="006E5B13">
                      <w:r>
                        <w:rPr>
                          <w:rFonts w:ascii="Arial" w:hAnsi="Arial" w:cs="Arial"/>
                          <w:b/>
                          <w:bCs/>
                          <w:color w:val="000000"/>
                          <w:sz w:val="14"/>
                          <w:szCs w:val="14"/>
                          <w:lang w:val="en-US"/>
                        </w:rPr>
                        <w:t>1.066.772</w:t>
                      </w:r>
                      <w:proofErr w:type="gramStart"/>
                      <w:r>
                        <w:rPr>
                          <w:rFonts w:ascii="Arial" w:hAnsi="Arial" w:cs="Arial"/>
                          <w:b/>
                          <w:bCs/>
                          <w:color w:val="000000"/>
                          <w:sz w:val="14"/>
                          <w:szCs w:val="14"/>
                          <w:lang w:val="en-US"/>
                        </w:rPr>
                        <w:t>,91</w:t>
                      </w:r>
                      <w:proofErr w:type="gramEnd"/>
                    </w:p>
                  </w:txbxContent>
                </v:textbox>
              </v:rect>
              <v:rect id="_x0000_s6141" style="position:absolute;left:6651;top:7072;width:78;height:161;mso-wrap-style:none" filled="f" stroked="f">
                <v:textbox style="mso-fit-shape-to-text:t" inset="0,0,0,0">
                  <w:txbxContent>
                    <w:p w:rsidR="006E5B13" w:rsidRDefault="006E5B13">
                      <w:r>
                        <w:rPr>
                          <w:rFonts w:ascii="Arial" w:hAnsi="Arial" w:cs="Arial"/>
                          <w:b/>
                          <w:bCs/>
                          <w:color w:val="000000"/>
                          <w:sz w:val="14"/>
                          <w:szCs w:val="14"/>
                          <w:lang w:val="en-US"/>
                        </w:rPr>
                        <w:t>8</w:t>
                      </w:r>
                    </w:p>
                  </w:txbxContent>
                </v:textbox>
              </v:rect>
              <v:rect id="_x0000_s6142" style="position:absolute;left:7599;top:7072;width:818;height:161;mso-wrap-style:none" filled="f" stroked="f">
                <v:textbox style="mso-fit-shape-to-text:t" inset="0,0,0,0">
                  <w:txbxContent>
                    <w:p w:rsidR="006E5B13" w:rsidRDefault="006E5B13">
                      <w:r>
                        <w:rPr>
                          <w:rFonts w:ascii="Arial" w:hAnsi="Arial" w:cs="Arial"/>
                          <w:b/>
                          <w:bCs/>
                          <w:color w:val="000000"/>
                          <w:sz w:val="14"/>
                          <w:szCs w:val="14"/>
                          <w:lang w:val="en-US"/>
                        </w:rPr>
                        <w:t>1.074.298</w:t>
                      </w:r>
                      <w:proofErr w:type="gramStart"/>
                      <w:r>
                        <w:rPr>
                          <w:rFonts w:ascii="Arial" w:hAnsi="Arial" w:cs="Arial"/>
                          <w:b/>
                          <w:bCs/>
                          <w:color w:val="000000"/>
                          <w:sz w:val="14"/>
                          <w:szCs w:val="14"/>
                          <w:lang w:val="en-US"/>
                        </w:rPr>
                        <w:t>,19</w:t>
                      </w:r>
                      <w:proofErr w:type="gramEnd"/>
                    </w:p>
                  </w:txbxContent>
                </v:textbox>
              </v:rect>
              <v:rect id="_x0000_s6143" style="position:absolute;left:40;top:7228;width:934;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Comerciales</w:t>
                      </w:r>
                      <w:proofErr w:type="spellEnd"/>
                    </w:p>
                  </w:txbxContent>
                </v:textbox>
              </v:rect>
              <v:rect id="_x0000_s7168" style="position:absolute;left:5542;top:7228;width:623;height:161;mso-wrap-style:none" filled="f" stroked="f">
                <v:textbox style="mso-fit-shape-to-text:t" inset="0,0,0,0">
                  <w:txbxContent>
                    <w:p w:rsidR="006E5B13" w:rsidRDefault="006E5B13">
                      <w:r>
                        <w:rPr>
                          <w:rFonts w:ascii="Arial" w:hAnsi="Arial" w:cs="Arial"/>
                          <w:color w:val="000000"/>
                          <w:sz w:val="14"/>
                          <w:szCs w:val="14"/>
                          <w:lang w:val="en-US"/>
                        </w:rPr>
                        <w:t>12.674,83</w:t>
                      </w:r>
                    </w:p>
                  </w:txbxContent>
                </v:textbox>
              </v:rect>
              <v:rect id="_x0000_s7169" style="position:absolute;left:7799;top:7228;width:623;height:161;mso-wrap-style:none" filled="f" stroked="f">
                <v:textbox style="mso-fit-shape-to-text:t" inset="0,0,0,0">
                  <w:txbxContent>
                    <w:p w:rsidR="006E5B13" w:rsidRDefault="006E5B13">
                      <w:r>
                        <w:rPr>
                          <w:rFonts w:ascii="Arial" w:hAnsi="Arial" w:cs="Arial"/>
                          <w:color w:val="000000"/>
                          <w:sz w:val="14"/>
                          <w:szCs w:val="14"/>
                          <w:lang w:val="en-US"/>
                        </w:rPr>
                        <w:t>13.480,11</w:t>
                      </w:r>
                    </w:p>
                  </w:txbxContent>
                </v:textbox>
              </v:rect>
              <v:rect id="_x0000_s7170" style="position:absolute;left:40;top:7384;width:2856;height:161;mso-wrap-style:none" filled="f" stroked="f">
                <v:textbox style="mso-fit-shape-to-text:t" inset="0,0,0,0">
                  <w:txbxContent>
                    <w:p w:rsidR="006E5B13" w:rsidRDefault="006E5B13">
                      <w:r>
                        <w:rPr>
                          <w:rFonts w:ascii="Arial" w:hAnsi="Arial" w:cs="Arial"/>
                          <w:color w:val="000000"/>
                          <w:sz w:val="14"/>
                          <w:szCs w:val="14"/>
                          <w:lang w:val="en-US"/>
                        </w:rPr>
                        <w:t xml:space="preserve">2. </w:t>
                      </w:r>
                      <w:proofErr w:type="spellStart"/>
                      <w:r>
                        <w:rPr>
                          <w:rFonts w:ascii="Arial" w:hAnsi="Arial" w:cs="Arial"/>
                          <w:color w:val="000000"/>
                          <w:sz w:val="14"/>
                          <w:szCs w:val="14"/>
                          <w:lang w:val="en-US"/>
                        </w:rPr>
                        <w:t>Materias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primas</w:t>
                      </w:r>
                      <w:proofErr w:type="spellEnd"/>
                      <w:r>
                        <w:rPr>
                          <w:rFonts w:ascii="Arial" w:hAnsi="Arial" w:cs="Arial"/>
                          <w:color w:val="000000"/>
                          <w:sz w:val="14"/>
                          <w:szCs w:val="14"/>
                          <w:lang w:val="en-US"/>
                        </w:rPr>
                        <w:t xml:space="preserve"> y </w:t>
                      </w:r>
                      <w:proofErr w:type="spellStart"/>
                      <w:r>
                        <w:rPr>
                          <w:rFonts w:ascii="Arial" w:hAnsi="Arial" w:cs="Arial"/>
                          <w:color w:val="000000"/>
                          <w:sz w:val="14"/>
                          <w:szCs w:val="14"/>
                          <w:lang w:val="en-US"/>
                        </w:rPr>
                        <w:t>otros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aprovisionamientos</w:t>
                      </w:r>
                      <w:proofErr w:type="spellEnd"/>
                    </w:p>
                  </w:txbxContent>
                </v:textbox>
              </v:rect>
              <v:rect id="_x0000_s7171" style="position:absolute;left:5462;top:7384;width:701;height:161;mso-wrap-style:none" filled="f" stroked="f">
                <v:textbox style="mso-fit-shape-to-text:t" inset="0,0,0,0">
                  <w:txbxContent>
                    <w:p w:rsidR="006E5B13" w:rsidRDefault="006E5B13">
                      <w:r>
                        <w:rPr>
                          <w:rFonts w:ascii="Arial" w:hAnsi="Arial" w:cs="Arial"/>
                          <w:color w:val="000000"/>
                          <w:sz w:val="14"/>
                          <w:szCs w:val="14"/>
                          <w:lang w:val="en-US"/>
                        </w:rPr>
                        <w:t>890.789,89</w:t>
                      </w:r>
                    </w:p>
                  </w:txbxContent>
                </v:textbox>
              </v:rect>
              <v:rect id="_x0000_s7172" style="position:absolute;left:7719;top:7384;width:701;height:161;mso-wrap-style:none" filled="f" stroked="f">
                <v:textbox style="mso-fit-shape-to-text:t" inset="0,0,0,0">
                  <w:txbxContent>
                    <w:p w:rsidR="006E5B13" w:rsidRDefault="006E5B13">
                      <w:r>
                        <w:rPr>
                          <w:rFonts w:ascii="Arial" w:hAnsi="Arial" w:cs="Arial"/>
                          <w:color w:val="000000"/>
                          <w:sz w:val="14"/>
                          <w:szCs w:val="14"/>
                          <w:lang w:val="en-US"/>
                        </w:rPr>
                        <w:t>890.789,89</w:t>
                      </w:r>
                    </w:p>
                  </w:txbxContent>
                </v:textbox>
              </v:rect>
              <v:rect id="_x0000_s7173" style="position:absolute;left:40;top:7541;width:1362;height:161;mso-wrap-style:none" filled="f" stroked="f">
                <v:textbox style="mso-fit-shape-to-text:t" inset="0,0,0,0">
                  <w:txbxContent>
                    <w:p w:rsidR="006E5B13" w:rsidRDefault="006E5B13">
                      <w:r>
                        <w:rPr>
                          <w:rFonts w:ascii="Arial" w:hAnsi="Arial" w:cs="Arial"/>
                          <w:color w:val="000000"/>
                          <w:sz w:val="14"/>
                          <w:szCs w:val="14"/>
                          <w:lang w:val="en-US"/>
                        </w:rPr>
                        <w:t xml:space="preserve">3. </w:t>
                      </w:r>
                      <w:proofErr w:type="spellStart"/>
                      <w:r>
                        <w:rPr>
                          <w:rFonts w:ascii="Arial" w:hAnsi="Arial" w:cs="Arial"/>
                          <w:color w:val="000000"/>
                          <w:sz w:val="14"/>
                          <w:szCs w:val="14"/>
                          <w:lang w:val="en-US"/>
                        </w:rPr>
                        <w:t>Productos</w:t>
                      </w:r>
                      <w:proofErr w:type="spellEnd"/>
                      <w:r>
                        <w:rPr>
                          <w:rFonts w:ascii="Arial" w:hAnsi="Arial" w:cs="Arial"/>
                          <w:color w:val="000000"/>
                          <w:sz w:val="14"/>
                          <w:szCs w:val="14"/>
                          <w:lang w:val="en-US"/>
                        </w:rPr>
                        <w:t xml:space="preserve"> en </w:t>
                      </w:r>
                      <w:proofErr w:type="spellStart"/>
                      <w:r>
                        <w:rPr>
                          <w:rFonts w:ascii="Arial" w:hAnsi="Arial" w:cs="Arial"/>
                          <w:color w:val="000000"/>
                          <w:sz w:val="14"/>
                          <w:szCs w:val="14"/>
                          <w:lang w:val="en-US"/>
                        </w:rPr>
                        <w:t>curso</w:t>
                      </w:r>
                      <w:proofErr w:type="spellEnd"/>
                    </w:p>
                  </w:txbxContent>
                </v:textbox>
              </v:rect>
              <v:rect id="_x0000_s7174" style="position:absolute;left:5542;top:7541;width:623;height:161;mso-wrap-style:none" filled="f" stroked="f">
                <v:textbox style="mso-fit-shape-to-text:t" inset="0,0,0,0">
                  <w:txbxContent>
                    <w:p w:rsidR="006E5B13" w:rsidRDefault="006E5B13">
                      <w:r>
                        <w:rPr>
                          <w:rFonts w:ascii="Arial" w:hAnsi="Arial" w:cs="Arial"/>
                          <w:color w:val="000000"/>
                          <w:sz w:val="14"/>
                          <w:szCs w:val="14"/>
                          <w:lang w:val="en-US"/>
                        </w:rPr>
                        <w:t>66.288,18</w:t>
                      </w:r>
                    </w:p>
                  </w:txbxContent>
                </v:textbox>
              </v:rect>
              <v:rect id="_x0000_s7175" style="position:absolute;left:7799;top:7541;width:623;height:161;mso-wrap-style:none" filled="f" stroked="f">
                <v:textbox style="mso-fit-shape-to-text:t" inset="0,0,0,0">
                  <w:txbxContent>
                    <w:p w:rsidR="006E5B13" w:rsidRDefault="006E5B13">
                      <w:r>
                        <w:rPr>
                          <w:rFonts w:ascii="Arial" w:hAnsi="Arial" w:cs="Arial"/>
                          <w:color w:val="000000"/>
                          <w:sz w:val="14"/>
                          <w:szCs w:val="14"/>
                          <w:lang w:val="en-US"/>
                        </w:rPr>
                        <w:t>66.288,18</w:t>
                      </w:r>
                    </w:p>
                  </w:txbxContent>
                </v:textbox>
              </v:rect>
              <v:rect id="_x0000_s7176" style="position:absolute;left:40;top:7697;width:1518;height:161;mso-wrap-style:none" filled="f" stroked="f">
                <v:textbox style="mso-fit-shape-to-text:t" inset="0,0,0,0">
                  <w:txbxContent>
                    <w:p w:rsidR="006E5B13" w:rsidRDefault="006E5B13">
                      <w:r>
                        <w:rPr>
                          <w:rFonts w:ascii="Arial" w:hAnsi="Arial" w:cs="Arial"/>
                          <w:color w:val="000000"/>
                          <w:sz w:val="14"/>
                          <w:szCs w:val="14"/>
                          <w:lang w:val="en-US"/>
                        </w:rPr>
                        <w:t xml:space="preserve">4. </w:t>
                      </w:r>
                      <w:proofErr w:type="spellStart"/>
                      <w:r>
                        <w:rPr>
                          <w:rFonts w:ascii="Arial" w:hAnsi="Arial" w:cs="Arial"/>
                          <w:color w:val="000000"/>
                          <w:sz w:val="14"/>
                          <w:szCs w:val="14"/>
                          <w:lang w:val="en-US"/>
                        </w:rPr>
                        <w:t>Productos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terminados</w:t>
                      </w:r>
                      <w:proofErr w:type="spellEnd"/>
                    </w:p>
                  </w:txbxContent>
                </v:textbox>
              </v:rect>
              <v:rect id="_x0000_s7177" style="position:absolute;left:5542;top:7697;width:623;height:161;mso-wrap-style:none" filled="f" stroked="f">
                <v:textbox style="mso-fit-shape-to-text:t" inset="0,0,0,0">
                  <w:txbxContent>
                    <w:p w:rsidR="006E5B13" w:rsidRDefault="006E5B13">
                      <w:r>
                        <w:rPr>
                          <w:rFonts w:ascii="Arial" w:hAnsi="Arial" w:cs="Arial"/>
                          <w:color w:val="000000"/>
                          <w:sz w:val="14"/>
                          <w:szCs w:val="14"/>
                          <w:lang w:val="en-US"/>
                        </w:rPr>
                        <w:t>97.020,00</w:t>
                      </w:r>
                    </w:p>
                  </w:txbxContent>
                </v:textbox>
              </v:rect>
              <v:rect id="_x0000_s7178" style="position:absolute;left:7719;top:7697;width:701;height:161;mso-wrap-style:none" filled="f" stroked="f">
                <v:textbox style="mso-fit-shape-to-text:t" inset="0,0,0,0">
                  <w:txbxContent>
                    <w:p w:rsidR="006E5B13" w:rsidRDefault="006E5B13">
                      <w:r>
                        <w:rPr>
                          <w:rFonts w:ascii="Arial" w:hAnsi="Arial" w:cs="Arial"/>
                          <w:color w:val="000000"/>
                          <w:sz w:val="14"/>
                          <w:szCs w:val="14"/>
                          <w:lang w:val="en-US"/>
                        </w:rPr>
                        <w:t>103.740,00</w:t>
                      </w:r>
                    </w:p>
                  </w:txbxContent>
                </v:textbox>
              </v:rect>
              <v:rect id="_x0000_s7179" style="position:absolute;left:40;top:7853;width:3238;height:161;mso-wrap-style:none" filled="f" stroked="f">
                <v:textbox style="mso-fit-shape-to-text:t" inset="0,0,0,0">
                  <w:txbxContent>
                    <w:p w:rsidR="006E5B13" w:rsidRDefault="006E5B13">
                      <w:r>
                        <w:rPr>
                          <w:rFonts w:ascii="Arial" w:hAnsi="Arial" w:cs="Arial"/>
                          <w:color w:val="000000"/>
                          <w:sz w:val="14"/>
                          <w:szCs w:val="14"/>
                          <w:lang w:val="en-US"/>
                        </w:rPr>
                        <w:t xml:space="preserve">5. </w:t>
                      </w:r>
                      <w:proofErr w:type="spellStart"/>
                      <w:r>
                        <w:rPr>
                          <w:rFonts w:ascii="Arial" w:hAnsi="Arial" w:cs="Arial"/>
                          <w:color w:val="000000"/>
                          <w:sz w:val="14"/>
                          <w:szCs w:val="14"/>
                          <w:lang w:val="en-US"/>
                        </w:rPr>
                        <w:t>Subproductos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residuos</w:t>
                      </w:r>
                      <w:proofErr w:type="spellEnd"/>
                      <w:r>
                        <w:rPr>
                          <w:rFonts w:ascii="Arial" w:hAnsi="Arial" w:cs="Arial"/>
                          <w:color w:val="000000"/>
                          <w:sz w:val="14"/>
                          <w:szCs w:val="14"/>
                          <w:lang w:val="en-US"/>
                        </w:rPr>
                        <w:t xml:space="preserve"> y </w:t>
                      </w:r>
                      <w:proofErr w:type="spellStart"/>
                      <w:r>
                        <w:rPr>
                          <w:rFonts w:ascii="Arial" w:hAnsi="Arial" w:cs="Arial"/>
                          <w:color w:val="000000"/>
                          <w:sz w:val="14"/>
                          <w:szCs w:val="14"/>
                          <w:lang w:val="en-US"/>
                        </w:rPr>
                        <w:t>materiales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recuperados</w:t>
                      </w:r>
                      <w:proofErr w:type="spellEnd"/>
                    </w:p>
                  </w:txbxContent>
                </v:textbox>
              </v:rect>
              <v:rect id="_x0000_s7180" style="position:absolute;left:40;top:8009;width:1658;height:161;mso-wrap-style:none" filled="f" stroked="f">
                <v:textbox style="mso-fit-shape-to-text:t" inset="0,0,0,0">
                  <w:txbxContent>
                    <w:p w:rsidR="006E5B13" w:rsidRDefault="006E5B13">
                      <w:r>
                        <w:rPr>
                          <w:rFonts w:ascii="Arial" w:hAnsi="Arial" w:cs="Arial"/>
                          <w:color w:val="000000"/>
                          <w:sz w:val="14"/>
                          <w:szCs w:val="14"/>
                          <w:lang w:val="en-US"/>
                        </w:rPr>
                        <w:t xml:space="preserve">6. </w:t>
                      </w:r>
                      <w:proofErr w:type="spellStart"/>
                      <w:r>
                        <w:rPr>
                          <w:rFonts w:ascii="Arial" w:hAnsi="Arial" w:cs="Arial"/>
                          <w:color w:val="000000"/>
                          <w:sz w:val="14"/>
                          <w:szCs w:val="14"/>
                          <w:lang w:val="en-US"/>
                        </w:rPr>
                        <w:t>Anticipos</w:t>
                      </w:r>
                      <w:proofErr w:type="spellEnd"/>
                      <w:r>
                        <w:rPr>
                          <w:rFonts w:ascii="Arial" w:hAnsi="Arial" w:cs="Arial"/>
                          <w:color w:val="000000"/>
                          <w:sz w:val="14"/>
                          <w:szCs w:val="14"/>
                          <w:lang w:val="en-US"/>
                        </w:rPr>
                        <w:t xml:space="preserve"> a </w:t>
                      </w:r>
                      <w:proofErr w:type="spellStart"/>
                      <w:r>
                        <w:rPr>
                          <w:rFonts w:ascii="Arial" w:hAnsi="Arial" w:cs="Arial"/>
                          <w:color w:val="000000"/>
                          <w:sz w:val="14"/>
                          <w:szCs w:val="14"/>
                          <w:lang w:val="en-US"/>
                        </w:rPr>
                        <w:t>proveedores</w:t>
                      </w:r>
                      <w:proofErr w:type="spellEnd"/>
                    </w:p>
                  </w:txbxContent>
                </v:textbox>
              </v:rect>
              <v:rect id="_x0000_s7181" style="position:absolute;left:5903;top:8009;width:273;height:161;mso-wrap-style:none" filled="f" stroked="f">
                <v:textbox style="mso-fit-shape-to-text:t" inset="0,0,0,0">
                  <w:txbxContent>
                    <w:p w:rsidR="006E5B13" w:rsidRDefault="006E5B13">
                      <w:r>
                        <w:rPr>
                          <w:rFonts w:ascii="Arial" w:hAnsi="Arial" w:cs="Arial"/>
                          <w:color w:val="000000"/>
                          <w:sz w:val="14"/>
                          <w:szCs w:val="14"/>
                          <w:lang w:val="en-US"/>
                        </w:rPr>
                        <w:t>0</w:t>
                      </w:r>
                      <w:proofErr w:type="gramStart"/>
                      <w:r>
                        <w:rPr>
                          <w:rFonts w:ascii="Arial" w:hAnsi="Arial" w:cs="Arial"/>
                          <w:color w:val="000000"/>
                          <w:sz w:val="14"/>
                          <w:szCs w:val="14"/>
                          <w:lang w:val="en-US"/>
                        </w:rPr>
                        <w:t>,01</w:t>
                      </w:r>
                      <w:proofErr w:type="gramEnd"/>
                    </w:p>
                  </w:txbxContent>
                </v:textbox>
              </v:rect>
              <v:rect id="_x0000_s7182" style="position:absolute;left:8160;top:8009;width:273;height:161;mso-wrap-style:none" filled="f" stroked="f">
                <v:textbox style="mso-fit-shape-to-text:t" inset="0,0,0,0">
                  <w:txbxContent>
                    <w:p w:rsidR="006E5B13" w:rsidRDefault="006E5B13">
                      <w:r>
                        <w:rPr>
                          <w:rFonts w:ascii="Arial" w:hAnsi="Arial" w:cs="Arial"/>
                          <w:color w:val="000000"/>
                          <w:sz w:val="14"/>
                          <w:szCs w:val="14"/>
                          <w:lang w:val="en-US"/>
                        </w:rPr>
                        <w:t>0</w:t>
                      </w:r>
                      <w:proofErr w:type="gramStart"/>
                      <w:r>
                        <w:rPr>
                          <w:rFonts w:ascii="Arial" w:hAnsi="Arial" w:cs="Arial"/>
                          <w:color w:val="000000"/>
                          <w:sz w:val="14"/>
                          <w:szCs w:val="14"/>
                          <w:lang w:val="en-US"/>
                        </w:rPr>
                        <w:t>,01</w:t>
                      </w:r>
                      <w:proofErr w:type="gramEnd"/>
                    </w:p>
                  </w:txbxContent>
                </v:textbox>
              </v:rect>
              <v:rect id="_x0000_s7183" style="position:absolute;left:40;top:8321;width:3346;height:161;mso-wrap-style:none" filled="f" stroked="f">
                <v:textbox style="mso-fit-shape-to-text:t" inset="0,0,0,0">
                  <w:txbxContent>
                    <w:p w:rsidR="006E5B13" w:rsidRDefault="006E5B13">
                      <w:r w:rsidRPr="00021F2D">
                        <w:rPr>
                          <w:rFonts w:ascii="Arial" w:hAnsi="Arial" w:cs="Arial"/>
                          <w:b/>
                          <w:bCs/>
                          <w:color w:val="000000"/>
                          <w:sz w:val="14"/>
                          <w:szCs w:val="14"/>
                        </w:rPr>
                        <w:t>III. Deudores comerciales y otras cuentas a cobrar</w:t>
                      </w:r>
                    </w:p>
                  </w:txbxContent>
                </v:textbox>
              </v:rect>
              <v:rect id="_x0000_s7184" style="position:absolute;left:4046;top:8321;width:226;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7.G</w:t>
                      </w:r>
                      <w:proofErr w:type="gramEnd"/>
                    </w:p>
                  </w:txbxContent>
                </v:textbox>
              </v:rect>
              <v:rect id="_x0000_s7185" style="position:absolute;left:5262;top:8321;width:896;height:161;mso-wrap-style:none" filled="f" stroked="f">
                <v:textbox style="mso-fit-shape-to-text:t" inset="0,0,0,0">
                  <w:txbxContent>
                    <w:p w:rsidR="006E5B13" w:rsidRDefault="006E5B13">
                      <w:r>
                        <w:rPr>
                          <w:rFonts w:ascii="Arial" w:hAnsi="Arial" w:cs="Arial"/>
                          <w:b/>
                          <w:bCs/>
                          <w:color w:val="000000"/>
                          <w:sz w:val="14"/>
                          <w:szCs w:val="14"/>
                          <w:lang w:val="en-US"/>
                        </w:rPr>
                        <w:t>16.248.193</w:t>
                      </w:r>
                      <w:proofErr w:type="gramStart"/>
                      <w:r>
                        <w:rPr>
                          <w:rFonts w:ascii="Arial" w:hAnsi="Arial" w:cs="Arial"/>
                          <w:b/>
                          <w:bCs/>
                          <w:color w:val="000000"/>
                          <w:sz w:val="14"/>
                          <w:szCs w:val="14"/>
                          <w:lang w:val="en-US"/>
                        </w:rPr>
                        <w:t>,93</w:t>
                      </w:r>
                      <w:proofErr w:type="gramEnd"/>
                    </w:p>
                  </w:txbxContent>
                </v:textbox>
              </v:rect>
              <v:rect id="_x0000_s7186" style="position:absolute;left:6570;top:8321;width:226;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7.G</w:t>
                      </w:r>
                      <w:proofErr w:type="gramEnd"/>
                    </w:p>
                  </w:txbxContent>
                </v:textbox>
              </v:rect>
              <v:rect id="_x0000_s7187" style="position:absolute;left:7519;top:8321;width:896;height:161;mso-wrap-style:none" filled="f" stroked="f">
                <v:textbox style="mso-fit-shape-to-text:t" inset="0,0,0,0">
                  <w:txbxContent>
                    <w:p w:rsidR="006E5B13" w:rsidRDefault="006E5B13">
                      <w:r>
                        <w:rPr>
                          <w:rFonts w:ascii="Arial" w:hAnsi="Arial" w:cs="Arial"/>
                          <w:b/>
                          <w:bCs/>
                          <w:color w:val="000000"/>
                          <w:sz w:val="14"/>
                          <w:szCs w:val="14"/>
                          <w:lang w:val="en-US"/>
                        </w:rPr>
                        <w:t>13.152.653</w:t>
                      </w:r>
                      <w:proofErr w:type="gramStart"/>
                      <w:r>
                        <w:rPr>
                          <w:rFonts w:ascii="Arial" w:hAnsi="Arial" w:cs="Arial"/>
                          <w:b/>
                          <w:bCs/>
                          <w:color w:val="000000"/>
                          <w:sz w:val="14"/>
                          <w:szCs w:val="14"/>
                          <w:lang w:val="en-US"/>
                        </w:rPr>
                        <w:t>,24</w:t>
                      </w:r>
                      <w:proofErr w:type="gramEnd"/>
                    </w:p>
                  </w:txbxContent>
                </v:textbox>
              </v:rect>
              <v:rect id="_x0000_s7188" style="position:absolute;left:40;top:8477;width:3074;height:161;mso-wrap-style:none" filled="f" stroked="f">
                <v:textbox style="mso-fit-shape-to-text:t" inset="0,0,0,0">
                  <w:txbxContent>
                    <w:p w:rsidR="006E5B13" w:rsidRDefault="006E5B13">
                      <w:r w:rsidRPr="00021F2D">
                        <w:rPr>
                          <w:rFonts w:ascii="Arial" w:hAnsi="Arial" w:cs="Arial"/>
                          <w:color w:val="000000"/>
                          <w:sz w:val="14"/>
                          <w:szCs w:val="14"/>
                        </w:rPr>
                        <w:t>1. Clientes por ventas y prestaciones de servicios</w:t>
                      </w:r>
                    </w:p>
                  </w:txbxContent>
                </v:textbox>
              </v:rect>
              <v:rect id="_x0000_s7189" style="position:absolute;left:5342;top:8477;width:818;height:161;mso-wrap-style:none" filled="f" stroked="f">
                <v:textbox style="mso-fit-shape-to-text:t" inset="0,0,0,0">
                  <w:txbxContent>
                    <w:p w:rsidR="006E5B13" w:rsidRDefault="006E5B13">
                      <w:r>
                        <w:rPr>
                          <w:rFonts w:ascii="Arial" w:hAnsi="Arial" w:cs="Arial"/>
                          <w:color w:val="000000"/>
                          <w:sz w:val="14"/>
                          <w:szCs w:val="14"/>
                          <w:lang w:val="en-US"/>
                        </w:rPr>
                        <w:t>5.683.822</w:t>
                      </w:r>
                      <w:proofErr w:type="gramStart"/>
                      <w:r>
                        <w:rPr>
                          <w:rFonts w:ascii="Arial" w:hAnsi="Arial" w:cs="Arial"/>
                          <w:color w:val="000000"/>
                          <w:sz w:val="14"/>
                          <w:szCs w:val="14"/>
                          <w:lang w:val="en-US"/>
                        </w:rPr>
                        <w:t>,92</w:t>
                      </w:r>
                      <w:proofErr w:type="gramEnd"/>
                    </w:p>
                  </w:txbxContent>
                </v:textbox>
              </v:rect>
              <v:rect id="_x0000_s7190" style="position:absolute;left:7599;top:8477;width:818;height:161;mso-wrap-style:none" filled="f" stroked="f">
                <v:textbox style="mso-fit-shape-to-text:t" inset="0,0,0,0">
                  <w:txbxContent>
                    <w:p w:rsidR="006E5B13" w:rsidRDefault="006E5B13">
                      <w:r>
                        <w:rPr>
                          <w:rFonts w:ascii="Arial" w:hAnsi="Arial" w:cs="Arial"/>
                          <w:color w:val="000000"/>
                          <w:sz w:val="14"/>
                          <w:szCs w:val="14"/>
                          <w:lang w:val="en-US"/>
                        </w:rPr>
                        <w:t>3.090.571</w:t>
                      </w:r>
                      <w:proofErr w:type="gramStart"/>
                      <w:r>
                        <w:rPr>
                          <w:rFonts w:ascii="Arial" w:hAnsi="Arial" w:cs="Arial"/>
                          <w:color w:val="000000"/>
                          <w:sz w:val="14"/>
                          <w:szCs w:val="14"/>
                          <w:lang w:val="en-US"/>
                        </w:rPr>
                        <w:t>,99</w:t>
                      </w:r>
                      <w:proofErr w:type="gramEnd"/>
                    </w:p>
                  </w:txbxContent>
                </v:textbox>
              </v:rect>
              <v:rect id="_x0000_s7191" style="position:absolute;left:40;top:8633;width:2849;height:161;mso-wrap-style:none" filled="f" stroked="f">
                <v:textbox style="mso-fit-shape-to-text:t" inset="0,0,0,0">
                  <w:txbxContent>
                    <w:p w:rsidR="006E5B13" w:rsidRDefault="006E5B13">
                      <w:r w:rsidRPr="00021F2D">
                        <w:rPr>
                          <w:rFonts w:ascii="Arial" w:hAnsi="Arial" w:cs="Arial"/>
                          <w:color w:val="000000"/>
                          <w:sz w:val="14"/>
                          <w:szCs w:val="14"/>
                        </w:rPr>
                        <w:t>2. Empresas del grupo y asociadas, deudores</w:t>
                      </w:r>
                    </w:p>
                  </w:txbxContent>
                </v:textbox>
              </v:rect>
              <v:rect id="_x0000_s7192" style="position:absolute;left:5342;top:8633;width:818;height:161;mso-wrap-style:none" filled="f" stroked="f">
                <v:textbox style="mso-fit-shape-to-text:t" inset="0,0,0,0">
                  <w:txbxContent>
                    <w:p w:rsidR="006E5B13" w:rsidRDefault="006E5B13">
                      <w:r>
                        <w:rPr>
                          <w:rFonts w:ascii="Arial" w:hAnsi="Arial" w:cs="Arial"/>
                          <w:color w:val="000000"/>
                          <w:sz w:val="14"/>
                          <w:szCs w:val="14"/>
                          <w:lang w:val="en-US"/>
                        </w:rPr>
                        <w:t>4.920.740</w:t>
                      </w:r>
                      <w:proofErr w:type="gramStart"/>
                      <w:r>
                        <w:rPr>
                          <w:rFonts w:ascii="Arial" w:hAnsi="Arial" w:cs="Arial"/>
                          <w:color w:val="000000"/>
                          <w:sz w:val="14"/>
                          <w:szCs w:val="14"/>
                          <w:lang w:val="en-US"/>
                        </w:rPr>
                        <w:t>,72</w:t>
                      </w:r>
                      <w:proofErr w:type="gramEnd"/>
                    </w:p>
                  </w:txbxContent>
                </v:textbox>
              </v:rect>
              <v:rect id="_x0000_s7193" style="position:absolute;left:7599;top:8633;width:818;height:161;mso-wrap-style:none" filled="f" stroked="f">
                <v:textbox style="mso-fit-shape-to-text:t" inset="0,0,0,0">
                  <w:txbxContent>
                    <w:p w:rsidR="006E5B13" w:rsidRDefault="006E5B13">
                      <w:r>
                        <w:rPr>
                          <w:rFonts w:ascii="Arial" w:hAnsi="Arial" w:cs="Arial"/>
                          <w:color w:val="000000"/>
                          <w:sz w:val="14"/>
                          <w:szCs w:val="14"/>
                          <w:lang w:val="en-US"/>
                        </w:rPr>
                        <w:t>4.918.128</w:t>
                      </w:r>
                      <w:proofErr w:type="gramStart"/>
                      <w:r>
                        <w:rPr>
                          <w:rFonts w:ascii="Arial" w:hAnsi="Arial" w:cs="Arial"/>
                          <w:color w:val="000000"/>
                          <w:sz w:val="14"/>
                          <w:szCs w:val="14"/>
                          <w:lang w:val="en-US"/>
                        </w:rPr>
                        <w:t>,20</w:t>
                      </w:r>
                      <w:proofErr w:type="gramEnd"/>
                    </w:p>
                  </w:txbxContent>
                </v:textbox>
              </v:rect>
              <v:rect id="_x0000_s7194" style="position:absolute;left:40;top:8789;width:1176;height:161;mso-wrap-style:none" filled="f" stroked="f">
                <v:textbox style="mso-fit-shape-to-text:t" inset="0,0,0,0">
                  <w:txbxContent>
                    <w:p w:rsidR="006E5B13" w:rsidRDefault="006E5B13">
                      <w:r>
                        <w:rPr>
                          <w:rFonts w:ascii="Arial" w:hAnsi="Arial" w:cs="Arial"/>
                          <w:color w:val="000000"/>
                          <w:sz w:val="14"/>
                          <w:szCs w:val="14"/>
                          <w:lang w:val="en-US"/>
                        </w:rPr>
                        <w:t xml:space="preserve">3. </w:t>
                      </w:r>
                      <w:proofErr w:type="spellStart"/>
                      <w:r>
                        <w:rPr>
                          <w:rFonts w:ascii="Arial" w:hAnsi="Arial" w:cs="Arial"/>
                          <w:color w:val="000000"/>
                          <w:sz w:val="14"/>
                          <w:szCs w:val="14"/>
                          <w:lang w:val="en-US"/>
                        </w:rPr>
                        <w:t>Deudores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varios</w:t>
                      </w:r>
                      <w:proofErr w:type="spellEnd"/>
                    </w:p>
                  </w:txbxContent>
                </v:textbox>
              </v:rect>
              <v:rect id="_x0000_s7195" style="position:absolute;left:5342;top:8789;width:818;height:161;mso-wrap-style:none" filled="f" stroked="f">
                <v:textbox style="mso-fit-shape-to-text:t" inset="0,0,0,0">
                  <w:txbxContent>
                    <w:p w:rsidR="006E5B13" w:rsidRDefault="006E5B13">
                      <w:r>
                        <w:rPr>
                          <w:rFonts w:ascii="Arial" w:hAnsi="Arial" w:cs="Arial"/>
                          <w:color w:val="000000"/>
                          <w:sz w:val="14"/>
                          <w:szCs w:val="14"/>
                          <w:lang w:val="en-US"/>
                        </w:rPr>
                        <w:t>1.799.515</w:t>
                      </w:r>
                      <w:proofErr w:type="gramStart"/>
                      <w:r>
                        <w:rPr>
                          <w:rFonts w:ascii="Arial" w:hAnsi="Arial" w:cs="Arial"/>
                          <w:color w:val="000000"/>
                          <w:sz w:val="14"/>
                          <w:szCs w:val="14"/>
                          <w:lang w:val="en-US"/>
                        </w:rPr>
                        <w:t>,01</w:t>
                      </w:r>
                      <w:proofErr w:type="gramEnd"/>
                    </w:p>
                  </w:txbxContent>
                </v:textbox>
              </v:rect>
              <v:rect id="_x0000_s7196" style="position:absolute;left:7599;top:8789;width:818;height:161;mso-wrap-style:none" filled="f" stroked="f">
                <v:textbox style="mso-fit-shape-to-text:t" inset="0,0,0,0">
                  <w:txbxContent>
                    <w:p w:rsidR="006E5B13" w:rsidRDefault="006E5B13">
                      <w:r>
                        <w:rPr>
                          <w:rFonts w:ascii="Arial" w:hAnsi="Arial" w:cs="Arial"/>
                          <w:color w:val="000000"/>
                          <w:sz w:val="14"/>
                          <w:szCs w:val="14"/>
                          <w:lang w:val="en-US"/>
                        </w:rPr>
                        <w:t>2.008.299</w:t>
                      </w:r>
                      <w:proofErr w:type="gramStart"/>
                      <w:r>
                        <w:rPr>
                          <w:rFonts w:ascii="Arial" w:hAnsi="Arial" w:cs="Arial"/>
                          <w:color w:val="000000"/>
                          <w:sz w:val="14"/>
                          <w:szCs w:val="14"/>
                          <w:lang w:val="en-US"/>
                        </w:rPr>
                        <w:t>,50</w:t>
                      </w:r>
                      <w:proofErr w:type="gramEnd"/>
                    </w:p>
                  </w:txbxContent>
                </v:textbox>
              </v:rect>
              <v:rect id="_x0000_s7197" style="position:absolute;left:40;top:8945;width:709;height:161;mso-wrap-style:none" filled="f" stroked="f">
                <v:textbox style="mso-fit-shape-to-text:t" inset="0,0,0,0">
                  <w:txbxContent>
                    <w:p w:rsidR="006E5B13" w:rsidRDefault="006E5B13">
                      <w:r>
                        <w:rPr>
                          <w:rFonts w:ascii="Arial" w:hAnsi="Arial" w:cs="Arial"/>
                          <w:color w:val="000000"/>
                          <w:sz w:val="14"/>
                          <w:szCs w:val="14"/>
                          <w:lang w:val="en-US"/>
                        </w:rPr>
                        <w:t>4. Personal</w:t>
                      </w:r>
                    </w:p>
                  </w:txbxContent>
                </v:textbox>
              </v:rect>
              <v:rect id="_x0000_s7198" style="position:absolute;left:5622;top:8945;width:545;height:161;mso-wrap-style:none" filled="f" stroked="f">
                <v:textbox style="mso-fit-shape-to-text:t" inset="0,0,0,0">
                  <w:txbxContent>
                    <w:p w:rsidR="006E5B13" w:rsidRDefault="006E5B13">
                      <w:r>
                        <w:rPr>
                          <w:rFonts w:ascii="Arial" w:hAnsi="Arial" w:cs="Arial"/>
                          <w:color w:val="000000"/>
                          <w:sz w:val="14"/>
                          <w:szCs w:val="14"/>
                          <w:lang w:val="en-US"/>
                        </w:rPr>
                        <w:t>2.898,57</w:t>
                      </w:r>
                    </w:p>
                  </w:txbxContent>
                </v:textbox>
              </v:rect>
              <v:rect id="_x0000_s7199" style="position:absolute;left:7879;top:8945;width:545;height:161;mso-wrap-style:none" filled="f" stroked="f">
                <v:textbox style="mso-fit-shape-to-text:t" inset="0,0,0,0">
                  <w:txbxContent>
                    <w:p w:rsidR="006E5B13" w:rsidRDefault="006E5B13">
                      <w:r>
                        <w:rPr>
                          <w:rFonts w:ascii="Arial" w:hAnsi="Arial" w:cs="Arial"/>
                          <w:color w:val="000000"/>
                          <w:sz w:val="14"/>
                          <w:szCs w:val="14"/>
                          <w:lang w:val="en-US"/>
                        </w:rPr>
                        <w:t>5.723,60</w:t>
                      </w:r>
                    </w:p>
                  </w:txbxContent>
                </v:textbox>
              </v:rect>
              <v:rect id="_x0000_s7200" style="position:absolute;left:40;top:9102;width:2039;height:161;mso-wrap-style:none" filled="f" stroked="f">
                <v:textbox style="mso-fit-shape-to-text:t" inset="0,0,0,0">
                  <w:txbxContent>
                    <w:p w:rsidR="006E5B13" w:rsidRDefault="006E5B13">
                      <w:r>
                        <w:rPr>
                          <w:rFonts w:ascii="Arial" w:hAnsi="Arial" w:cs="Arial"/>
                          <w:color w:val="000000"/>
                          <w:sz w:val="14"/>
                          <w:szCs w:val="14"/>
                          <w:lang w:val="en-US"/>
                        </w:rPr>
                        <w:t xml:space="preserve">5. </w:t>
                      </w:r>
                      <w:proofErr w:type="spellStart"/>
                      <w:r>
                        <w:rPr>
                          <w:rFonts w:ascii="Arial" w:hAnsi="Arial" w:cs="Arial"/>
                          <w:color w:val="000000"/>
                          <w:sz w:val="14"/>
                          <w:szCs w:val="14"/>
                          <w:lang w:val="en-US"/>
                        </w:rPr>
                        <w:t>Activos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por</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impuesto</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corriente</w:t>
                      </w:r>
                      <w:proofErr w:type="spellEnd"/>
                    </w:p>
                  </w:txbxContent>
                </v:textbox>
              </v:rect>
              <v:rect id="_x0000_s7201" style="position:absolute;left:40;top:9258;width:3167;height:161;mso-wrap-style:none" filled="f" stroked="f">
                <v:textbox style="mso-fit-shape-to-text:t" inset="0,0,0,0">
                  <w:txbxContent>
                    <w:p w:rsidR="006E5B13" w:rsidRDefault="006E5B13">
                      <w:r w:rsidRPr="00021F2D">
                        <w:rPr>
                          <w:rFonts w:ascii="Arial" w:hAnsi="Arial" w:cs="Arial"/>
                          <w:color w:val="000000"/>
                          <w:sz w:val="14"/>
                          <w:szCs w:val="14"/>
                        </w:rPr>
                        <w:t>6. Otros créditos con las Administraciones públicas</w:t>
                      </w:r>
                    </w:p>
                  </w:txbxContent>
                </v:textbox>
              </v:rect>
              <v:rect id="_x0000_s7202" style="position:absolute;left:5342;top:9258;width:818;height:161;mso-wrap-style:none" filled="f" stroked="f">
                <v:textbox style="mso-fit-shape-to-text:t" inset="0,0,0,0">
                  <w:txbxContent>
                    <w:p w:rsidR="006E5B13" w:rsidRDefault="006E5B13">
                      <w:r>
                        <w:rPr>
                          <w:rFonts w:ascii="Arial" w:hAnsi="Arial" w:cs="Arial"/>
                          <w:color w:val="000000"/>
                          <w:sz w:val="14"/>
                          <w:szCs w:val="14"/>
                          <w:lang w:val="en-US"/>
                        </w:rPr>
                        <w:t>3.841.216</w:t>
                      </w:r>
                      <w:proofErr w:type="gramStart"/>
                      <w:r>
                        <w:rPr>
                          <w:rFonts w:ascii="Arial" w:hAnsi="Arial" w:cs="Arial"/>
                          <w:color w:val="000000"/>
                          <w:sz w:val="14"/>
                          <w:szCs w:val="14"/>
                          <w:lang w:val="en-US"/>
                        </w:rPr>
                        <w:t>,71</w:t>
                      </w:r>
                      <w:proofErr w:type="gramEnd"/>
                    </w:p>
                  </w:txbxContent>
                </v:textbox>
              </v:rect>
              <v:rect id="_x0000_s7203" style="position:absolute;left:7599;top:9258;width:818;height:161;mso-wrap-style:none" filled="f" stroked="f">
                <v:textbox style="mso-fit-shape-to-text:t" inset="0,0,0,0">
                  <w:txbxContent>
                    <w:p w:rsidR="006E5B13" w:rsidRDefault="006E5B13">
                      <w:r>
                        <w:rPr>
                          <w:rFonts w:ascii="Arial" w:hAnsi="Arial" w:cs="Arial"/>
                          <w:color w:val="000000"/>
                          <w:sz w:val="14"/>
                          <w:szCs w:val="14"/>
                          <w:lang w:val="en-US"/>
                        </w:rPr>
                        <w:t>3.129.929</w:t>
                      </w:r>
                      <w:proofErr w:type="gramStart"/>
                      <w:r>
                        <w:rPr>
                          <w:rFonts w:ascii="Arial" w:hAnsi="Arial" w:cs="Arial"/>
                          <w:color w:val="000000"/>
                          <w:sz w:val="14"/>
                          <w:szCs w:val="14"/>
                          <w:lang w:val="en-US"/>
                        </w:rPr>
                        <w:t>,95</w:t>
                      </w:r>
                      <w:proofErr w:type="gramEnd"/>
                    </w:p>
                  </w:txbxContent>
                </v:textbox>
              </v:rect>
              <v:rect id="_x0000_s7204" style="position:absolute;left:40;top:9414;width:3051;height:161;mso-wrap-style:none" filled="f" stroked="f">
                <v:textbox style="mso-fit-shape-to-text:t" inset="0,0,0,0">
                  <w:txbxContent>
                    <w:p w:rsidR="006E5B13" w:rsidRDefault="006E5B13">
                      <w:r>
                        <w:rPr>
                          <w:rFonts w:ascii="Arial" w:hAnsi="Arial" w:cs="Arial"/>
                          <w:color w:val="000000"/>
                          <w:sz w:val="14"/>
                          <w:szCs w:val="14"/>
                          <w:lang w:val="en-US"/>
                        </w:rPr>
                        <w:t xml:space="preserve">7. </w:t>
                      </w:r>
                      <w:proofErr w:type="spellStart"/>
                      <w:r>
                        <w:rPr>
                          <w:rFonts w:ascii="Arial" w:hAnsi="Arial" w:cs="Arial"/>
                          <w:color w:val="000000"/>
                          <w:sz w:val="14"/>
                          <w:szCs w:val="14"/>
                          <w:lang w:val="en-US"/>
                        </w:rPr>
                        <w:t>Accionistas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socios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por</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desembolsos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exigidos</w:t>
                      </w:r>
                      <w:proofErr w:type="spellEnd"/>
                    </w:p>
                  </w:txbxContent>
                </v:textbox>
              </v:rect>
              <v:rect id="_x0000_s7205" style="position:absolute;left:40;top:9726;width:4295;height:161;mso-wrap-style:none" filled="f" stroked="f">
                <v:textbox style="mso-fit-shape-to-text:t" inset="0,0,0,0">
                  <w:txbxContent>
                    <w:p w:rsidR="006E5B13" w:rsidRDefault="006E5B13">
                      <w:r w:rsidRPr="00021F2D">
                        <w:rPr>
                          <w:rFonts w:ascii="Arial" w:hAnsi="Arial" w:cs="Arial"/>
                          <w:b/>
                          <w:bCs/>
                          <w:color w:val="000000"/>
                          <w:sz w:val="14"/>
                          <w:szCs w:val="14"/>
                        </w:rPr>
                        <w:t>IV. Inversiones en empresas del grupo y asociadas a corto plazo</w:t>
                      </w:r>
                    </w:p>
                  </w:txbxContent>
                </v:textbox>
              </v:rect>
              <v:rect id="_x0000_s7206" style="position:absolute;left:4060;top:9726;width:218;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7.D</w:t>
                      </w:r>
                      <w:proofErr w:type="gramEnd"/>
                    </w:p>
                  </w:txbxContent>
                </v:textbox>
              </v:rect>
              <v:rect id="_x0000_s7207" style="position:absolute;left:5342;top:9726;width:818;height:161;mso-wrap-style:none" filled="f" stroked="f">
                <v:textbox style="mso-fit-shape-to-text:t" inset="0,0,0,0">
                  <w:txbxContent>
                    <w:p w:rsidR="006E5B13" w:rsidRDefault="006E5B13">
                      <w:r>
                        <w:rPr>
                          <w:rFonts w:ascii="Arial" w:hAnsi="Arial" w:cs="Arial"/>
                          <w:b/>
                          <w:bCs/>
                          <w:color w:val="000000"/>
                          <w:sz w:val="14"/>
                          <w:szCs w:val="14"/>
                          <w:lang w:val="en-US"/>
                        </w:rPr>
                        <w:t>4.093.227</w:t>
                      </w:r>
                      <w:proofErr w:type="gramStart"/>
                      <w:r>
                        <w:rPr>
                          <w:rFonts w:ascii="Arial" w:hAnsi="Arial" w:cs="Arial"/>
                          <w:b/>
                          <w:bCs/>
                          <w:color w:val="000000"/>
                          <w:sz w:val="14"/>
                          <w:szCs w:val="14"/>
                          <w:lang w:val="en-US"/>
                        </w:rPr>
                        <w:t>,64</w:t>
                      </w:r>
                      <w:proofErr w:type="gramEnd"/>
                    </w:p>
                  </w:txbxContent>
                </v:textbox>
              </v:rect>
              <v:rect id="_x0000_s7208" style="position:absolute;left:6584;top:9726;width:218;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7.D</w:t>
                      </w:r>
                      <w:proofErr w:type="gramEnd"/>
                    </w:p>
                  </w:txbxContent>
                </v:textbox>
              </v:rect>
              <v:rect id="_x0000_s7209" style="position:absolute;left:7599;top:9726;width:818;height:161;mso-wrap-style:none" filled="f" stroked="f">
                <v:textbox style="mso-fit-shape-to-text:t" inset="0,0,0,0">
                  <w:txbxContent>
                    <w:p w:rsidR="006E5B13" w:rsidRDefault="006E5B13">
                      <w:r>
                        <w:rPr>
                          <w:rFonts w:ascii="Arial" w:hAnsi="Arial" w:cs="Arial"/>
                          <w:b/>
                          <w:bCs/>
                          <w:color w:val="000000"/>
                          <w:sz w:val="14"/>
                          <w:szCs w:val="14"/>
                          <w:lang w:val="en-US"/>
                        </w:rPr>
                        <w:t>3.510.395</w:t>
                      </w:r>
                      <w:proofErr w:type="gramStart"/>
                      <w:r>
                        <w:rPr>
                          <w:rFonts w:ascii="Arial" w:hAnsi="Arial" w:cs="Arial"/>
                          <w:b/>
                          <w:bCs/>
                          <w:color w:val="000000"/>
                          <w:sz w:val="14"/>
                          <w:szCs w:val="14"/>
                          <w:lang w:val="en-US"/>
                        </w:rPr>
                        <w:t>,43</w:t>
                      </w:r>
                      <w:proofErr w:type="gramEnd"/>
                    </w:p>
                  </w:txbxContent>
                </v:textbox>
              </v:rect>
              <v:rect id="_x0000_s7210" style="position:absolute;left:40;top:9882;width:1853;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Instrumentos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patrimonio</w:t>
                      </w:r>
                      <w:proofErr w:type="spellEnd"/>
                    </w:p>
                  </w:txbxContent>
                </v:textbox>
              </v:rect>
              <v:rect id="_x0000_s7211" style="position:absolute;left:40;top:10038;width:1448;height:161;mso-wrap-style:none" filled="f" stroked="f">
                <v:textbox style="mso-fit-shape-to-text:t" inset="0,0,0,0">
                  <w:txbxContent>
                    <w:p w:rsidR="006E5B13" w:rsidRDefault="006E5B13">
                      <w:r>
                        <w:rPr>
                          <w:rFonts w:ascii="Arial" w:hAnsi="Arial" w:cs="Arial"/>
                          <w:color w:val="000000"/>
                          <w:sz w:val="14"/>
                          <w:szCs w:val="14"/>
                          <w:lang w:val="en-US"/>
                        </w:rPr>
                        <w:t xml:space="preserve">2. </w:t>
                      </w:r>
                      <w:proofErr w:type="spellStart"/>
                      <w:r>
                        <w:rPr>
                          <w:rFonts w:ascii="Arial" w:hAnsi="Arial" w:cs="Arial"/>
                          <w:color w:val="000000"/>
                          <w:sz w:val="14"/>
                          <w:szCs w:val="14"/>
                          <w:lang w:val="en-US"/>
                        </w:rPr>
                        <w:t>Créditos</w:t>
                      </w:r>
                      <w:proofErr w:type="spellEnd"/>
                      <w:r>
                        <w:rPr>
                          <w:rFonts w:ascii="Arial" w:hAnsi="Arial" w:cs="Arial"/>
                          <w:color w:val="000000"/>
                          <w:sz w:val="14"/>
                          <w:szCs w:val="14"/>
                          <w:lang w:val="en-US"/>
                        </w:rPr>
                        <w:t xml:space="preserve"> </w:t>
                      </w:r>
                      <w:proofErr w:type="gramStart"/>
                      <w:r>
                        <w:rPr>
                          <w:rFonts w:ascii="Arial" w:hAnsi="Arial" w:cs="Arial"/>
                          <w:color w:val="000000"/>
                          <w:sz w:val="14"/>
                          <w:szCs w:val="14"/>
                          <w:lang w:val="en-US"/>
                        </w:rPr>
                        <w:t>a</w:t>
                      </w:r>
                      <w:proofErr w:type="gram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empresas</w:t>
                      </w:r>
                      <w:proofErr w:type="spellEnd"/>
                    </w:p>
                  </w:txbxContent>
                </v:textbox>
              </v:rect>
              <v:rect id="_x0000_s7212" style="position:absolute;left:5342;top:10038;width:818;height:161;mso-wrap-style:none" filled="f" stroked="f">
                <v:textbox style="mso-fit-shape-to-text:t" inset="0,0,0,0">
                  <w:txbxContent>
                    <w:p w:rsidR="006E5B13" w:rsidRDefault="006E5B13">
                      <w:r>
                        <w:rPr>
                          <w:rFonts w:ascii="Arial" w:hAnsi="Arial" w:cs="Arial"/>
                          <w:color w:val="000000"/>
                          <w:sz w:val="14"/>
                          <w:szCs w:val="14"/>
                          <w:lang w:val="en-US"/>
                        </w:rPr>
                        <w:t>4.008.347</w:t>
                      </w:r>
                      <w:proofErr w:type="gramStart"/>
                      <w:r>
                        <w:rPr>
                          <w:rFonts w:ascii="Arial" w:hAnsi="Arial" w:cs="Arial"/>
                          <w:color w:val="000000"/>
                          <w:sz w:val="14"/>
                          <w:szCs w:val="14"/>
                          <w:lang w:val="en-US"/>
                        </w:rPr>
                        <w:t>,71</w:t>
                      </w:r>
                      <w:proofErr w:type="gramEnd"/>
                    </w:p>
                  </w:txbxContent>
                </v:textbox>
              </v:rect>
              <v:rect id="_x0000_s7213" style="position:absolute;left:7599;top:10038;width:818;height:161;mso-wrap-style:none" filled="f" stroked="f">
                <v:textbox style="mso-fit-shape-to-text:t" inset="0,0,0,0">
                  <w:txbxContent>
                    <w:p w:rsidR="006E5B13" w:rsidRDefault="006E5B13">
                      <w:r>
                        <w:rPr>
                          <w:rFonts w:ascii="Arial" w:hAnsi="Arial" w:cs="Arial"/>
                          <w:color w:val="000000"/>
                          <w:sz w:val="14"/>
                          <w:szCs w:val="14"/>
                          <w:lang w:val="en-US"/>
                        </w:rPr>
                        <w:t>3.065.778</w:t>
                      </w:r>
                      <w:proofErr w:type="gramStart"/>
                      <w:r>
                        <w:rPr>
                          <w:rFonts w:ascii="Arial" w:hAnsi="Arial" w:cs="Arial"/>
                          <w:color w:val="000000"/>
                          <w:sz w:val="14"/>
                          <w:szCs w:val="14"/>
                          <w:lang w:val="en-US"/>
                        </w:rPr>
                        <w:t>,62</w:t>
                      </w:r>
                      <w:proofErr w:type="gramEnd"/>
                    </w:p>
                  </w:txbxContent>
                </v:textbox>
              </v:rect>
              <v:rect id="_x0000_s7214" style="position:absolute;left:40;top:10194;width:2250;height:161;mso-wrap-style:none" filled="f" stroked="f">
                <v:textbox style="mso-fit-shape-to-text:t" inset="0,0,0,0">
                  <w:txbxContent>
                    <w:p w:rsidR="006E5B13" w:rsidRDefault="006E5B13">
                      <w:r>
                        <w:rPr>
                          <w:rFonts w:ascii="Arial" w:hAnsi="Arial" w:cs="Arial"/>
                          <w:color w:val="000000"/>
                          <w:sz w:val="14"/>
                          <w:szCs w:val="14"/>
                          <w:lang w:val="en-US"/>
                        </w:rPr>
                        <w:t xml:space="preserve">3. </w:t>
                      </w:r>
                      <w:proofErr w:type="spellStart"/>
                      <w:r>
                        <w:rPr>
                          <w:rFonts w:ascii="Arial" w:hAnsi="Arial" w:cs="Arial"/>
                          <w:color w:val="000000"/>
                          <w:sz w:val="14"/>
                          <w:szCs w:val="14"/>
                          <w:lang w:val="en-US"/>
                        </w:rPr>
                        <w:t>Valores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representativos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deuda</w:t>
                      </w:r>
                      <w:proofErr w:type="spellEnd"/>
                    </w:p>
                  </w:txbxContent>
                </v:textbox>
              </v:rect>
              <v:rect id="_x0000_s7215" style="position:absolute;left:40;top:10350;width:786;height:161;mso-wrap-style:none" filled="f" stroked="f">
                <v:textbox style="mso-fit-shape-to-text:t" inset="0,0,0,0">
                  <w:txbxContent>
                    <w:p w:rsidR="006E5B13" w:rsidRDefault="006E5B13">
                      <w:r>
                        <w:rPr>
                          <w:rFonts w:ascii="Arial" w:hAnsi="Arial" w:cs="Arial"/>
                          <w:color w:val="000000"/>
                          <w:sz w:val="14"/>
                          <w:szCs w:val="14"/>
                          <w:lang w:val="en-US"/>
                        </w:rPr>
                        <w:t xml:space="preserve">4. </w:t>
                      </w:r>
                      <w:proofErr w:type="spellStart"/>
                      <w:r>
                        <w:rPr>
                          <w:rFonts w:ascii="Arial" w:hAnsi="Arial" w:cs="Arial"/>
                          <w:color w:val="000000"/>
                          <w:sz w:val="14"/>
                          <w:szCs w:val="14"/>
                          <w:lang w:val="en-US"/>
                        </w:rPr>
                        <w:t>Derivados</w:t>
                      </w:r>
                      <w:proofErr w:type="spellEnd"/>
                    </w:p>
                  </w:txbxContent>
                </v:textbox>
              </v:rect>
              <v:rect id="_x0000_s7216" style="position:absolute;left:40;top:10506;width:1689;height:161;mso-wrap-style:none" filled="f" stroked="f">
                <v:textbox style="mso-fit-shape-to-text:t" inset="0,0,0,0">
                  <w:txbxContent>
                    <w:p w:rsidR="006E5B13" w:rsidRDefault="006E5B13">
                      <w:r>
                        <w:rPr>
                          <w:rFonts w:ascii="Arial" w:hAnsi="Arial" w:cs="Arial"/>
                          <w:color w:val="000000"/>
                          <w:sz w:val="14"/>
                          <w:szCs w:val="14"/>
                          <w:lang w:val="en-US"/>
                        </w:rPr>
                        <w:t xml:space="preserve">5. </w:t>
                      </w:r>
                      <w:proofErr w:type="spellStart"/>
                      <w:r>
                        <w:rPr>
                          <w:rFonts w:ascii="Arial" w:hAnsi="Arial" w:cs="Arial"/>
                          <w:color w:val="000000"/>
                          <w:sz w:val="14"/>
                          <w:szCs w:val="14"/>
                          <w:lang w:val="en-US"/>
                        </w:rPr>
                        <w:t>Otros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activos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financieros</w:t>
                      </w:r>
                      <w:proofErr w:type="spellEnd"/>
                    </w:p>
                  </w:txbxContent>
                </v:textbox>
              </v:rect>
              <v:rect id="_x0000_s7217" style="position:absolute;left:5542;top:10506;width:623;height:161;mso-wrap-style:none" filled="f" stroked="f">
                <v:textbox style="mso-fit-shape-to-text:t" inset="0,0,0,0">
                  <w:txbxContent>
                    <w:p w:rsidR="006E5B13" w:rsidRDefault="006E5B13">
                      <w:r>
                        <w:rPr>
                          <w:rFonts w:ascii="Arial" w:hAnsi="Arial" w:cs="Arial"/>
                          <w:color w:val="000000"/>
                          <w:sz w:val="14"/>
                          <w:szCs w:val="14"/>
                          <w:lang w:val="en-US"/>
                        </w:rPr>
                        <w:t>84.879,93</w:t>
                      </w:r>
                    </w:p>
                  </w:txbxContent>
                </v:textbox>
              </v:rect>
              <v:rect id="_x0000_s7218" style="position:absolute;left:7719;top:10506;width:701;height:161;mso-wrap-style:none" filled="f" stroked="f">
                <v:textbox style="mso-fit-shape-to-text:t" inset="0,0,0,0">
                  <w:txbxContent>
                    <w:p w:rsidR="006E5B13" w:rsidRDefault="006E5B13">
                      <w:r>
                        <w:rPr>
                          <w:rFonts w:ascii="Arial" w:hAnsi="Arial" w:cs="Arial"/>
                          <w:color w:val="000000"/>
                          <w:sz w:val="14"/>
                          <w:szCs w:val="14"/>
                          <w:lang w:val="en-US"/>
                        </w:rPr>
                        <w:t>444.616,81</w:t>
                      </w:r>
                    </w:p>
                  </w:txbxContent>
                </v:textbox>
              </v:rect>
              <v:rect id="_x0000_s7219" style="position:absolute;left:40;top:10819;width:2630;height:161;mso-wrap-style:none" filled="f" stroked="f">
                <v:textbox style="mso-fit-shape-to-text:t" inset="0,0,0,0">
                  <w:txbxContent>
                    <w:p w:rsidR="006E5B13" w:rsidRDefault="006E5B13">
                      <w:r w:rsidRPr="00021F2D">
                        <w:rPr>
                          <w:rFonts w:ascii="Arial" w:hAnsi="Arial" w:cs="Arial"/>
                          <w:b/>
                          <w:bCs/>
                          <w:color w:val="000000"/>
                          <w:sz w:val="14"/>
                          <w:szCs w:val="14"/>
                        </w:rPr>
                        <w:t>V. Inversiones financieras a corto plazo</w:t>
                      </w:r>
                    </w:p>
                  </w:txbxContent>
                </v:textbox>
              </v:rect>
              <v:rect id="_x0000_s7220" style="position:absolute;left:4060;top:10819;width:211;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7.E</w:t>
                      </w:r>
                      <w:proofErr w:type="gramEnd"/>
                    </w:p>
                  </w:txbxContent>
                </v:textbox>
              </v:rect>
              <v:rect id="_x0000_s7221" style="position:absolute;left:5542;top:10819;width:623;height:161;mso-wrap-style:none" filled="f" stroked="f">
                <v:textbox style="mso-fit-shape-to-text:t" inset="0,0,0,0">
                  <w:txbxContent>
                    <w:p w:rsidR="006E5B13" w:rsidRDefault="006E5B13">
                      <w:r>
                        <w:rPr>
                          <w:rFonts w:ascii="Arial" w:hAnsi="Arial" w:cs="Arial"/>
                          <w:b/>
                          <w:bCs/>
                          <w:color w:val="000000"/>
                          <w:sz w:val="14"/>
                          <w:szCs w:val="14"/>
                          <w:lang w:val="en-US"/>
                        </w:rPr>
                        <w:t>36.420,12</w:t>
                      </w:r>
                    </w:p>
                  </w:txbxContent>
                </v:textbox>
              </v:rect>
              <v:rect id="_x0000_s7222" style="position:absolute;left:6584;top:10819;width:211;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7.E</w:t>
                      </w:r>
                      <w:proofErr w:type="gramEnd"/>
                    </w:p>
                  </w:txbxContent>
                </v:textbox>
              </v:rect>
              <v:rect id="_x0000_s7223" style="position:absolute;left:7519;top:10819;width:896;height:161;mso-wrap-style:none" filled="f" stroked="f">
                <v:textbox style="mso-fit-shape-to-text:t" inset="0,0,0,0">
                  <w:txbxContent>
                    <w:p w:rsidR="006E5B13" w:rsidRDefault="006E5B13">
                      <w:r>
                        <w:rPr>
                          <w:rFonts w:ascii="Arial" w:hAnsi="Arial" w:cs="Arial"/>
                          <w:b/>
                          <w:bCs/>
                          <w:color w:val="000000"/>
                          <w:sz w:val="14"/>
                          <w:szCs w:val="14"/>
                          <w:lang w:val="en-US"/>
                        </w:rPr>
                        <w:t>23.459.502</w:t>
                      </w:r>
                      <w:proofErr w:type="gramStart"/>
                      <w:r>
                        <w:rPr>
                          <w:rFonts w:ascii="Arial" w:hAnsi="Arial" w:cs="Arial"/>
                          <w:b/>
                          <w:bCs/>
                          <w:color w:val="000000"/>
                          <w:sz w:val="14"/>
                          <w:szCs w:val="14"/>
                          <w:lang w:val="en-US"/>
                        </w:rPr>
                        <w:t>,69</w:t>
                      </w:r>
                      <w:proofErr w:type="gramEnd"/>
                    </w:p>
                  </w:txbxContent>
                </v:textbox>
              </v:rect>
              <v:rect id="_x0000_s7224" style="position:absolute;left:40;top:10975;width:1853;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Instrumentos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patrimonio</w:t>
                      </w:r>
                      <w:proofErr w:type="spellEnd"/>
                    </w:p>
                  </w:txbxContent>
                </v:textbox>
              </v:rect>
              <v:rect id="_x0000_s7225" style="position:absolute;left:40;top:11131;width:1448;height:161;mso-wrap-style:none" filled="f" stroked="f">
                <v:textbox style="mso-fit-shape-to-text:t" inset="0,0,0,0">
                  <w:txbxContent>
                    <w:p w:rsidR="006E5B13" w:rsidRDefault="006E5B13">
                      <w:r>
                        <w:rPr>
                          <w:rFonts w:ascii="Arial" w:hAnsi="Arial" w:cs="Arial"/>
                          <w:color w:val="000000"/>
                          <w:sz w:val="14"/>
                          <w:szCs w:val="14"/>
                          <w:lang w:val="en-US"/>
                        </w:rPr>
                        <w:t xml:space="preserve">2. </w:t>
                      </w:r>
                      <w:proofErr w:type="spellStart"/>
                      <w:r>
                        <w:rPr>
                          <w:rFonts w:ascii="Arial" w:hAnsi="Arial" w:cs="Arial"/>
                          <w:color w:val="000000"/>
                          <w:sz w:val="14"/>
                          <w:szCs w:val="14"/>
                          <w:lang w:val="en-US"/>
                        </w:rPr>
                        <w:t>Créditos</w:t>
                      </w:r>
                      <w:proofErr w:type="spellEnd"/>
                      <w:r>
                        <w:rPr>
                          <w:rFonts w:ascii="Arial" w:hAnsi="Arial" w:cs="Arial"/>
                          <w:color w:val="000000"/>
                          <w:sz w:val="14"/>
                          <w:szCs w:val="14"/>
                          <w:lang w:val="en-US"/>
                        </w:rPr>
                        <w:t xml:space="preserve"> </w:t>
                      </w:r>
                      <w:proofErr w:type="gramStart"/>
                      <w:r>
                        <w:rPr>
                          <w:rFonts w:ascii="Arial" w:hAnsi="Arial" w:cs="Arial"/>
                          <w:color w:val="000000"/>
                          <w:sz w:val="14"/>
                          <w:szCs w:val="14"/>
                          <w:lang w:val="en-US"/>
                        </w:rPr>
                        <w:t>a</w:t>
                      </w:r>
                      <w:proofErr w:type="gram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empresas</w:t>
                      </w:r>
                      <w:proofErr w:type="spellEnd"/>
                    </w:p>
                  </w:txbxContent>
                </v:textbox>
              </v:rect>
              <v:rect id="_x0000_s7226" style="position:absolute;left:5542;top:11131;width:623;height:161;mso-wrap-style:none" filled="f" stroked="f">
                <v:textbox style="mso-fit-shape-to-text:t" inset="0,0,0,0">
                  <w:txbxContent>
                    <w:p w:rsidR="006E5B13" w:rsidRDefault="006E5B13">
                      <w:r>
                        <w:rPr>
                          <w:rFonts w:ascii="Arial" w:hAnsi="Arial" w:cs="Arial"/>
                          <w:color w:val="000000"/>
                          <w:sz w:val="14"/>
                          <w:szCs w:val="14"/>
                          <w:lang w:val="en-US"/>
                        </w:rPr>
                        <w:t>10.657,38</w:t>
                      </w:r>
                    </w:p>
                  </w:txbxContent>
                </v:textbox>
              </v:rect>
              <v:rect id="_x0000_s7227" style="position:absolute;left:7519;top:11131;width:896;height:161;mso-wrap-style:none" filled="f" stroked="f">
                <v:textbox style="mso-fit-shape-to-text:t" inset="0,0,0,0">
                  <w:txbxContent>
                    <w:p w:rsidR="006E5B13" w:rsidRDefault="006E5B13">
                      <w:r>
                        <w:rPr>
                          <w:rFonts w:ascii="Arial" w:hAnsi="Arial" w:cs="Arial"/>
                          <w:color w:val="000000"/>
                          <w:sz w:val="14"/>
                          <w:szCs w:val="14"/>
                          <w:lang w:val="en-US"/>
                        </w:rPr>
                        <w:t>23.444.067</w:t>
                      </w:r>
                      <w:proofErr w:type="gramStart"/>
                      <w:r>
                        <w:rPr>
                          <w:rFonts w:ascii="Arial" w:hAnsi="Arial" w:cs="Arial"/>
                          <w:color w:val="000000"/>
                          <w:sz w:val="14"/>
                          <w:szCs w:val="14"/>
                          <w:lang w:val="en-US"/>
                        </w:rPr>
                        <w:t>,01</w:t>
                      </w:r>
                      <w:proofErr w:type="gramEnd"/>
                    </w:p>
                  </w:txbxContent>
                </v:textbox>
              </v:rect>
              <v:rect id="_x0000_s7228" style="position:absolute;left:40;top:11287;width:2250;height:161;mso-wrap-style:none" filled="f" stroked="f">
                <v:textbox style="mso-fit-shape-to-text:t" inset="0,0,0,0">
                  <w:txbxContent>
                    <w:p w:rsidR="006E5B13" w:rsidRDefault="006E5B13">
                      <w:r>
                        <w:rPr>
                          <w:rFonts w:ascii="Arial" w:hAnsi="Arial" w:cs="Arial"/>
                          <w:color w:val="000000"/>
                          <w:sz w:val="14"/>
                          <w:szCs w:val="14"/>
                          <w:lang w:val="en-US"/>
                        </w:rPr>
                        <w:t xml:space="preserve">3. </w:t>
                      </w:r>
                      <w:proofErr w:type="spellStart"/>
                      <w:r>
                        <w:rPr>
                          <w:rFonts w:ascii="Arial" w:hAnsi="Arial" w:cs="Arial"/>
                          <w:color w:val="000000"/>
                          <w:sz w:val="14"/>
                          <w:szCs w:val="14"/>
                          <w:lang w:val="en-US"/>
                        </w:rPr>
                        <w:t>Valores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representativos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deuda</w:t>
                      </w:r>
                      <w:proofErr w:type="spellEnd"/>
                    </w:p>
                  </w:txbxContent>
                </v:textbox>
              </v:rect>
              <v:rect id="_x0000_s7229" style="position:absolute;left:5622;top:11287;width:545;height:161;mso-wrap-style:none" filled="f" stroked="f">
                <v:textbox style="mso-fit-shape-to-text:t" inset="0,0,0,0">
                  <w:txbxContent>
                    <w:p w:rsidR="006E5B13" w:rsidRDefault="006E5B13">
                      <w:r>
                        <w:rPr>
                          <w:rFonts w:ascii="Arial" w:hAnsi="Arial" w:cs="Arial"/>
                          <w:color w:val="000000"/>
                          <w:sz w:val="14"/>
                          <w:szCs w:val="14"/>
                          <w:lang w:val="en-US"/>
                        </w:rPr>
                        <w:t>4.400,00</w:t>
                      </w:r>
                    </w:p>
                  </w:txbxContent>
                </v:textbox>
              </v:rect>
              <v:rect id="_x0000_s7230" style="position:absolute;left:7879;top:11287;width:545;height:161;mso-wrap-style:none" filled="f" stroked="f">
                <v:textbox style="mso-fit-shape-to-text:t" inset="0,0,0,0">
                  <w:txbxContent>
                    <w:p w:rsidR="006E5B13" w:rsidRDefault="006E5B13">
                      <w:r>
                        <w:rPr>
                          <w:rFonts w:ascii="Arial" w:hAnsi="Arial" w:cs="Arial"/>
                          <w:color w:val="000000"/>
                          <w:sz w:val="14"/>
                          <w:szCs w:val="14"/>
                          <w:lang w:val="en-US"/>
                        </w:rPr>
                        <w:t>4.400,00</w:t>
                      </w:r>
                    </w:p>
                  </w:txbxContent>
                </v:textbox>
              </v:rect>
              <v:rect id="_x0000_s7231" style="position:absolute;left:40;top:11443;width:786;height:161;mso-wrap-style:none" filled="f" stroked="f">
                <v:textbox style="mso-fit-shape-to-text:t" inset="0,0,0,0">
                  <w:txbxContent>
                    <w:p w:rsidR="006E5B13" w:rsidRDefault="006E5B13">
                      <w:r>
                        <w:rPr>
                          <w:rFonts w:ascii="Arial" w:hAnsi="Arial" w:cs="Arial"/>
                          <w:color w:val="000000"/>
                          <w:sz w:val="14"/>
                          <w:szCs w:val="14"/>
                          <w:lang w:val="en-US"/>
                        </w:rPr>
                        <w:t xml:space="preserve">4. </w:t>
                      </w:r>
                      <w:proofErr w:type="spellStart"/>
                      <w:r>
                        <w:rPr>
                          <w:rFonts w:ascii="Arial" w:hAnsi="Arial" w:cs="Arial"/>
                          <w:color w:val="000000"/>
                          <w:sz w:val="14"/>
                          <w:szCs w:val="14"/>
                          <w:lang w:val="en-US"/>
                        </w:rPr>
                        <w:t>Derivados</w:t>
                      </w:r>
                      <w:proofErr w:type="spellEnd"/>
                    </w:p>
                  </w:txbxContent>
                </v:textbox>
              </v:rect>
              <v:rect id="_x0000_s7232" style="position:absolute;left:40;top:11599;width:1689;height:161;mso-wrap-style:none" filled="f" stroked="f">
                <v:textbox style="mso-fit-shape-to-text:t" inset="0,0,0,0">
                  <w:txbxContent>
                    <w:p w:rsidR="006E5B13" w:rsidRDefault="006E5B13">
                      <w:r>
                        <w:rPr>
                          <w:rFonts w:ascii="Arial" w:hAnsi="Arial" w:cs="Arial"/>
                          <w:color w:val="000000"/>
                          <w:sz w:val="14"/>
                          <w:szCs w:val="14"/>
                          <w:lang w:val="en-US"/>
                        </w:rPr>
                        <w:t xml:space="preserve">5. </w:t>
                      </w:r>
                      <w:proofErr w:type="spellStart"/>
                      <w:r>
                        <w:rPr>
                          <w:rFonts w:ascii="Arial" w:hAnsi="Arial" w:cs="Arial"/>
                          <w:color w:val="000000"/>
                          <w:sz w:val="14"/>
                          <w:szCs w:val="14"/>
                          <w:lang w:val="en-US"/>
                        </w:rPr>
                        <w:t>Otros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activos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financieros</w:t>
                      </w:r>
                      <w:proofErr w:type="spellEnd"/>
                    </w:p>
                  </w:txbxContent>
                </v:textbox>
              </v:rect>
              <v:rect id="_x0000_s7233" style="position:absolute;left:5542;top:11599;width:623;height:161;mso-wrap-style:none" filled="f" stroked="f">
                <v:textbox style="mso-fit-shape-to-text:t" inset="0,0,0,0">
                  <w:txbxContent>
                    <w:p w:rsidR="006E5B13" w:rsidRDefault="006E5B13">
                      <w:r>
                        <w:rPr>
                          <w:rFonts w:ascii="Arial" w:hAnsi="Arial" w:cs="Arial"/>
                          <w:color w:val="000000"/>
                          <w:sz w:val="14"/>
                          <w:szCs w:val="14"/>
                          <w:lang w:val="en-US"/>
                        </w:rPr>
                        <w:t>21.362,74</w:t>
                      </w:r>
                    </w:p>
                  </w:txbxContent>
                </v:textbox>
              </v:rect>
              <v:rect id="_x0000_s7234" style="position:absolute;left:7799;top:11599;width:623;height:161;mso-wrap-style:none" filled="f" stroked="f">
                <v:textbox style="mso-fit-shape-to-text:t" inset="0,0,0,0">
                  <w:txbxContent>
                    <w:p w:rsidR="006E5B13" w:rsidRDefault="006E5B13">
                      <w:r>
                        <w:rPr>
                          <w:rFonts w:ascii="Arial" w:hAnsi="Arial" w:cs="Arial"/>
                          <w:color w:val="000000"/>
                          <w:sz w:val="14"/>
                          <w:szCs w:val="14"/>
                          <w:lang w:val="en-US"/>
                        </w:rPr>
                        <w:t>11.035,68</w:t>
                      </w:r>
                    </w:p>
                  </w:txbxContent>
                </v:textbox>
              </v:rect>
              <v:rect id="_x0000_s7235" style="position:absolute;left:40;top:11911;width:1370;height:161;mso-wrap-style:none" filled="f" stroked="f">
                <v:textbox style="mso-fit-shape-to-text:t" inset="0,0,0,0">
                  <w:txbxContent>
                    <w:p w:rsidR="006E5B13" w:rsidRDefault="006E5B13">
                      <w:r>
                        <w:rPr>
                          <w:rFonts w:ascii="Arial" w:hAnsi="Arial" w:cs="Arial"/>
                          <w:b/>
                          <w:bCs/>
                          <w:color w:val="000000"/>
                          <w:sz w:val="14"/>
                          <w:szCs w:val="14"/>
                          <w:lang w:val="en-US"/>
                        </w:rPr>
                        <w:t xml:space="preserve">VI. </w:t>
                      </w:r>
                      <w:proofErr w:type="spellStart"/>
                      <w:r>
                        <w:rPr>
                          <w:rFonts w:ascii="Arial" w:hAnsi="Arial" w:cs="Arial"/>
                          <w:b/>
                          <w:bCs/>
                          <w:color w:val="000000"/>
                          <w:sz w:val="14"/>
                          <w:szCs w:val="14"/>
                          <w:lang w:val="en-US"/>
                        </w:rPr>
                        <w:t>Periodificaciones</w:t>
                      </w:r>
                      <w:proofErr w:type="spellEnd"/>
                    </w:p>
                  </w:txbxContent>
                </v:textbox>
              </v:rect>
              <v:rect id="_x0000_s7236" style="position:absolute;left:4060;top:11911;width:218;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7.H</w:t>
                      </w:r>
                      <w:proofErr w:type="gramEnd"/>
                    </w:p>
                  </w:txbxContent>
                </v:textbox>
              </v:rect>
              <v:rect id="_x0000_s7237" style="position:absolute;left:6584;top:11911;width:218;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7.H</w:t>
                      </w:r>
                      <w:proofErr w:type="gramEnd"/>
                    </w:p>
                  </w:txbxContent>
                </v:textbox>
              </v:rect>
              <v:rect id="_x0000_s7238" style="position:absolute;left:7799;top:11911;width:623;height:161;mso-wrap-style:none" filled="f" stroked="f">
                <v:textbox style="mso-fit-shape-to-text:t" inset="0,0,0,0">
                  <w:txbxContent>
                    <w:p w:rsidR="006E5B13" w:rsidRDefault="006E5B13">
                      <w:r>
                        <w:rPr>
                          <w:rFonts w:ascii="Arial" w:hAnsi="Arial" w:cs="Arial"/>
                          <w:b/>
                          <w:bCs/>
                          <w:color w:val="000000"/>
                          <w:sz w:val="14"/>
                          <w:szCs w:val="14"/>
                          <w:lang w:val="en-US"/>
                        </w:rPr>
                        <w:t>50.000,00</w:t>
                      </w:r>
                    </w:p>
                  </w:txbxContent>
                </v:textbox>
              </v:rect>
              <v:rect id="_x0000_s7239" style="position:absolute;left:40;top:12223;width:3284;height:161;mso-wrap-style:none" filled="f" stroked="f">
                <v:textbox style="mso-fit-shape-to-text:t" inset="0,0,0,0">
                  <w:txbxContent>
                    <w:p w:rsidR="006E5B13" w:rsidRDefault="006E5B13">
                      <w:r w:rsidRPr="00021F2D">
                        <w:rPr>
                          <w:rFonts w:ascii="Arial" w:hAnsi="Arial" w:cs="Arial"/>
                          <w:b/>
                          <w:bCs/>
                          <w:color w:val="000000"/>
                          <w:sz w:val="14"/>
                          <w:szCs w:val="14"/>
                        </w:rPr>
                        <w:t>VII. Efectivo y otros activos líquidos equivalentes</w:t>
                      </w:r>
                    </w:p>
                  </w:txbxContent>
                </v:textbox>
              </v:rect>
              <v:rect id="_x0000_s7240" style="position:absolute;left:4046;top:12223;width:226;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7.G</w:t>
                      </w:r>
                      <w:proofErr w:type="gramEnd"/>
                    </w:p>
                  </w:txbxContent>
                </v:textbox>
              </v:rect>
              <v:rect id="_x0000_s7241" style="position:absolute;left:5262;top:12223;width:896;height:161;mso-wrap-style:none" filled="f" stroked="f">
                <v:textbox style="mso-fit-shape-to-text:t" inset="0,0,0,0">
                  <w:txbxContent>
                    <w:p w:rsidR="006E5B13" w:rsidRDefault="006E5B13">
                      <w:r>
                        <w:rPr>
                          <w:rFonts w:ascii="Arial" w:hAnsi="Arial" w:cs="Arial"/>
                          <w:b/>
                          <w:bCs/>
                          <w:color w:val="000000"/>
                          <w:sz w:val="14"/>
                          <w:szCs w:val="14"/>
                          <w:lang w:val="en-US"/>
                        </w:rPr>
                        <w:t>13.988.138</w:t>
                      </w:r>
                      <w:proofErr w:type="gramStart"/>
                      <w:r>
                        <w:rPr>
                          <w:rFonts w:ascii="Arial" w:hAnsi="Arial" w:cs="Arial"/>
                          <w:b/>
                          <w:bCs/>
                          <w:color w:val="000000"/>
                          <w:sz w:val="14"/>
                          <w:szCs w:val="14"/>
                          <w:lang w:val="en-US"/>
                        </w:rPr>
                        <w:t>,97</w:t>
                      </w:r>
                      <w:proofErr w:type="gramEnd"/>
                    </w:p>
                  </w:txbxContent>
                </v:textbox>
              </v:rect>
              <v:rect id="_x0000_s7242" style="position:absolute;left:6570;top:12223;width:226;height:161;mso-wrap-style:none" filled="f" stroked="f">
                <v:textbox style="mso-fit-shape-to-text:t" inset="0,0,0,0">
                  <w:txbxContent>
                    <w:p w:rsidR="006E5B13" w:rsidRDefault="006E5B13">
                      <w:proofErr w:type="gramStart"/>
                      <w:r>
                        <w:rPr>
                          <w:rFonts w:ascii="Arial" w:hAnsi="Arial" w:cs="Arial"/>
                          <w:b/>
                          <w:bCs/>
                          <w:color w:val="000000"/>
                          <w:sz w:val="14"/>
                          <w:szCs w:val="14"/>
                          <w:lang w:val="en-US"/>
                        </w:rPr>
                        <w:t>7.G</w:t>
                      </w:r>
                      <w:proofErr w:type="gramEnd"/>
                    </w:p>
                  </w:txbxContent>
                </v:textbox>
              </v:rect>
              <v:rect id="_x0000_s7243" style="position:absolute;left:7519;top:12223;width:896;height:161;mso-wrap-style:none" filled="f" stroked="f">
                <v:textbox style="mso-fit-shape-to-text:t" inset="0,0,0,0">
                  <w:txbxContent>
                    <w:p w:rsidR="006E5B13" w:rsidRDefault="006E5B13">
                      <w:r>
                        <w:rPr>
                          <w:rFonts w:ascii="Arial" w:hAnsi="Arial" w:cs="Arial"/>
                          <w:b/>
                          <w:bCs/>
                          <w:color w:val="000000"/>
                          <w:sz w:val="14"/>
                          <w:szCs w:val="14"/>
                          <w:lang w:val="en-US"/>
                        </w:rPr>
                        <w:t>26.425.943</w:t>
                      </w:r>
                      <w:proofErr w:type="gramStart"/>
                      <w:r>
                        <w:rPr>
                          <w:rFonts w:ascii="Arial" w:hAnsi="Arial" w:cs="Arial"/>
                          <w:b/>
                          <w:bCs/>
                          <w:color w:val="000000"/>
                          <w:sz w:val="14"/>
                          <w:szCs w:val="14"/>
                          <w:lang w:val="en-US"/>
                        </w:rPr>
                        <w:t>,92</w:t>
                      </w:r>
                      <w:proofErr w:type="gramEnd"/>
                    </w:p>
                  </w:txbxContent>
                </v:textbox>
              </v:rect>
              <v:rect id="_x0000_s7244" style="position:absolute;left:40;top:12380;width:755;height:161;mso-wrap-style:none" filled="f" stroked="f">
                <v:textbox style="mso-fit-shape-to-text:t" inset="0,0,0,0">
                  <w:txbxContent>
                    <w:p w:rsidR="006E5B13" w:rsidRDefault="006E5B13">
                      <w:r>
                        <w:rPr>
                          <w:rFonts w:ascii="Arial" w:hAnsi="Arial" w:cs="Arial"/>
                          <w:color w:val="000000"/>
                          <w:sz w:val="14"/>
                          <w:szCs w:val="14"/>
                          <w:lang w:val="en-US"/>
                        </w:rPr>
                        <w:t xml:space="preserve">1. </w:t>
                      </w:r>
                      <w:proofErr w:type="spellStart"/>
                      <w:r>
                        <w:rPr>
                          <w:rFonts w:ascii="Arial" w:hAnsi="Arial" w:cs="Arial"/>
                          <w:color w:val="000000"/>
                          <w:sz w:val="14"/>
                          <w:szCs w:val="14"/>
                          <w:lang w:val="en-US"/>
                        </w:rPr>
                        <w:t>Tesorería</w:t>
                      </w:r>
                      <w:proofErr w:type="spellEnd"/>
                    </w:p>
                  </w:txbxContent>
                </v:textbox>
              </v:rect>
              <v:rect id="_x0000_s7245" style="position:absolute;left:5262;top:12380;width:896;height:161;mso-wrap-style:none" filled="f" stroked="f">
                <v:textbox style="mso-fit-shape-to-text:t" inset="0,0,0,0">
                  <w:txbxContent>
                    <w:p w:rsidR="006E5B13" w:rsidRDefault="006E5B13">
                      <w:r>
                        <w:rPr>
                          <w:rFonts w:ascii="Arial" w:hAnsi="Arial" w:cs="Arial"/>
                          <w:color w:val="000000"/>
                          <w:sz w:val="14"/>
                          <w:szCs w:val="14"/>
                          <w:lang w:val="en-US"/>
                        </w:rPr>
                        <w:t>13.988.138</w:t>
                      </w:r>
                      <w:proofErr w:type="gramStart"/>
                      <w:r>
                        <w:rPr>
                          <w:rFonts w:ascii="Arial" w:hAnsi="Arial" w:cs="Arial"/>
                          <w:color w:val="000000"/>
                          <w:sz w:val="14"/>
                          <w:szCs w:val="14"/>
                          <w:lang w:val="en-US"/>
                        </w:rPr>
                        <w:t>,97</w:t>
                      </w:r>
                      <w:proofErr w:type="gramEnd"/>
                    </w:p>
                  </w:txbxContent>
                </v:textbox>
              </v:rect>
              <v:rect id="_x0000_s7246" style="position:absolute;left:7519;top:12380;width:896;height:161;mso-wrap-style:none" filled="f" stroked="f">
                <v:textbox style="mso-fit-shape-to-text:t" inset="0,0,0,0">
                  <w:txbxContent>
                    <w:p w:rsidR="006E5B13" w:rsidRDefault="006E5B13">
                      <w:r>
                        <w:rPr>
                          <w:rFonts w:ascii="Arial" w:hAnsi="Arial" w:cs="Arial"/>
                          <w:color w:val="000000"/>
                          <w:sz w:val="14"/>
                          <w:szCs w:val="14"/>
                          <w:lang w:val="en-US"/>
                        </w:rPr>
                        <w:t>26.425.943</w:t>
                      </w:r>
                      <w:proofErr w:type="gramStart"/>
                      <w:r>
                        <w:rPr>
                          <w:rFonts w:ascii="Arial" w:hAnsi="Arial" w:cs="Arial"/>
                          <w:color w:val="000000"/>
                          <w:sz w:val="14"/>
                          <w:szCs w:val="14"/>
                          <w:lang w:val="en-US"/>
                        </w:rPr>
                        <w:t>,92</w:t>
                      </w:r>
                      <w:proofErr w:type="gramEnd"/>
                    </w:p>
                  </w:txbxContent>
                </v:textbox>
              </v:rect>
              <v:rect id="_x0000_s7247" style="position:absolute;left:40;top:12536;width:2320;height:161;mso-wrap-style:none" filled="f" stroked="f">
                <v:textbox style="mso-fit-shape-to-text:t" inset="0,0,0,0">
                  <w:txbxContent>
                    <w:p w:rsidR="006E5B13" w:rsidRDefault="006E5B13">
                      <w:r>
                        <w:rPr>
                          <w:rFonts w:ascii="Arial" w:hAnsi="Arial" w:cs="Arial"/>
                          <w:color w:val="000000"/>
                          <w:sz w:val="14"/>
                          <w:szCs w:val="14"/>
                          <w:lang w:val="en-US"/>
                        </w:rPr>
                        <w:t xml:space="preserve">2. </w:t>
                      </w:r>
                      <w:proofErr w:type="spellStart"/>
                      <w:r>
                        <w:rPr>
                          <w:rFonts w:ascii="Arial" w:hAnsi="Arial" w:cs="Arial"/>
                          <w:color w:val="000000"/>
                          <w:sz w:val="14"/>
                          <w:szCs w:val="14"/>
                          <w:lang w:val="en-US"/>
                        </w:rPr>
                        <w:t>Otros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activos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líquidos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equivalentes</w:t>
                      </w:r>
                      <w:proofErr w:type="spellEnd"/>
                    </w:p>
                  </w:txbxContent>
                </v:textbox>
              </v:rect>
              <v:rect id="_x0000_s7248" style="position:absolute;left:40;top:12872;width:1035;height:161;mso-wrap-style:none" filled="f" stroked="f">
                <v:textbox style="mso-fit-shape-to-text:t" inset="0,0,0,0">
                  <w:txbxContent>
                    <w:p w:rsidR="006E5B13" w:rsidRDefault="006E5B13">
                      <w:r>
                        <w:rPr>
                          <w:rFonts w:ascii="Arial" w:hAnsi="Arial" w:cs="Arial"/>
                          <w:b/>
                          <w:bCs/>
                          <w:color w:val="000000"/>
                          <w:sz w:val="14"/>
                          <w:szCs w:val="14"/>
                          <w:lang w:val="en-US"/>
                        </w:rPr>
                        <w:t>TOTAL ACTIVO</w:t>
                      </w:r>
                    </w:p>
                  </w:txbxContent>
                </v:textbox>
              </v:rect>
              <v:rect id="_x0000_s7249" style="position:absolute;left:5182;top:12872;width:974;height:161;mso-wrap-style:none" filled="f" stroked="f">
                <v:textbox style="mso-fit-shape-to-text:t" inset="0,0,0,0">
                  <w:txbxContent>
                    <w:p w:rsidR="006E5B13" w:rsidRDefault="006E5B13">
                      <w:r>
                        <w:rPr>
                          <w:rFonts w:ascii="Arial" w:hAnsi="Arial" w:cs="Arial"/>
                          <w:b/>
                          <w:bCs/>
                          <w:color w:val="000000"/>
                          <w:sz w:val="14"/>
                          <w:szCs w:val="14"/>
                          <w:lang w:val="en-US"/>
                        </w:rPr>
                        <w:t>195.898.998</w:t>
                      </w:r>
                      <w:proofErr w:type="gramStart"/>
                      <w:r>
                        <w:rPr>
                          <w:rFonts w:ascii="Arial" w:hAnsi="Arial" w:cs="Arial"/>
                          <w:b/>
                          <w:bCs/>
                          <w:color w:val="000000"/>
                          <w:sz w:val="14"/>
                          <w:szCs w:val="14"/>
                          <w:lang w:val="en-US"/>
                        </w:rPr>
                        <w:t>,67</w:t>
                      </w:r>
                      <w:proofErr w:type="gramEnd"/>
                    </w:p>
                  </w:txbxContent>
                </v:textbox>
              </v:rect>
              <v:rect id="_x0000_s7250" style="position:absolute;left:7438;top:12872;width:974;height:161;mso-wrap-style:none" filled="f" stroked="f">
                <v:textbox style="mso-fit-shape-to-text:t" inset="0,0,0,0">
                  <w:txbxContent>
                    <w:p w:rsidR="006E5B13" w:rsidRDefault="006E5B13">
                      <w:r>
                        <w:rPr>
                          <w:rFonts w:ascii="Arial" w:hAnsi="Arial" w:cs="Arial"/>
                          <w:b/>
                          <w:bCs/>
                          <w:color w:val="000000"/>
                          <w:sz w:val="14"/>
                          <w:szCs w:val="14"/>
                          <w:lang w:val="en-US"/>
                        </w:rPr>
                        <w:t>209.077.558</w:t>
                      </w:r>
                      <w:proofErr w:type="gramStart"/>
                      <w:r>
                        <w:rPr>
                          <w:rFonts w:ascii="Arial" w:hAnsi="Arial" w:cs="Arial"/>
                          <w:b/>
                          <w:bCs/>
                          <w:color w:val="000000"/>
                          <w:sz w:val="14"/>
                          <w:szCs w:val="14"/>
                          <w:lang w:val="en-US"/>
                        </w:rPr>
                        <w:t>,44</w:t>
                      </w:r>
                      <w:proofErr w:type="gramEnd"/>
                    </w:p>
                  </w:txbxContent>
                </v:textbox>
              </v:rect>
              <v:line id="_x0000_s7251" style="position:absolute" from="3686,432" to="3687,829" strokeweight="0"/>
              <v:rect id="_x0000_s7252" style="position:absolute;left:3686;top:432;width:13;height:397" fillcolor="black" stroked="f"/>
              <v:line id="_x0000_s7253" style="position:absolute" from="4621,432" to="4622,829" strokeweight="0"/>
              <v:rect id="_x0000_s7254" style="position:absolute;left:4621;top:432;width:13;height:397" fillcolor="black" stroked="f"/>
              <v:rect id="_x0000_s7255" style="position:absolute;left:6196;top:432;width:27;height:421" fillcolor="black" stroked="f"/>
              <v:line id="_x0000_s7256" style="position:absolute" from="7145,432" to="7146,829" strokeweight="0"/>
              <v:rect id="_x0000_s7257" style="position:absolute;left:7145;top:432;width:13;height:397" fillcolor="black" stroked="f"/>
              <v:rect id="_x0000_s7258" style="position:absolute;left:8453;top:432;width:27;height:421" fillcolor="black" stroked="f"/>
              <v:line id="_x0000_s7259" style="position:absolute" from="3686,853" to="3687,3974" strokeweight="0"/>
              <v:rect id="_x0000_s7260" style="position:absolute;left:3686;top:853;width:13;height:3121" fillcolor="black" stroked="f"/>
              <v:line id="_x0000_s7261" style="position:absolute" from="8467,853" to="8468,13040" strokeweight="0"/>
              <v:rect id="_x0000_s7262" style="position:absolute;left:8467;top:853;width:13;height:12187" fillcolor="black" stroked="f"/>
              <v:rect id="_x0000_s7263" style="position:absolute;left:-13;top:408;width:26;height:12872" fillcolor="black" stroked="f"/>
              <v:line id="_x0000_s7264" style="position:absolute" from="3686,4118" to="3687,13040" strokeweight="0"/>
              <v:rect id="_x0000_s7265" style="position:absolute;left:3686;top:4118;width:13;height:8922" fillcolor="black" stroked="f"/>
              <v:line id="_x0000_s7266" style="position:absolute" from="4621,853" to="4622,13040" strokeweight="0"/>
            </v:group>
            <v:rect id="_x0000_s7268" style="position:absolute;left:4621;top:853;width:13;height:12187" fillcolor="black" stroked="f"/>
            <v:line id="_x0000_s7269" style="position:absolute" from="6210,853" to="6211,13040" strokeweight="0"/>
            <v:rect id="_x0000_s7270" style="position:absolute;left:6210;top:853;width:13;height:12187" fillcolor="black" stroked="f"/>
            <v:line id="_x0000_s7271" style="position:absolute" from="7145,853" to="7146,13040" strokeweight="0"/>
            <v:rect id="_x0000_s7272" style="position:absolute;left:7145;top:853;width:13;height:12187" fillcolor="black" stroked="f"/>
            <v:rect id="_x0000_s7273" style="position:absolute;left:8453;top:13064;width:27;height:216" fillcolor="black" stroked="f"/>
            <v:rect id="_x0000_s7274" style="position:absolute;left:13;top:408;width:8467;height:24" fillcolor="black" stroked="f"/>
            <v:rect id="_x0000_s7275" style="position:absolute;left:13;top:829;width:8467;height:24" fillcolor="black" stroked="f"/>
            <v:line id="_x0000_s7276" style="position:absolute" from="13,997" to="8480,998" strokeweight="0"/>
            <v:rect id="_x0000_s7277" style="position:absolute;left:13;top:997;width:8467;height:12" fillcolor="black" stroked="f"/>
            <v:line id="_x0000_s7278" style="position:absolute" from="13,1153" to="8480,1154" strokeweight="0"/>
            <v:rect id="_x0000_s7279" style="position:absolute;left:13;top:1153;width:8467;height:12" fillcolor="black" stroked="f"/>
            <v:line id="_x0000_s7280" style="position:absolute" from="13,6460" to="8480,6461" strokeweight="0"/>
            <v:rect id="_x0000_s7281" style="position:absolute;left:13;top:6460;width:8467;height:12" fillcolor="black" stroked="f"/>
            <v:line id="_x0000_s7282" style="position:absolute" from="13,6616" to="8480,6617" strokeweight="0"/>
            <v:rect id="_x0000_s7283" style="position:absolute;left:13;top:6616;width:8467;height:12" fillcolor="black" stroked="f"/>
            <v:line id="_x0000_s7284" style="position:absolute" from="13,12860" to="8480,12861" strokeweight="0"/>
            <v:rect id="_x0000_s7285" style="position:absolute;left:13;top:12860;width:8467;height:12" fillcolor="black" stroked="f"/>
            <v:rect id="_x0000_s7286" style="position:absolute;left:13;top:13040;width:8467;height:24" fillcolor="black" stroked="f"/>
            <v:rect id="_x0000_s7287" style="position:absolute;left:13;top:13256;width:8467;height:24" fillcolor="black" stroked="f"/>
            <w10:wrap type="none"/>
            <w10:anchorlock/>
          </v:group>
        </w:pict>
      </w:r>
    </w:p>
    <w:p w:rsidR="00F767D9" w:rsidRDefault="00065FBA">
      <w:pPr>
        <w:rPr>
          <w:noProof/>
        </w:rPr>
      </w:pPr>
      <w:r>
        <w:rPr>
          <w:noProof/>
        </w:rPr>
        <w:lastRenderedPageBreak/>
        <w:drawing>
          <wp:inline distT="0" distB="0" distL="0" distR="0">
            <wp:extent cx="5408930" cy="8583295"/>
            <wp:effectExtent l="19050" t="0" r="1270" b="0"/>
            <wp:docPr id="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srcRect/>
                    <a:stretch>
                      <a:fillRect/>
                    </a:stretch>
                  </pic:blipFill>
                  <pic:spPr bwMode="auto">
                    <a:xfrm>
                      <a:off x="0" y="0"/>
                      <a:ext cx="5408930" cy="8583295"/>
                    </a:xfrm>
                    <a:prstGeom prst="rect">
                      <a:avLst/>
                    </a:prstGeom>
                    <a:noFill/>
                    <a:ln w="9525">
                      <a:noFill/>
                      <a:miter lim="800000"/>
                      <a:headEnd/>
                      <a:tailEnd/>
                    </a:ln>
                  </pic:spPr>
                </pic:pic>
              </a:graphicData>
            </a:graphic>
          </wp:inline>
        </w:drawing>
      </w:r>
    </w:p>
    <w:p w:rsidR="00F767D9" w:rsidRDefault="007A46FC">
      <w:pPr>
        <w:rPr>
          <w:rFonts w:ascii="Arial" w:hAnsi="Arial" w:cs="Arial"/>
          <w:noProof/>
          <w:sz w:val="16"/>
          <w:szCs w:val="16"/>
        </w:rPr>
      </w:pPr>
      <w:r>
        <w:rPr>
          <w:rFonts w:ascii="Arial" w:hAnsi="Arial" w:cs="Arial"/>
          <w:noProof/>
          <w:sz w:val="16"/>
          <w:szCs w:val="16"/>
        </w:rPr>
      </w:r>
      <w:r>
        <w:rPr>
          <w:rFonts w:ascii="Arial" w:hAnsi="Arial" w:cs="Arial"/>
          <w:noProof/>
          <w:sz w:val="16"/>
          <w:szCs w:val="16"/>
        </w:rPr>
        <w:pict>
          <v:group id="_x0000_s1247" editas="canvas" style="width:438.85pt;height:650.5pt;mso-position-horizontal-relative:char;mso-position-vertical-relative:line" coordorigin="-11" coordsize="8777,13010">
            <o:lock v:ext="edit" aspectratio="t"/>
            <v:shape id="_x0000_s1246" type="#_x0000_t75" style="position:absolute;left:-11;width:8777;height:13010" o:preferrelative="f">
              <v:fill o:detectmouseclick="t"/>
              <v:path o:extrusionok="t" o:connecttype="none"/>
              <o:lock v:ext="edit" text="t"/>
            </v:shape>
            <v:group id="_x0000_s1448" style="position:absolute;width:8580;height:12813" coordsize="8580,12813">
              <v:rect id="_x0000_s1248" style="position:absolute;width:8580;height:395" stroked="f"/>
              <v:rect id="_x0000_s1249" style="position:absolute;top:384;width:8580;height:350" fillcolor="silver" stroked="f"/>
              <v:rect id="_x0000_s1250" style="position:absolute;top:12571;width:8580;height:242" fillcolor="silver" stroked="f"/>
              <v:rect id="_x0000_s1251" style="position:absolute;left:33;top:11;width:4271;height:161;mso-wrap-style:none" filled="f" stroked="f">
                <v:textbox style="mso-fit-shape-to-text:t" inset="0,0,0,0">
                  <w:txbxContent>
                    <w:p w:rsidR="006E5B13" w:rsidRDefault="006E5B13">
                      <w:r w:rsidRPr="00994D29">
                        <w:rPr>
                          <w:rFonts w:ascii="Arial" w:hAnsi="Arial" w:cs="Arial"/>
                          <w:b/>
                          <w:bCs/>
                          <w:color w:val="000000"/>
                          <w:sz w:val="14"/>
                          <w:szCs w:val="14"/>
                        </w:rPr>
                        <w:t>CUENTA DE PERDIDAS Y GANANCIAS EJERCICIO 2019 (Euros)</w:t>
                      </w:r>
                    </w:p>
                  </w:txbxContent>
                </v:textbox>
              </v:rect>
              <v:rect id="_x0000_s1252" style="position:absolute;left:33;top:164;width:4246;height:11" fillcolor="black" stroked="f"/>
              <v:rect id="_x0000_s1253" style="position:absolute;left:4828;top:384;width:574;height:138;mso-wrap-style:none" filled="f" stroked="f">
                <v:textbox style="mso-fit-shape-to-text:t" inset="0,0,0,0">
                  <w:txbxContent>
                    <w:p w:rsidR="006E5B13" w:rsidRDefault="006E5B13">
                      <w:r>
                        <w:rPr>
                          <w:rFonts w:ascii="Arial" w:hAnsi="Arial" w:cs="Arial"/>
                          <w:b/>
                          <w:bCs/>
                          <w:color w:val="000000"/>
                          <w:sz w:val="12"/>
                          <w:szCs w:val="12"/>
                          <w:lang w:val="en-US"/>
                        </w:rPr>
                        <w:t xml:space="preserve">Nota de la </w:t>
                      </w:r>
                    </w:p>
                  </w:txbxContent>
                </v:textbox>
              </v:rect>
              <v:rect id="_x0000_s1254" style="position:absolute;left:5541;top:384;width:1021;height:138;mso-wrap-style:none" filled="f" stroked="f">
                <v:textbox style="mso-fit-shape-to-text:t" inset="0,0,0,0">
                  <w:txbxContent>
                    <w:p w:rsidR="006E5B13" w:rsidRDefault="006E5B13">
                      <w:proofErr w:type="spellStart"/>
                      <w:r>
                        <w:rPr>
                          <w:rFonts w:ascii="Arial" w:hAnsi="Arial" w:cs="Arial"/>
                          <w:b/>
                          <w:bCs/>
                          <w:color w:val="000000"/>
                          <w:sz w:val="12"/>
                          <w:szCs w:val="12"/>
                          <w:lang w:val="en-US"/>
                        </w:rPr>
                        <w:t>Ingresos</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Gastos</w:t>
                      </w:r>
                      <w:proofErr w:type="spellEnd"/>
                      <w:r>
                        <w:rPr>
                          <w:rFonts w:ascii="Arial" w:hAnsi="Arial" w:cs="Arial"/>
                          <w:b/>
                          <w:bCs/>
                          <w:color w:val="000000"/>
                          <w:sz w:val="12"/>
                          <w:szCs w:val="12"/>
                          <w:lang w:val="en-US"/>
                        </w:rPr>
                        <w:t>)</w:t>
                      </w:r>
                    </w:p>
                  </w:txbxContent>
                </v:textbox>
              </v:rect>
              <v:rect id="_x0000_s1255" style="position:absolute;left:6737;top:384;width:574;height:138;mso-wrap-style:none" filled="f" stroked="f">
                <v:textbox style="mso-fit-shape-to-text:t" inset="0,0,0,0">
                  <w:txbxContent>
                    <w:p w:rsidR="006E5B13" w:rsidRDefault="006E5B13">
                      <w:r>
                        <w:rPr>
                          <w:rFonts w:ascii="Arial" w:hAnsi="Arial" w:cs="Arial"/>
                          <w:b/>
                          <w:bCs/>
                          <w:color w:val="000000"/>
                          <w:sz w:val="12"/>
                          <w:szCs w:val="12"/>
                          <w:lang w:val="en-US"/>
                        </w:rPr>
                        <w:t xml:space="preserve">Nota de la </w:t>
                      </w:r>
                    </w:p>
                  </w:txbxContent>
                </v:textbox>
              </v:rect>
              <v:rect id="_x0000_s1256" style="position:absolute;left:7450;top:384;width:1021;height:138;mso-wrap-style:none" filled="f" stroked="f">
                <v:textbox style="mso-fit-shape-to-text:t" inset="0,0,0,0">
                  <w:txbxContent>
                    <w:p w:rsidR="006E5B13" w:rsidRDefault="006E5B13">
                      <w:proofErr w:type="spellStart"/>
                      <w:r>
                        <w:rPr>
                          <w:rFonts w:ascii="Arial" w:hAnsi="Arial" w:cs="Arial"/>
                          <w:b/>
                          <w:bCs/>
                          <w:color w:val="000000"/>
                          <w:sz w:val="12"/>
                          <w:szCs w:val="12"/>
                          <w:lang w:val="en-US"/>
                        </w:rPr>
                        <w:t>Ingresos</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Gastos</w:t>
                      </w:r>
                      <w:proofErr w:type="spellEnd"/>
                      <w:r>
                        <w:rPr>
                          <w:rFonts w:ascii="Arial" w:hAnsi="Arial" w:cs="Arial"/>
                          <w:b/>
                          <w:bCs/>
                          <w:color w:val="000000"/>
                          <w:sz w:val="12"/>
                          <w:szCs w:val="12"/>
                          <w:lang w:val="en-US"/>
                        </w:rPr>
                        <w:t>)</w:t>
                      </w:r>
                    </w:p>
                  </w:txbxContent>
                </v:textbox>
              </v:rect>
              <v:rect id="_x0000_s1257" style="position:absolute;left:4860;top:548;width:494;height:138;mso-wrap-style:none" filled="f" stroked="f">
                <v:textbox style="mso-fit-shape-to-text:t" inset="0,0,0,0">
                  <w:txbxContent>
                    <w:p w:rsidR="006E5B13" w:rsidRDefault="006E5B13">
                      <w:proofErr w:type="spellStart"/>
                      <w:r>
                        <w:rPr>
                          <w:rFonts w:ascii="Arial" w:hAnsi="Arial" w:cs="Arial"/>
                          <w:b/>
                          <w:bCs/>
                          <w:color w:val="000000"/>
                          <w:sz w:val="12"/>
                          <w:szCs w:val="12"/>
                          <w:lang w:val="en-US"/>
                        </w:rPr>
                        <w:t>Memoria</w:t>
                      </w:r>
                      <w:proofErr w:type="spellEnd"/>
                    </w:p>
                  </w:txbxContent>
                </v:textbox>
              </v:rect>
              <v:rect id="_x0000_s1258" style="position:absolute;left:5958;top:548;width:267;height:138;mso-wrap-style:none" filled="f" stroked="f">
                <v:textbox style="mso-fit-shape-to-text:t" inset="0,0,0,0">
                  <w:txbxContent>
                    <w:p w:rsidR="006E5B13" w:rsidRDefault="006E5B13">
                      <w:r>
                        <w:rPr>
                          <w:rFonts w:ascii="Arial" w:hAnsi="Arial" w:cs="Arial"/>
                          <w:b/>
                          <w:bCs/>
                          <w:color w:val="000000"/>
                          <w:sz w:val="12"/>
                          <w:szCs w:val="12"/>
                          <w:lang w:val="en-US"/>
                        </w:rPr>
                        <w:t>2019</w:t>
                      </w:r>
                    </w:p>
                  </w:txbxContent>
                </v:textbox>
              </v:rect>
              <v:rect id="_x0000_s1259" style="position:absolute;left:6769;top:548;width:494;height:138;mso-wrap-style:none" filled="f" stroked="f">
                <v:textbox style="mso-fit-shape-to-text:t" inset="0,0,0,0">
                  <w:txbxContent>
                    <w:p w:rsidR="006E5B13" w:rsidRDefault="006E5B13">
                      <w:proofErr w:type="spellStart"/>
                      <w:r>
                        <w:rPr>
                          <w:rFonts w:ascii="Arial" w:hAnsi="Arial" w:cs="Arial"/>
                          <w:b/>
                          <w:bCs/>
                          <w:color w:val="000000"/>
                          <w:sz w:val="12"/>
                          <w:szCs w:val="12"/>
                          <w:lang w:val="en-US"/>
                        </w:rPr>
                        <w:t>Memoria</w:t>
                      </w:r>
                      <w:proofErr w:type="spellEnd"/>
                    </w:p>
                  </w:txbxContent>
                </v:textbox>
              </v:rect>
              <v:rect id="_x0000_s1260" style="position:absolute;left:7867;top:548;width:267;height:138;mso-wrap-style:none" filled="f" stroked="f">
                <v:textbox style="mso-fit-shape-to-text:t" inset="0,0,0,0">
                  <w:txbxContent>
                    <w:p w:rsidR="006E5B13" w:rsidRDefault="006E5B13">
                      <w:r>
                        <w:rPr>
                          <w:rFonts w:ascii="Arial" w:hAnsi="Arial" w:cs="Arial"/>
                          <w:b/>
                          <w:bCs/>
                          <w:color w:val="000000"/>
                          <w:sz w:val="12"/>
                          <w:szCs w:val="12"/>
                          <w:lang w:val="en-US"/>
                        </w:rPr>
                        <w:t>2018</w:t>
                      </w:r>
                    </w:p>
                  </w:txbxContent>
                </v:textbox>
              </v:rect>
              <v:rect id="_x0000_s1261" style="position:absolute;left:33;top:866;width:1967;height:138;mso-wrap-style:none" filled="f" stroked="f">
                <v:textbox style="mso-fit-shape-to-text:t" inset="0,0,0,0">
                  <w:txbxContent>
                    <w:p w:rsidR="006E5B13" w:rsidRDefault="006E5B13">
                      <w:r>
                        <w:rPr>
                          <w:rFonts w:ascii="Arial" w:hAnsi="Arial" w:cs="Arial"/>
                          <w:b/>
                          <w:bCs/>
                          <w:color w:val="000000"/>
                          <w:sz w:val="12"/>
                          <w:szCs w:val="12"/>
                          <w:lang w:val="en-US"/>
                        </w:rPr>
                        <w:t>A) OPERACIONES CONTINUADAS</w:t>
                      </w:r>
                    </w:p>
                  </w:txbxContent>
                </v:textbox>
              </v:rect>
              <v:rect id="_x0000_s1262" style="position:absolute;left:33;top:997;width:1865;height:11" fillcolor="black" stroked="f"/>
              <v:rect id="_x0000_s1263" style="position:absolute;left:33;top:1085;width:2188;height:138;mso-wrap-style:none" filled="f" stroked="f">
                <v:textbox style="mso-fit-shape-to-text:t" inset="0,0,0,0">
                  <w:txbxContent>
                    <w:p w:rsidR="006E5B13" w:rsidRDefault="006E5B13">
                      <w:r w:rsidRPr="00994D29">
                        <w:rPr>
                          <w:rFonts w:ascii="Arial" w:hAnsi="Arial" w:cs="Arial"/>
                          <w:b/>
                          <w:bCs/>
                          <w:color w:val="000000"/>
                          <w:sz w:val="12"/>
                          <w:szCs w:val="12"/>
                        </w:rPr>
                        <w:t>1. Importe neto de la cifra de negocios</w:t>
                      </w:r>
                    </w:p>
                  </w:txbxContent>
                </v:textbox>
              </v:rect>
              <v:rect id="_x0000_s1264" style="position:absolute;left:5069;top:1085;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265" style="position:absolute;left:5881;top:1085;width:768;height:138;mso-wrap-style:none" filled="f" stroked="f">
                <v:textbox style="mso-fit-shape-to-text:t" inset="0,0,0,0">
                  <w:txbxContent>
                    <w:p w:rsidR="006E5B13" w:rsidRDefault="006E5B13">
                      <w:r>
                        <w:rPr>
                          <w:rFonts w:ascii="Arial" w:hAnsi="Arial" w:cs="Arial"/>
                          <w:b/>
                          <w:bCs/>
                          <w:color w:val="000000"/>
                          <w:sz w:val="12"/>
                          <w:szCs w:val="12"/>
                          <w:lang w:val="en-US"/>
                        </w:rPr>
                        <w:t>18.691.244</w:t>
                      </w:r>
                      <w:proofErr w:type="gramStart"/>
                      <w:r>
                        <w:rPr>
                          <w:rFonts w:ascii="Arial" w:hAnsi="Arial" w:cs="Arial"/>
                          <w:b/>
                          <w:bCs/>
                          <w:color w:val="000000"/>
                          <w:sz w:val="12"/>
                          <w:szCs w:val="12"/>
                          <w:lang w:val="en-US"/>
                        </w:rPr>
                        <w:t>,37</w:t>
                      </w:r>
                      <w:proofErr w:type="gramEnd"/>
                    </w:p>
                  </w:txbxContent>
                </v:textbox>
              </v:rect>
              <v:rect id="_x0000_s1266" style="position:absolute;left:6978;top:1085;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267" style="position:absolute;left:7856;top:1085;width:701;height:138;mso-wrap-style:none" filled="f" stroked="f">
                <v:textbox style="mso-fit-shape-to-text:t" inset="0,0,0,0">
                  <w:txbxContent>
                    <w:p w:rsidR="006E5B13" w:rsidRDefault="006E5B13">
                      <w:r>
                        <w:rPr>
                          <w:rFonts w:ascii="Arial" w:hAnsi="Arial" w:cs="Arial"/>
                          <w:b/>
                          <w:bCs/>
                          <w:color w:val="000000"/>
                          <w:sz w:val="12"/>
                          <w:szCs w:val="12"/>
                          <w:lang w:val="en-US"/>
                        </w:rPr>
                        <w:t>8.484.441</w:t>
                      </w:r>
                      <w:proofErr w:type="gramStart"/>
                      <w:r>
                        <w:rPr>
                          <w:rFonts w:ascii="Arial" w:hAnsi="Arial" w:cs="Arial"/>
                          <w:b/>
                          <w:bCs/>
                          <w:color w:val="000000"/>
                          <w:sz w:val="12"/>
                          <w:szCs w:val="12"/>
                          <w:lang w:val="en-US"/>
                        </w:rPr>
                        <w:t>,70</w:t>
                      </w:r>
                      <w:proofErr w:type="gramEnd"/>
                    </w:p>
                  </w:txbxContent>
                </v:textbox>
              </v:rect>
              <v:rect id="_x0000_s1268" style="position:absolute;left:33;top:1249;width:547;height:138;mso-wrap-style:none" filled="f" stroked="f">
                <v:textbox style="mso-fit-shape-to-text:t" inset="0,0,0,0">
                  <w:txbxContent>
                    <w:p w:rsidR="006E5B13" w:rsidRDefault="006E5B13">
                      <w:r>
                        <w:rPr>
                          <w:rFonts w:ascii="Arial" w:hAnsi="Arial" w:cs="Arial"/>
                          <w:color w:val="000000"/>
                          <w:sz w:val="12"/>
                          <w:szCs w:val="12"/>
                          <w:lang w:val="en-US"/>
                        </w:rPr>
                        <w:t xml:space="preserve"> a) </w:t>
                      </w:r>
                      <w:proofErr w:type="spellStart"/>
                      <w:r>
                        <w:rPr>
                          <w:rFonts w:ascii="Arial" w:hAnsi="Arial" w:cs="Arial"/>
                          <w:color w:val="000000"/>
                          <w:sz w:val="12"/>
                          <w:szCs w:val="12"/>
                          <w:lang w:val="en-US"/>
                        </w:rPr>
                        <w:t>Ventas</w:t>
                      </w:r>
                      <w:proofErr w:type="spellEnd"/>
                    </w:p>
                  </w:txbxContent>
                </v:textbox>
              </v:rect>
              <v:rect id="_x0000_s1269" style="position:absolute;left:5881;top:1249;width:768;height:138;mso-wrap-style:none" filled="f" stroked="f">
                <v:textbox style="mso-fit-shape-to-text:t" inset="0,0,0,0">
                  <w:txbxContent>
                    <w:p w:rsidR="006E5B13" w:rsidRDefault="006E5B13">
                      <w:r>
                        <w:rPr>
                          <w:rFonts w:ascii="Arial" w:hAnsi="Arial" w:cs="Arial"/>
                          <w:color w:val="000000"/>
                          <w:sz w:val="12"/>
                          <w:szCs w:val="12"/>
                          <w:lang w:val="en-US"/>
                        </w:rPr>
                        <w:t>11.068.688</w:t>
                      </w:r>
                      <w:proofErr w:type="gramStart"/>
                      <w:r>
                        <w:rPr>
                          <w:rFonts w:ascii="Arial" w:hAnsi="Arial" w:cs="Arial"/>
                          <w:color w:val="000000"/>
                          <w:sz w:val="12"/>
                          <w:szCs w:val="12"/>
                          <w:lang w:val="en-US"/>
                        </w:rPr>
                        <w:t>,56</w:t>
                      </w:r>
                      <w:proofErr w:type="gramEnd"/>
                    </w:p>
                  </w:txbxContent>
                </v:textbox>
              </v:rect>
              <v:rect id="_x0000_s1270" style="position:absolute;left:7954;top:1249;width:601;height:138;mso-wrap-style:none" filled="f" stroked="f">
                <v:textbox style="mso-fit-shape-to-text:t" inset="0,0,0,0">
                  <w:txbxContent>
                    <w:p w:rsidR="006E5B13" w:rsidRDefault="006E5B13">
                      <w:r>
                        <w:rPr>
                          <w:rFonts w:ascii="Arial" w:hAnsi="Arial" w:cs="Arial"/>
                          <w:color w:val="000000"/>
                          <w:sz w:val="12"/>
                          <w:szCs w:val="12"/>
                          <w:lang w:val="en-US"/>
                        </w:rPr>
                        <w:t>768.104,58</w:t>
                      </w:r>
                    </w:p>
                  </w:txbxContent>
                </v:textbox>
              </v:rect>
              <v:rect id="_x0000_s1271" style="position:absolute;left:33;top:1425;width:1408;height:138;mso-wrap-style:none" filled="f" stroked="f">
                <v:textbox style="mso-fit-shape-to-text:t" inset="0,0,0,0">
                  <w:txbxContent>
                    <w:p w:rsidR="006E5B13" w:rsidRDefault="006E5B13">
                      <w:r>
                        <w:rPr>
                          <w:rFonts w:ascii="Arial" w:hAnsi="Arial" w:cs="Arial"/>
                          <w:color w:val="000000"/>
                          <w:sz w:val="12"/>
                          <w:szCs w:val="12"/>
                          <w:lang w:val="en-US"/>
                        </w:rPr>
                        <w:t xml:space="preserve"> b) </w:t>
                      </w:r>
                      <w:proofErr w:type="spellStart"/>
                      <w:r>
                        <w:rPr>
                          <w:rFonts w:ascii="Arial" w:hAnsi="Arial" w:cs="Arial"/>
                          <w:color w:val="000000"/>
                          <w:sz w:val="12"/>
                          <w:szCs w:val="12"/>
                          <w:lang w:val="en-US"/>
                        </w:rPr>
                        <w:t>Prestación</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servicios</w:t>
                      </w:r>
                      <w:proofErr w:type="spellEnd"/>
                    </w:p>
                  </w:txbxContent>
                </v:textbox>
              </v:rect>
              <v:rect id="_x0000_s1272" style="position:absolute;left:5947;top:1425;width:701;height:138;mso-wrap-style:none" filled="f" stroked="f">
                <v:textbox style="mso-fit-shape-to-text:t" inset="0,0,0,0">
                  <w:txbxContent>
                    <w:p w:rsidR="006E5B13" w:rsidRDefault="006E5B13">
                      <w:r>
                        <w:rPr>
                          <w:rFonts w:ascii="Arial" w:hAnsi="Arial" w:cs="Arial"/>
                          <w:color w:val="000000"/>
                          <w:sz w:val="12"/>
                          <w:szCs w:val="12"/>
                          <w:lang w:val="en-US"/>
                        </w:rPr>
                        <w:t>7.622.555</w:t>
                      </w:r>
                      <w:proofErr w:type="gramStart"/>
                      <w:r>
                        <w:rPr>
                          <w:rFonts w:ascii="Arial" w:hAnsi="Arial" w:cs="Arial"/>
                          <w:color w:val="000000"/>
                          <w:sz w:val="12"/>
                          <w:szCs w:val="12"/>
                          <w:lang w:val="en-US"/>
                        </w:rPr>
                        <w:t>,81</w:t>
                      </w:r>
                      <w:proofErr w:type="gramEnd"/>
                    </w:p>
                  </w:txbxContent>
                </v:textbox>
              </v:rect>
              <v:rect id="_x0000_s1273" style="position:absolute;left:7856;top:1425;width:701;height:138;mso-wrap-style:none" filled="f" stroked="f">
                <v:textbox style="mso-fit-shape-to-text:t" inset="0,0,0,0">
                  <w:txbxContent>
                    <w:p w:rsidR="006E5B13" w:rsidRDefault="006E5B13">
                      <w:r>
                        <w:rPr>
                          <w:rFonts w:ascii="Arial" w:hAnsi="Arial" w:cs="Arial"/>
                          <w:color w:val="000000"/>
                          <w:sz w:val="12"/>
                          <w:szCs w:val="12"/>
                          <w:lang w:val="en-US"/>
                        </w:rPr>
                        <w:t>7.716.337</w:t>
                      </w:r>
                      <w:proofErr w:type="gramStart"/>
                      <w:r>
                        <w:rPr>
                          <w:rFonts w:ascii="Arial" w:hAnsi="Arial" w:cs="Arial"/>
                          <w:color w:val="000000"/>
                          <w:sz w:val="12"/>
                          <w:szCs w:val="12"/>
                          <w:lang w:val="en-US"/>
                        </w:rPr>
                        <w:t>,12</w:t>
                      </w:r>
                      <w:proofErr w:type="gramEnd"/>
                    </w:p>
                  </w:txbxContent>
                </v:textbox>
              </v:rect>
              <v:rect id="_x0000_s1274" style="position:absolute;left:33;top:1655;width:4482;height:138;mso-wrap-style:none" filled="f" stroked="f">
                <v:textbox style="mso-fit-shape-to-text:t" inset="0,0,0,0">
                  <w:txbxContent>
                    <w:p w:rsidR="006E5B13" w:rsidRDefault="006E5B13">
                      <w:r w:rsidRPr="00994D29">
                        <w:rPr>
                          <w:rFonts w:ascii="Arial" w:hAnsi="Arial" w:cs="Arial"/>
                          <w:b/>
                          <w:bCs/>
                          <w:color w:val="000000"/>
                          <w:sz w:val="12"/>
                          <w:szCs w:val="12"/>
                        </w:rPr>
                        <w:t>2. Variación de existencias de productos terminados y en curso de fabricación</w:t>
                      </w:r>
                    </w:p>
                  </w:txbxContent>
                </v:textbox>
              </v:rect>
              <v:rect id="_x0000_s1275" style="position:absolute;left:6133;top:1655;width:508;height:138;mso-wrap-style:none" filled="f" stroked="f">
                <v:textbox style="mso-fit-shape-to-text:t" inset="0,0,0,0">
                  <w:txbxContent>
                    <w:p w:rsidR="006E5B13" w:rsidRDefault="006E5B13">
                      <w:r>
                        <w:rPr>
                          <w:rFonts w:ascii="Arial" w:hAnsi="Arial" w:cs="Arial"/>
                          <w:b/>
                          <w:bCs/>
                          <w:color w:val="000000"/>
                          <w:sz w:val="12"/>
                          <w:szCs w:val="12"/>
                          <w:lang w:val="en-US"/>
                        </w:rPr>
                        <w:t>-6.720</w:t>
                      </w:r>
                      <w:proofErr w:type="gramStart"/>
                      <w:r>
                        <w:rPr>
                          <w:rFonts w:ascii="Arial" w:hAnsi="Arial" w:cs="Arial"/>
                          <w:b/>
                          <w:bCs/>
                          <w:color w:val="000000"/>
                          <w:sz w:val="12"/>
                          <w:szCs w:val="12"/>
                          <w:lang w:val="en-US"/>
                        </w:rPr>
                        <w:t>,00</w:t>
                      </w:r>
                      <w:proofErr w:type="gramEnd"/>
                    </w:p>
                  </w:txbxContent>
                </v:textbox>
              </v:rect>
              <v:rect id="_x0000_s1276" style="position:absolute;left:7976;top:1655;width:574;height:138;mso-wrap-style:none" filled="f" stroked="f">
                <v:textbox style="mso-fit-shape-to-text:t" inset="0,0,0,0">
                  <w:txbxContent>
                    <w:p w:rsidR="006E5B13" w:rsidRDefault="006E5B13">
                      <w:r>
                        <w:rPr>
                          <w:rFonts w:ascii="Arial" w:hAnsi="Arial" w:cs="Arial"/>
                          <w:b/>
                          <w:bCs/>
                          <w:color w:val="000000"/>
                          <w:sz w:val="12"/>
                          <w:szCs w:val="12"/>
                          <w:lang w:val="en-US"/>
                        </w:rPr>
                        <w:t>-54.705</w:t>
                      </w:r>
                      <w:proofErr w:type="gramStart"/>
                      <w:r>
                        <w:rPr>
                          <w:rFonts w:ascii="Arial" w:hAnsi="Arial" w:cs="Arial"/>
                          <w:b/>
                          <w:bCs/>
                          <w:color w:val="000000"/>
                          <w:sz w:val="12"/>
                          <w:szCs w:val="12"/>
                          <w:lang w:val="en-US"/>
                        </w:rPr>
                        <w:t>,00</w:t>
                      </w:r>
                      <w:proofErr w:type="gramEnd"/>
                    </w:p>
                  </w:txbxContent>
                </v:textbox>
              </v:rect>
              <v:rect id="_x0000_s1277" style="position:absolute;left:33;top:1907;width:2982;height:138;mso-wrap-style:none" filled="f" stroked="f">
                <v:textbox style="mso-fit-shape-to-text:t" inset="0,0,0,0">
                  <w:txbxContent>
                    <w:p w:rsidR="006E5B13" w:rsidRDefault="006E5B13">
                      <w:r w:rsidRPr="00994D29">
                        <w:rPr>
                          <w:rFonts w:ascii="Arial" w:hAnsi="Arial" w:cs="Arial"/>
                          <w:b/>
                          <w:bCs/>
                          <w:color w:val="000000"/>
                          <w:sz w:val="12"/>
                          <w:szCs w:val="12"/>
                        </w:rPr>
                        <w:t>3. Trabajos realizados por la empresa para su activo</w:t>
                      </w:r>
                    </w:p>
                  </w:txbxContent>
                </v:textbox>
              </v:rect>
              <v:rect id="_x0000_s1278" style="position:absolute;left:5069;top:1907;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279" style="position:absolute;left:6045;top:1907;width:601;height:138;mso-wrap-style:none" filled="f" stroked="f">
                <v:textbox style="mso-fit-shape-to-text:t" inset="0,0,0,0">
                  <w:txbxContent>
                    <w:p w:rsidR="006E5B13" w:rsidRDefault="006E5B13">
                      <w:r>
                        <w:rPr>
                          <w:rFonts w:ascii="Arial" w:hAnsi="Arial" w:cs="Arial"/>
                          <w:b/>
                          <w:bCs/>
                          <w:color w:val="000000"/>
                          <w:sz w:val="12"/>
                          <w:szCs w:val="12"/>
                          <w:lang w:val="en-US"/>
                        </w:rPr>
                        <w:t>340.116,92</w:t>
                      </w:r>
                    </w:p>
                  </w:txbxContent>
                </v:textbox>
              </v:rect>
              <v:rect id="_x0000_s1280" style="position:absolute;left:6978;top:1907;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281" style="position:absolute;left:7954;top:1907;width:601;height:138;mso-wrap-style:none" filled="f" stroked="f">
                <v:textbox style="mso-fit-shape-to-text:t" inset="0,0,0,0">
                  <w:txbxContent>
                    <w:p w:rsidR="006E5B13" w:rsidRDefault="006E5B13">
                      <w:r>
                        <w:rPr>
                          <w:rFonts w:ascii="Arial" w:hAnsi="Arial" w:cs="Arial"/>
                          <w:b/>
                          <w:bCs/>
                          <w:color w:val="000000"/>
                          <w:sz w:val="12"/>
                          <w:szCs w:val="12"/>
                          <w:lang w:val="en-US"/>
                        </w:rPr>
                        <w:t>690.410,34</w:t>
                      </w:r>
                    </w:p>
                  </w:txbxContent>
                </v:textbox>
              </v:rect>
              <v:rect id="_x0000_s1282" style="position:absolute;left:33;top:2159;width:1287;height:138;mso-wrap-style:none" filled="f" stroked="f">
                <v:textbox style="mso-fit-shape-to-text:t" inset="0,0,0,0">
                  <w:txbxContent>
                    <w:p w:rsidR="006E5B13" w:rsidRDefault="006E5B13">
                      <w:r>
                        <w:rPr>
                          <w:rFonts w:ascii="Arial" w:hAnsi="Arial" w:cs="Arial"/>
                          <w:b/>
                          <w:bCs/>
                          <w:color w:val="000000"/>
                          <w:sz w:val="12"/>
                          <w:szCs w:val="12"/>
                          <w:lang w:val="en-US"/>
                        </w:rPr>
                        <w:t xml:space="preserve">4. </w:t>
                      </w:r>
                      <w:proofErr w:type="spellStart"/>
                      <w:r>
                        <w:rPr>
                          <w:rFonts w:ascii="Arial" w:hAnsi="Arial" w:cs="Arial"/>
                          <w:b/>
                          <w:bCs/>
                          <w:color w:val="000000"/>
                          <w:sz w:val="12"/>
                          <w:szCs w:val="12"/>
                          <w:lang w:val="en-US"/>
                        </w:rPr>
                        <w:t>Aprovisionamientos</w:t>
                      </w:r>
                      <w:proofErr w:type="spellEnd"/>
                    </w:p>
                  </w:txbxContent>
                </v:textbox>
              </v:rect>
              <v:rect id="_x0000_s1283" style="position:absolute;left:5069;top:2159;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284" style="position:absolute;left:6001;top:2159;width:641;height:138;mso-wrap-style:none" filled="f" stroked="f">
                <v:textbox style="mso-fit-shape-to-text:t" inset="0,0,0,0">
                  <w:txbxContent>
                    <w:p w:rsidR="006E5B13" w:rsidRDefault="006E5B13">
                      <w:r>
                        <w:rPr>
                          <w:rFonts w:ascii="Arial" w:hAnsi="Arial" w:cs="Arial"/>
                          <w:b/>
                          <w:bCs/>
                          <w:color w:val="000000"/>
                          <w:sz w:val="12"/>
                          <w:szCs w:val="12"/>
                          <w:lang w:val="en-US"/>
                        </w:rPr>
                        <w:t>-339.553</w:t>
                      </w:r>
                      <w:proofErr w:type="gramStart"/>
                      <w:r>
                        <w:rPr>
                          <w:rFonts w:ascii="Arial" w:hAnsi="Arial" w:cs="Arial"/>
                          <w:b/>
                          <w:bCs/>
                          <w:color w:val="000000"/>
                          <w:sz w:val="12"/>
                          <w:szCs w:val="12"/>
                          <w:lang w:val="en-US"/>
                        </w:rPr>
                        <w:t>,64</w:t>
                      </w:r>
                      <w:proofErr w:type="gramEnd"/>
                    </w:p>
                  </w:txbxContent>
                </v:textbox>
              </v:rect>
              <v:rect id="_x0000_s1285" style="position:absolute;left:6978;top:2159;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286" style="position:absolute;left:7911;top:2159;width:641;height:138;mso-wrap-style:none" filled="f" stroked="f">
                <v:textbox style="mso-fit-shape-to-text:t" inset="0,0,0,0">
                  <w:txbxContent>
                    <w:p w:rsidR="006E5B13" w:rsidRDefault="006E5B13">
                      <w:r>
                        <w:rPr>
                          <w:rFonts w:ascii="Arial" w:hAnsi="Arial" w:cs="Arial"/>
                          <w:b/>
                          <w:bCs/>
                          <w:color w:val="000000"/>
                          <w:sz w:val="12"/>
                          <w:szCs w:val="12"/>
                          <w:lang w:val="en-US"/>
                        </w:rPr>
                        <w:t>-699.917</w:t>
                      </w:r>
                      <w:proofErr w:type="gramStart"/>
                      <w:r>
                        <w:rPr>
                          <w:rFonts w:ascii="Arial" w:hAnsi="Arial" w:cs="Arial"/>
                          <w:b/>
                          <w:bCs/>
                          <w:color w:val="000000"/>
                          <w:sz w:val="12"/>
                          <w:szCs w:val="12"/>
                          <w:lang w:val="en-US"/>
                        </w:rPr>
                        <w:t>,07</w:t>
                      </w:r>
                      <w:proofErr w:type="gramEnd"/>
                    </w:p>
                  </w:txbxContent>
                </v:textbox>
              </v:rect>
              <v:rect id="_x0000_s1287" style="position:absolute;left:33;top:2324;width:1521;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Consumo</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mercaderías</w:t>
                      </w:r>
                      <w:proofErr w:type="spellEnd"/>
                    </w:p>
                  </w:txbxContent>
                </v:textbox>
              </v:rect>
              <v:rect id="_x0000_s1288" style="position:absolute;left:6232;top:2324;width:407;height:138;mso-wrap-style:none" filled="f" stroked="f">
                <v:textbox style="mso-fit-shape-to-text:t" inset="0,0,0,0">
                  <w:txbxContent>
                    <w:p w:rsidR="006E5B13" w:rsidRDefault="006E5B13">
                      <w:r>
                        <w:rPr>
                          <w:rFonts w:ascii="Arial" w:hAnsi="Arial" w:cs="Arial"/>
                          <w:color w:val="000000"/>
                          <w:sz w:val="12"/>
                          <w:szCs w:val="12"/>
                          <w:lang w:val="en-US"/>
                        </w:rPr>
                        <w:t>-805</w:t>
                      </w:r>
                      <w:proofErr w:type="gramStart"/>
                      <w:r>
                        <w:rPr>
                          <w:rFonts w:ascii="Arial" w:hAnsi="Arial" w:cs="Arial"/>
                          <w:color w:val="000000"/>
                          <w:sz w:val="12"/>
                          <w:szCs w:val="12"/>
                          <w:lang w:val="en-US"/>
                        </w:rPr>
                        <w:t>,28</w:t>
                      </w:r>
                      <w:proofErr w:type="gramEnd"/>
                    </w:p>
                  </w:txbxContent>
                </v:textbox>
              </v:rect>
              <v:rect id="_x0000_s1289" style="position:absolute;left:8141;top:2324;width:407;height:138;mso-wrap-style:none" filled="f" stroked="f">
                <v:textbox style="mso-fit-shape-to-text:t" inset="0,0,0,0">
                  <w:txbxContent>
                    <w:p w:rsidR="006E5B13" w:rsidRDefault="006E5B13">
                      <w:r>
                        <w:rPr>
                          <w:rFonts w:ascii="Arial" w:hAnsi="Arial" w:cs="Arial"/>
                          <w:color w:val="000000"/>
                          <w:sz w:val="12"/>
                          <w:szCs w:val="12"/>
                          <w:lang w:val="en-US"/>
                        </w:rPr>
                        <w:t>-262</w:t>
                      </w:r>
                      <w:proofErr w:type="gramStart"/>
                      <w:r>
                        <w:rPr>
                          <w:rFonts w:ascii="Arial" w:hAnsi="Arial" w:cs="Arial"/>
                          <w:color w:val="000000"/>
                          <w:sz w:val="12"/>
                          <w:szCs w:val="12"/>
                          <w:lang w:val="en-US"/>
                        </w:rPr>
                        <w:t>,03</w:t>
                      </w:r>
                      <w:proofErr w:type="gramEnd"/>
                    </w:p>
                  </w:txbxContent>
                </v:textbox>
              </v:rect>
              <v:rect id="_x0000_s1290" style="position:absolute;left:33;top:2488;width:3295;height:138;mso-wrap-style:none" filled="f" stroked="f">
                <v:textbox style="mso-fit-shape-to-text:t" inset="0,0,0,0">
                  <w:txbxContent>
                    <w:p w:rsidR="006E5B13" w:rsidRDefault="006E5B13">
                      <w:r w:rsidRPr="00994D29">
                        <w:rPr>
                          <w:rFonts w:ascii="Arial" w:hAnsi="Arial" w:cs="Arial"/>
                          <w:color w:val="000000"/>
                          <w:sz w:val="12"/>
                          <w:szCs w:val="12"/>
                        </w:rPr>
                        <w:t>b) Consumo de materias primas y otras materias consumibles</w:t>
                      </w:r>
                    </w:p>
                  </w:txbxContent>
                </v:textbox>
              </v:rect>
              <v:rect id="_x0000_s1291" style="position:absolute;left:6067;top:2488;width:574;height:138;mso-wrap-style:none" filled="f" stroked="f">
                <v:textbox style="mso-fit-shape-to-text:t" inset="0,0,0,0">
                  <w:txbxContent>
                    <w:p w:rsidR="006E5B13" w:rsidRDefault="006E5B13">
                      <w:r>
                        <w:rPr>
                          <w:rFonts w:ascii="Arial" w:hAnsi="Arial" w:cs="Arial"/>
                          <w:color w:val="000000"/>
                          <w:sz w:val="12"/>
                          <w:szCs w:val="12"/>
                          <w:lang w:val="en-US"/>
                        </w:rPr>
                        <w:t>-84.754</w:t>
                      </w:r>
                      <w:proofErr w:type="gramStart"/>
                      <w:r>
                        <w:rPr>
                          <w:rFonts w:ascii="Arial" w:hAnsi="Arial" w:cs="Arial"/>
                          <w:color w:val="000000"/>
                          <w:sz w:val="12"/>
                          <w:szCs w:val="12"/>
                          <w:lang w:val="en-US"/>
                        </w:rPr>
                        <w:t>,50</w:t>
                      </w:r>
                      <w:proofErr w:type="gramEnd"/>
                    </w:p>
                  </w:txbxContent>
                </v:textbox>
              </v:rect>
              <v:rect id="_x0000_s1292" style="position:absolute;left:7911;top:2488;width:641;height:138;mso-wrap-style:none" filled="f" stroked="f">
                <v:textbox style="mso-fit-shape-to-text:t" inset="0,0,0,0">
                  <w:txbxContent>
                    <w:p w:rsidR="006E5B13" w:rsidRDefault="006E5B13">
                      <w:r>
                        <w:rPr>
                          <w:rFonts w:ascii="Arial" w:hAnsi="Arial" w:cs="Arial"/>
                          <w:color w:val="000000"/>
                          <w:sz w:val="12"/>
                          <w:szCs w:val="12"/>
                          <w:lang w:val="en-US"/>
                        </w:rPr>
                        <w:t>-233.023</w:t>
                      </w:r>
                      <w:proofErr w:type="gramStart"/>
                      <w:r>
                        <w:rPr>
                          <w:rFonts w:ascii="Arial" w:hAnsi="Arial" w:cs="Arial"/>
                          <w:color w:val="000000"/>
                          <w:sz w:val="12"/>
                          <w:szCs w:val="12"/>
                          <w:lang w:val="en-US"/>
                        </w:rPr>
                        <w:t>,05</w:t>
                      </w:r>
                      <w:proofErr w:type="gramEnd"/>
                    </w:p>
                  </w:txbxContent>
                </v:textbox>
              </v:rect>
              <v:rect id="_x0000_s1293" style="position:absolute;left:33;top:2652;width:2248;height:138;mso-wrap-style:none" filled="f" stroked="f">
                <v:textbox style="mso-fit-shape-to-text:t" inset="0,0,0,0">
                  <w:txbxContent>
                    <w:p w:rsidR="006E5B13" w:rsidRDefault="006E5B13">
                      <w:r w:rsidRPr="00994D29">
                        <w:rPr>
                          <w:rFonts w:ascii="Arial" w:hAnsi="Arial" w:cs="Arial"/>
                          <w:color w:val="000000"/>
                          <w:sz w:val="12"/>
                          <w:szCs w:val="12"/>
                        </w:rPr>
                        <w:t>c) Trabajos realizados por otras empresas</w:t>
                      </w:r>
                    </w:p>
                  </w:txbxContent>
                </v:textbox>
              </v:rect>
              <v:rect id="_x0000_s1294" style="position:absolute;left:6001;top:2652;width:641;height:138;mso-wrap-style:none" filled="f" stroked="f">
                <v:textbox style="mso-fit-shape-to-text:t" inset="0,0,0,0">
                  <w:txbxContent>
                    <w:p w:rsidR="006E5B13" w:rsidRDefault="006E5B13">
                      <w:r>
                        <w:rPr>
                          <w:rFonts w:ascii="Arial" w:hAnsi="Arial" w:cs="Arial"/>
                          <w:color w:val="000000"/>
                          <w:sz w:val="12"/>
                          <w:szCs w:val="12"/>
                          <w:lang w:val="en-US"/>
                        </w:rPr>
                        <w:t>-253.993</w:t>
                      </w:r>
                      <w:proofErr w:type="gramStart"/>
                      <w:r>
                        <w:rPr>
                          <w:rFonts w:ascii="Arial" w:hAnsi="Arial" w:cs="Arial"/>
                          <w:color w:val="000000"/>
                          <w:sz w:val="12"/>
                          <w:szCs w:val="12"/>
                          <w:lang w:val="en-US"/>
                        </w:rPr>
                        <w:t>,86</w:t>
                      </w:r>
                      <w:proofErr w:type="gramEnd"/>
                    </w:p>
                  </w:txbxContent>
                </v:textbox>
              </v:rect>
              <v:rect id="_x0000_s1295" style="position:absolute;left:7911;top:2652;width:641;height:138;mso-wrap-style:none" filled="f" stroked="f">
                <v:textbox style="mso-fit-shape-to-text:t" inset="0,0,0,0">
                  <w:txbxContent>
                    <w:p w:rsidR="006E5B13" w:rsidRDefault="006E5B13">
                      <w:r>
                        <w:rPr>
                          <w:rFonts w:ascii="Arial" w:hAnsi="Arial" w:cs="Arial"/>
                          <w:color w:val="000000"/>
                          <w:sz w:val="12"/>
                          <w:szCs w:val="12"/>
                          <w:lang w:val="en-US"/>
                        </w:rPr>
                        <w:t>-466.631</w:t>
                      </w:r>
                      <w:proofErr w:type="gramStart"/>
                      <w:r>
                        <w:rPr>
                          <w:rFonts w:ascii="Arial" w:hAnsi="Arial" w:cs="Arial"/>
                          <w:color w:val="000000"/>
                          <w:sz w:val="12"/>
                          <w:szCs w:val="12"/>
                          <w:lang w:val="en-US"/>
                        </w:rPr>
                        <w:t>,99</w:t>
                      </w:r>
                      <w:proofErr w:type="gramEnd"/>
                    </w:p>
                  </w:txbxContent>
                </v:textbox>
              </v:rect>
              <v:rect id="_x0000_s1296" style="position:absolute;left:33;top:2817;width:3882;height:138;mso-wrap-style:none" filled="f" stroked="f">
                <v:textbox style="mso-fit-shape-to-text:t" inset="0,0,0,0">
                  <w:txbxContent>
                    <w:p w:rsidR="006E5B13" w:rsidRDefault="006E5B13">
                      <w:r w:rsidRPr="00994D29">
                        <w:rPr>
                          <w:rFonts w:ascii="Arial" w:hAnsi="Arial" w:cs="Arial"/>
                          <w:color w:val="000000"/>
                          <w:sz w:val="12"/>
                          <w:szCs w:val="12"/>
                        </w:rPr>
                        <w:t>d) Deterioro de mercaderías, materias primas y otros aprovisionamientos</w:t>
                      </w:r>
                    </w:p>
                  </w:txbxContent>
                </v:textbox>
              </v:rect>
              <v:rect id="_x0000_s1297" style="position:absolute;left:33;top:3200;width:1861;height:138;mso-wrap-style:none" filled="f" stroked="f">
                <v:textbox style="mso-fit-shape-to-text:t" inset="0,0,0,0">
                  <w:txbxContent>
                    <w:p w:rsidR="006E5B13" w:rsidRDefault="006E5B13">
                      <w:r>
                        <w:rPr>
                          <w:rFonts w:ascii="Arial" w:hAnsi="Arial" w:cs="Arial"/>
                          <w:b/>
                          <w:bCs/>
                          <w:color w:val="000000"/>
                          <w:sz w:val="12"/>
                          <w:szCs w:val="12"/>
                          <w:lang w:val="en-US"/>
                        </w:rPr>
                        <w:t xml:space="preserve">5. </w:t>
                      </w:r>
                      <w:proofErr w:type="spellStart"/>
                      <w:r>
                        <w:rPr>
                          <w:rFonts w:ascii="Arial" w:hAnsi="Arial" w:cs="Arial"/>
                          <w:b/>
                          <w:bCs/>
                          <w:color w:val="000000"/>
                          <w:sz w:val="12"/>
                          <w:szCs w:val="12"/>
                          <w:lang w:val="en-US"/>
                        </w:rPr>
                        <w:t>Otros</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ingresos</w:t>
                      </w:r>
                      <w:proofErr w:type="spellEnd"/>
                      <w:r>
                        <w:rPr>
                          <w:rFonts w:ascii="Arial" w:hAnsi="Arial" w:cs="Arial"/>
                          <w:b/>
                          <w:bCs/>
                          <w:color w:val="000000"/>
                          <w:sz w:val="12"/>
                          <w:szCs w:val="12"/>
                          <w:lang w:val="en-US"/>
                        </w:rPr>
                        <w:t xml:space="preserve"> de </w:t>
                      </w:r>
                      <w:proofErr w:type="spellStart"/>
                      <w:r>
                        <w:rPr>
                          <w:rFonts w:ascii="Arial" w:hAnsi="Arial" w:cs="Arial"/>
                          <w:b/>
                          <w:bCs/>
                          <w:color w:val="000000"/>
                          <w:sz w:val="12"/>
                          <w:szCs w:val="12"/>
                          <w:lang w:val="en-US"/>
                        </w:rPr>
                        <w:t>explotación</w:t>
                      </w:r>
                      <w:proofErr w:type="spellEnd"/>
                    </w:p>
                  </w:txbxContent>
                </v:textbox>
              </v:rect>
              <v:rect id="_x0000_s1298" style="position:absolute;left:5069;top:3200;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299" style="position:absolute;left:5947;top:3200;width:701;height:138;mso-wrap-style:none" filled="f" stroked="f">
                <v:textbox style="mso-fit-shape-to-text:t" inset="0,0,0,0">
                  <w:txbxContent>
                    <w:p w:rsidR="006E5B13" w:rsidRDefault="006E5B13">
                      <w:r>
                        <w:rPr>
                          <w:rFonts w:ascii="Arial" w:hAnsi="Arial" w:cs="Arial"/>
                          <w:b/>
                          <w:bCs/>
                          <w:color w:val="000000"/>
                          <w:sz w:val="12"/>
                          <w:szCs w:val="12"/>
                          <w:lang w:val="en-US"/>
                        </w:rPr>
                        <w:t>2.599.666</w:t>
                      </w:r>
                      <w:proofErr w:type="gramStart"/>
                      <w:r>
                        <w:rPr>
                          <w:rFonts w:ascii="Arial" w:hAnsi="Arial" w:cs="Arial"/>
                          <w:b/>
                          <w:bCs/>
                          <w:color w:val="000000"/>
                          <w:sz w:val="12"/>
                          <w:szCs w:val="12"/>
                          <w:lang w:val="en-US"/>
                        </w:rPr>
                        <w:t>,23</w:t>
                      </w:r>
                      <w:proofErr w:type="gramEnd"/>
                    </w:p>
                  </w:txbxContent>
                </v:textbox>
              </v:rect>
              <v:rect id="_x0000_s1300" style="position:absolute;left:6978;top:3200;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01" style="position:absolute;left:7856;top:3200;width:701;height:138;mso-wrap-style:none" filled="f" stroked="f">
                <v:textbox style="mso-fit-shape-to-text:t" inset="0,0,0,0">
                  <w:txbxContent>
                    <w:p w:rsidR="006E5B13" w:rsidRDefault="006E5B13">
                      <w:r>
                        <w:rPr>
                          <w:rFonts w:ascii="Arial" w:hAnsi="Arial" w:cs="Arial"/>
                          <w:b/>
                          <w:bCs/>
                          <w:color w:val="000000"/>
                          <w:sz w:val="12"/>
                          <w:szCs w:val="12"/>
                          <w:lang w:val="en-US"/>
                        </w:rPr>
                        <w:t>3.062.541</w:t>
                      </w:r>
                      <w:proofErr w:type="gramStart"/>
                      <w:r>
                        <w:rPr>
                          <w:rFonts w:ascii="Arial" w:hAnsi="Arial" w:cs="Arial"/>
                          <w:b/>
                          <w:bCs/>
                          <w:color w:val="000000"/>
                          <w:sz w:val="12"/>
                          <w:szCs w:val="12"/>
                          <w:lang w:val="en-US"/>
                        </w:rPr>
                        <w:t>,86</w:t>
                      </w:r>
                      <w:proofErr w:type="gramEnd"/>
                    </w:p>
                  </w:txbxContent>
                </v:textbox>
              </v:rect>
              <v:rect id="_x0000_s1302" style="position:absolute;left:33;top:3387;width:2688;height:138;mso-wrap-style:none" filled="f" stroked="f">
                <v:textbox style="mso-fit-shape-to-text:t" inset="0,0,0,0">
                  <w:txbxContent>
                    <w:p w:rsidR="006E5B13" w:rsidRDefault="006E5B13">
                      <w:r w:rsidRPr="00994D29">
                        <w:rPr>
                          <w:rFonts w:ascii="Arial" w:hAnsi="Arial" w:cs="Arial"/>
                          <w:color w:val="000000"/>
                          <w:sz w:val="12"/>
                          <w:szCs w:val="12"/>
                        </w:rPr>
                        <w:t>a) Ingresos accesorios y otros de gestión corriente</w:t>
                      </w:r>
                    </w:p>
                  </w:txbxContent>
                </v:textbox>
              </v:rect>
              <v:rect id="_x0000_s1303" style="position:absolute;left:6177;top:3387;width:468;height:138;mso-wrap-style:none" filled="f" stroked="f">
                <v:textbox style="mso-fit-shape-to-text:t" inset="0,0,0,0">
                  <w:txbxContent>
                    <w:p w:rsidR="006E5B13" w:rsidRDefault="006E5B13">
                      <w:r>
                        <w:rPr>
                          <w:rFonts w:ascii="Arial" w:hAnsi="Arial" w:cs="Arial"/>
                          <w:color w:val="000000"/>
                          <w:sz w:val="12"/>
                          <w:szCs w:val="12"/>
                          <w:lang w:val="en-US"/>
                        </w:rPr>
                        <w:t>1.033,47</w:t>
                      </w:r>
                    </w:p>
                  </w:txbxContent>
                </v:textbox>
              </v:rect>
              <v:rect id="_x0000_s1304" style="position:absolute;left:8086;top:3387;width:468;height:138;mso-wrap-style:none" filled="f" stroked="f">
                <v:textbox style="mso-fit-shape-to-text:t" inset="0,0,0,0">
                  <w:txbxContent>
                    <w:p w:rsidR="006E5B13" w:rsidRDefault="006E5B13">
                      <w:r>
                        <w:rPr>
                          <w:rFonts w:ascii="Arial" w:hAnsi="Arial" w:cs="Arial"/>
                          <w:color w:val="000000"/>
                          <w:sz w:val="12"/>
                          <w:szCs w:val="12"/>
                          <w:lang w:val="en-US"/>
                        </w:rPr>
                        <w:t>5.940,60</w:t>
                      </w:r>
                    </w:p>
                  </w:txbxContent>
                </v:textbox>
              </v:rect>
              <v:rect id="_x0000_s1305" style="position:absolute;left:33;top:3573;width:3749;height:138;mso-wrap-style:none" filled="f" stroked="f">
                <v:textbox style="mso-fit-shape-to-text:t" inset="0,0,0,0">
                  <w:txbxContent>
                    <w:p w:rsidR="006E5B13" w:rsidRDefault="006E5B13">
                      <w:r w:rsidRPr="00994D29">
                        <w:rPr>
                          <w:rFonts w:ascii="Arial" w:hAnsi="Arial" w:cs="Arial"/>
                          <w:color w:val="000000"/>
                          <w:sz w:val="12"/>
                          <w:szCs w:val="12"/>
                        </w:rPr>
                        <w:t>b) Subvenciones de explotación incorporadas al resultado del ejercicio</w:t>
                      </w:r>
                    </w:p>
                  </w:txbxContent>
                </v:textbox>
              </v:rect>
              <v:rect id="_x0000_s1306" style="position:absolute;left:5947;top:3573;width:701;height:138;mso-wrap-style:none" filled="f" stroked="f">
                <v:textbox style="mso-fit-shape-to-text:t" inset="0,0,0,0">
                  <w:txbxContent>
                    <w:p w:rsidR="006E5B13" w:rsidRDefault="006E5B13">
                      <w:r>
                        <w:rPr>
                          <w:rFonts w:ascii="Arial" w:hAnsi="Arial" w:cs="Arial"/>
                          <w:color w:val="000000"/>
                          <w:sz w:val="12"/>
                          <w:szCs w:val="12"/>
                          <w:lang w:val="en-US"/>
                        </w:rPr>
                        <w:t>2.598.632</w:t>
                      </w:r>
                      <w:proofErr w:type="gramStart"/>
                      <w:r>
                        <w:rPr>
                          <w:rFonts w:ascii="Arial" w:hAnsi="Arial" w:cs="Arial"/>
                          <w:color w:val="000000"/>
                          <w:sz w:val="12"/>
                          <w:szCs w:val="12"/>
                          <w:lang w:val="en-US"/>
                        </w:rPr>
                        <w:t>,76</w:t>
                      </w:r>
                      <w:proofErr w:type="gramEnd"/>
                    </w:p>
                  </w:txbxContent>
                </v:textbox>
              </v:rect>
              <v:rect id="_x0000_s1307" style="position:absolute;left:7856;top:3573;width:701;height:138;mso-wrap-style:none" filled="f" stroked="f">
                <v:textbox style="mso-fit-shape-to-text:t" inset="0,0,0,0">
                  <w:txbxContent>
                    <w:p w:rsidR="006E5B13" w:rsidRDefault="006E5B13">
                      <w:r>
                        <w:rPr>
                          <w:rFonts w:ascii="Arial" w:hAnsi="Arial" w:cs="Arial"/>
                          <w:color w:val="000000"/>
                          <w:sz w:val="12"/>
                          <w:szCs w:val="12"/>
                          <w:lang w:val="en-US"/>
                        </w:rPr>
                        <w:t>3.056.601</w:t>
                      </w:r>
                      <w:proofErr w:type="gramStart"/>
                      <w:r>
                        <w:rPr>
                          <w:rFonts w:ascii="Arial" w:hAnsi="Arial" w:cs="Arial"/>
                          <w:color w:val="000000"/>
                          <w:sz w:val="12"/>
                          <w:szCs w:val="12"/>
                          <w:lang w:val="en-US"/>
                        </w:rPr>
                        <w:t>,26</w:t>
                      </w:r>
                      <w:proofErr w:type="gramEnd"/>
                    </w:p>
                  </w:txbxContent>
                </v:textbox>
              </v:rect>
              <v:rect id="_x0000_s1308" style="position:absolute;left:33;top:3858;width:1248;height:138;mso-wrap-style:none" filled="f" stroked="f">
                <v:textbox style="mso-fit-shape-to-text:t" inset="0,0,0,0">
                  <w:txbxContent>
                    <w:p w:rsidR="006E5B13" w:rsidRDefault="006E5B13">
                      <w:r>
                        <w:rPr>
                          <w:rFonts w:ascii="Arial" w:hAnsi="Arial" w:cs="Arial"/>
                          <w:b/>
                          <w:bCs/>
                          <w:color w:val="000000"/>
                          <w:sz w:val="12"/>
                          <w:szCs w:val="12"/>
                          <w:lang w:val="en-US"/>
                        </w:rPr>
                        <w:t xml:space="preserve">6. </w:t>
                      </w:r>
                      <w:proofErr w:type="spellStart"/>
                      <w:r>
                        <w:rPr>
                          <w:rFonts w:ascii="Arial" w:hAnsi="Arial" w:cs="Arial"/>
                          <w:b/>
                          <w:bCs/>
                          <w:color w:val="000000"/>
                          <w:sz w:val="12"/>
                          <w:szCs w:val="12"/>
                          <w:lang w:val="en-US"/>
                        </w:rPr>
                        <w:t>Gastos</w:t>
                      </w:r>
                      <w:proofErr w:type="spellEnd"/>
                      <w:r>
                        <w:rPr>
                          <w:rFonts w:ascii="Arial" w:hAnsi="Arial" w:cs="Arial"/>
                          <w:b/>
                          <w:bCs/>
                          <w:color w:val="000000"/>
                          <w:sz w:val="12"/>
                          <w:szCs w:val="12"/>
                          <w:lang w:val="en-US"/>
                        </w:rPr>
                        <w:t xml:space="preserve"> de personal</w:t>
                      </w:r>
                    </w:p>
                  </w:txbxContent>
                </v:textbox>
              </v:rect>
              <v:rect id="_x0000_s1309" style="position:absolute;left:5069;top:3858;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10" style="position:absolute;left:5903;top:3858;width:741;height:138;mso-wrap-style:none" filled="f" stroked="f">
                <v:textbox style="mso-fit-shape-to-text:t" inset="0,0,0,0">
                  <w:txbxContent>
                    <w:p w:rsidR="006E5B13" w:rsidRDefault="006E5B13">
                      <w:r>
                        <w:rPr>
                          <w:rFonts w:ascii="Arial" w:hAnsi="Arial" w:cs="Arial"/>
                          <w:b/>
                          <w:bCs/>
                          <w:color w:val="000000"/>
                          <w:sz w:val="12"/>
                          <w:szCs w:val="12"/>
                          <w:lang w:val="en-US"/>
                        </w:rPr>
                        <w:t>-6.070.034</w:t>
                      </w:r>
                      <w:proofErr w:type="gramStart"/>
                      <w:r>
                        <w:rPr>
                          <w:rFonts w:ascii="Arial" w:hAnsi="Arial" w:cs="Arial"/>
                          <w:b/>
                          <w:bCs/>
                          <w:color w:val="000000"/>
                          <w:sz w:val="12"/>
                          <w:szCs w:val="12"/>
                          <w:lang w:val="en-US"/>
                        </w:rPr>
                        <w:t>,08</w:t>
                      </w:r>
                      <w:proofErr w:type="gramEnd"/>
                    </w:p>
                  </w:txbxContent>
                </v:textbox>
              </v:rect>
              <v:rect id="_x0000_s1311" style="position:absolute;left:6978;top:3858;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12" style="position:absolute;left:7812;top:3858;width:741;height:138;mso-wrap-style:none" filled="f" stroked="f">
                <v:textbox style="mso-fit-shape-to-text:t" inset="0,0,0,0">
                  <w:txbxContent>
                    <w:p w:rsidR="006E5B13" w:rsidRDefault="006E5B13">
                      <w:r>
                        <w:rPr>
                          <w:rFonts w:ascii="Arial" w:hAnsi="Arial" w:cs="Arial"/>
                          <w:b/>
                          <w:bCs/>
                          <w:color w:val="000000"/>
                          <w:sz w:val="12"/>
                          <w:szCs w:val="12"/>
                          <w:lang w:val="en-US"/>
                        </w:rPr>
                        <w:t>-5.504.210</w:t>
                      </w:r>
                      <w:proofErr w:type="gramStart"/>
                      <w:r>
                        <w:rPr>
                          <w:rFonts w:ascii="Arial" w:hAnsi="Arial" w:cs="Arial"/>
                          <w:b/>
                          <w:bCs/>
                          <w:color w:val="000000"/>
                          <w:sz w:val="12"/>
                          <w:szCs w:val="12"/>
                          <w:lang w:val="en-US"/>
                        </w:rPr>
                        <w:t>,25</w:t>
                      </w:r>
                      <w:proofErr w:type="gramEnd"/>
                    </w:p>
                  </w:txbxContent>
                </v:textbox>
              </v:rect>
              <v:rect id="_x0000_s1313" style="position:absolute;left:33;top:4022;width:1748;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Sueldos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salarios</w:t>
                      </w:r>
                      <w:proofErr w:type="spellEnd"/>
                      <w:r>
                        <w:rPr>
                          <w:rFonts w:ascii="Arial" w:hAnsi="Arial" w:cs="Arial"/>
                          <w:color w:val="000000"/>
                          <w:sz w:val="12"/>
                          <w:szCs w:val="12"/>
                          <w:lang w:val="en-US"/>
                        </w:rPr>
                        <w:t xml:space="preserve"> y </w:t>
                      </w:r>
                      <w:proofErr w:type="spellStart"/>
                      <w:r>
                        <w:rPr>
                          <w:rFonts w:ascii="Arial" w:hAnsi="Arial" w:cs="Arial"/>
                          <w:color w:val="000000"/>
                          <w:sz w:val="12"/>
                          <w:szCs w:val="12"/>
                          <w:lang w:val="en-US"/>
                        </w:rPr>
                        <w:t>asimilados</w:t>
                      </w:r>
                      <w:proofErr w:type="spellEnd"/>
                    </w:p>
                  </w:txbxContent>
                </v:textbox>
              </v:rect>
              <v:rect id="_x0000_s1314" style="position:absolute;left:5903;top:4022;width:741;height:138;mso-wrap-style:none" filled="f" stroked="f">
                <v:textbox style="mso-fit-shape-to-text:t" inset="0,0,0,0">
                  <w:txbxContent>
                    <w:p w:rsidR="006E5B13" w:rsidRDefault="006E5B13">
                      <w:r>
                        <w:rPr>
                          <w:rFonts w:ascii="Arial" w:hAnsi="Arial" w:cs="Arial"/>
                          <w:color w:val="000000"/>
                          <w:sz w:val="12"/>
                          <w:szCs w:val="12"/>
                          <w:lang w:val="en-US"/>
                        </w:rPr>
                        <w:t>-4.563.571</w:t>
                      </w:r>
                      <w:proofErr w:type="gramStart"/>
                      <w:r>
                        <w:rPr>
                          <w:rFonts w:ascii="Arial" w:hAnsi="Arial" w:cs="Arial"/>
                          <w:color w:val="000000"/>
                          <w:sz w:val="12"/>
                          <w:szCs w:val="12"/>
                          <w:lang w:val="en-US"/>
                        </w:rPr>
                        <w:t>,37</w:t>
                      </w:r>
                      <w:proofErr w:type="gramEnd"/>
                    </w:p>
                  </w:txbxContent>
                </v:textbox>
              </v:rect>
              <v:rect id="_x0000_s1315" style="position:absolute;left:7812;top:4022;width:741;height:138;mso-wrap-style:none" filled="f" stroked="f">
                <v:textbox style="mso-fit-shape-to-text:t" inset="0,0,0,0">
                  <w:txbxContent>
                    <w:p w:rsidR="006E5B13" w:rsidRDefault="006E5B13">
                      <w:r>
                        <w:rPr>
                          <w:rFonts w:ascii="Arial" w:hAnsi="Arial" w:cs="Arial"/>
                          <w:color w:val="000000"/>
                          <w:sz w:val="12"/>
                          <w:szCs w:val="12"/>
                          <w:lang w:val="en-US"/>
                        </w:rPr>
                        <w:t>-4.162.935</w:t>
                      </w:r>
                      <w:proofErr w:type="gramStart"/>
                      <w:r>
                        <w:rPr>
                          <w:rFonts w:ascii="Arial" w:hAnsi="Arial" w:cs="Arial"/>
                          <w:color w:val="000000"/>
                          <w:sz w:val="12"/>
                          <w:szCs w:val="12"/>
                          <w:lang w:val="en-US"/>
                        </w:rPr>
                        <w:t>,75</w:t>
                      </w:r>
                      <w:proofErr w:type="gramEnd"/>
                    </w:p>
                  </w:txbxContent>
                </v:textbox>
              </v:rect>
              <v:rect id="_x0000_s1316" style="position:absolute;left:33;top:4187;width:994;height:138;mso-wrap-style:none" filled="f" stroked="f">
                <v:textbox style="mso-fit-shape-to-text:t" inset="0,0,0,0">
                  <w:txbxContent>
                    <w:p w:rsidR="006E5B13" w:rsidRDefault="006E5B13">
                      <w:r>
                        <w:rPr>
                          <w:rFonts w:ascii="Arial" w:hAnsi="Arial" w:cs="Arial"/>
                          <w:color w:val="000000"/>
                          <w:sz w:val="12"/>
                          <w:szCs w:val="12"/>
                          <w:lang w:val="en-US"/>
                        </w:rPr>
                        <w:t xml:space="preserve">b) </w:t>
                      </w:r>
                      <w:proofErr w:type="spellStart"/>
                      <w:r>
                        <w:rPr>
                          <w:rFonts w:ascii="Arial" w:hAnsi="Arial" w:cs="Arial"/>
                          <w:color w:val="000000"/>
                          <w:sz w:val="12"/>
                          <w:szCs w:val="12"/>
                          <w:lang w:val="en-US"/>
                        </w:rPr>
                        <w:t>Cargas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sociales</w:t>
                      </w:r>
                      <w:proofErr w:type="spellEnd"/>
                    </w:p>
                  </w:txbxContent>
                </v:textbox>
              </v:rect>
              <v:rect id="_x0000_s1317" style="position:absolute;left:5903;top:4187;width:741;height:138;mso-wrap-style:none" filled="f" stroked="f">
                <v:textbox style="mso-fit-shape-to-text:t" inset="0,0,0,0">
                  <w:txbxContent>
                    <w:p w:rsidR="006E5B13" w:rsidRDefault="006E5B13">
                      <w:r>
                        <w:rPr>
                          <w:rFonts w:ascii="Arial" w:hAnsi="Arial" w:cs="Arial"/>
                          <w:color w:val="000000"/>
                          <w:sz w:val="12"/>
                          <w:szCs w:val="12"/>
                          <w:lang w:val="en-US"/>
                        </w:rPr>
                        <w:t>-1.506.462</w:t>
                      </w:r>
                      <w:proofErr w:type="gramStart"/>
                      <w:r>
                        <w:rPr>
                          <w:rFonts w:ascii="Arial" w:hAnsi="Arial" w:cs="Arial"/>
                          <w:color w:val="000000"/>
                          <w:sz w:val="12"/>
                          <w:szCs w:val="12"/>
                          <w:lang w:val="en-US"/>
                        </w:rPr>
                        <w:t>,71</w:t>
                      </w:r>
                      <w:proofErr w:type="gramEnd"/>
                    </w:p>
                  </w:txbxContent>
                </v:textbox>
              </v:rect>
              <v:rect id="_x0000_s1318" style="position:absolute;left:7812;top:4187;width:741;height:138;mso-wrap-style:none" filled="f" stroked="f">
                <v:textbox style="mso-fit-shape-to-text:t" inset="0,0,0,0">
                  <w:txbxContent>
                    <w:p w:rsidR="006E5B13" w:rsidRDefault="006E5B13">
                      <w:r>
                        <w:rPr>
                          <w:rFonts w:ascii="Arial" w:hAnsi="Arial" w:cs="Arial"/>
                          <w:color w:val="000000"/>
                          <w:sz w:val="12"/>
                          <w:szCs w:val="12"/>
                          <w:lang w:val="en-US"/>
                        </w:rPr>
                        <w:t>-1.341.274</w:t>
                      </w:r>
                      <w:proofErr w:type="gramStart"/>
                      <w:r>
                        <w:rPr>
                          <w:rFonts w:ascii="Arial" w:hAnsi="Arial" w:cs="Arial"/>
                          <w:color w:val="000000"/>
                          <w:sz w:val="12"/>
                          <w:szCs w:val="12"/>
                          <w:lang w:val="en-US"/>
                        </w:rPr>
                        <w:t>,50</w:t>
                      </w:r>
                      <w:proofErr w:type="gramEnd"/>
                    </w:p>
                  </w:txbxContent>
                </v:textbox>
              </v:rect>
              <v:rect id="_x0000_s1319" style="position:absolute;left:33;top:4351;width:754;height:138;mso-wrap-style:none" filled="f" stroked="f">
                <v:textbox style="mso-fit-shape-to-text:t" inset="0,0,0,0">
                  <w:txbxContent>
                    <w:p w:rsidR="006E5B13" w:rsidRDefault="006E5B13">
                      <w:r>
                        <w:rPr>
                          <w:rFonts w:ascii="Arial" w:hAnsi="Arial" w:cs="Arial"/>
                          <w:color w:val="000000"/>
                          <w:sz w:val="12"/>
                          <w:szCs w:val="12"/>
                          <w:lang w:val="en-US"/>
                        </w:rPr>
                        <w:t xml:space="preserve">c) </w:t>
                      </w:r>
                      <w:proofErr w:type="spellStart"/>
                      <w:r>
                        <w:rPr>
                          <w:rFonts w:ascii="Arial" w:hAnsi="Arial" w:cs="Arial"/>
                          <w:color w:val="000000"/>
                          <w:sz w:val="12"/>
                          <w:szCs w:val="12"/>
                          <w:lang w:val="en-US"/>
                        </w:rPr>
                        <w:t>Provisiones</w:t>
                      </w:r>
                      <w:proofErr w:type="spellEnd"/>
                    </w:p>
                  </w:txbxContent>
                </v:textbox>
              </v:rect>
              <v:rect id="_x0000_s1320" style="position:absolute;left:33;top:4625;width:1748;height:138;mso-wrap-style:none" filled="f" stroked="f">
                <v:textbox style="mso-fit-shape-to-text:t" inset="0,0,0,0">
                  <w:txbxContent>
                    <w:p w:rsidR="006E5B13" w:rsidRDefault="006E5B13">
                      <w:r>
                        <w:rPr>
                          <w:rFonts w:ascii="Arial" w:hAnsi="Arial" w:cs="Arial"/>
                          <w:b/>
                          <w:bCs/>
                          <w:color w:val="000000"/>
                          <w:sz w:val="12"/>
                          <w:szCs w:val="12"/>
                          <w:lang w:val="en-US"/>
                        </w:rPr>
                        <w:t xml:space="preserve">7. </w:t>
                      </w:r>
                      <w:proofErr w:type="spellStart"/>
                      <w:r>
                        <w:rPr>
                          <w:rFonts w:ascii="Arial" w:hAnsi="Arial" w:cs="Arial"/>
                          <w:b/>
                          <w:bCs/>
                          <w:color w:val="000000"/>
                          <w:sz w:val="12"/>
                          <w:szCs w:val="12"/>
                          <w:lang w:val="en-US"/>
                        </w:rPr>
                        <w:t>Otros</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gastos</w:t>
                      </w:r>
                      <w:proofErr w:type="spellEnd"/>
                      <w:r>
                        <w:rPr>
                          <w:rFonts w:ascii="Arial" w:hAnsi="Arial" w:cs="Arial"/>
                          <w:b/>
                          <w:bCs/>
                          <w:color w:val="000000"/>
                          <w:sz w:val="12"/>
                          <w:szCs w:val="12"/>
                          <w:lang w:val="en-US"/>
                        </w:rPr>
                        <w:t xml:space="preserve"> de </w:t>
                      </w:r>
                      <w:proofErr w:type="spellStart"/>
                      <w:r>
                        <w:rPr>
                          <w:rFonts w:ascii="Arial" w:hAnsi="Arial" w:cs="Arial"/>
                          <w:b/>
                          <w:bCs/>
                          <w:color w:val="000000"/>
                          <w:sz w:val="12"/>
                          <w:szCs w:val="12"/>
                          <w:lang w:val="en-US"/>
                        </w:rPr>
                        <w:t>explotación</w:t>
                      </w:r>
                      <w:proofErr w:type="spellEnd"/>
                    </w:p>
                  </w:txbxContent>
                </v:textbox>
              </v:rect>
              <v:rect id="_x0000_s1321" style="position:absolute;left:5069;top:4625;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22" style="position:absolute;left:5903;top:4625;width:741;height:138;mso-wrap-style:none" filled="f" stroked="f">
                <v:textbox style="mso-fit-shape-to-text:t" inset="0,0,0,0">
                  <w:txbxContent>
                    <w:p w:rsidR="006E5B13" w:rsidRDefault="006E5B13">
                      <w:r>
                        <w:rPr>
                          <w:rFonts w:ascii="Arial" w:hAnsi="Arial" w:cs="Arial"/>
                          <w:b/>
                          <w:bCs/>
                          <w:color w:val="000000"/>
                          <w:sz w:val="12"/>
                          <w:szCs w:val="12"/>
                          <w:lang w:val="en-US"/>
                        </w:rPr>
                        <w:t>-4.622.930</w:t>
                      </w:r>
                      <w:proofErr w:type="gramStart"/>
                      <w:r>
                        <w:rPr>
                          <w:rFonts w:ascii="Arial" w:hAnsi="Arial" w:cs="Arial"/>
                          <w:b/>
                          <w:bCs/>
                          <w:color w:val="000000"/>
                          <w:sz w:val="12"/>
                          <w:szCs w:val="12"/>
                          <w:lang w:val="en-US"/>
                        </w:rPr>
                        <w:t>,61</w:t>
                      </w:r>
                      <w:proofErr w:type="gramEnd"/>
                    </w:p>
                  </w:txbxContent>
                </v:textbox>
              </v:rect>
              <v:rect id="_x0000_s1323" style="position:absolute;left:6978;top:4625;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24" style="position:absolute;left:7812;top:4625;width:741;height:138;mso-wrap-style:none" filled="f" stroked="f">
                <v:textbox style="mso-fit-shape-to-text:t" inset="0,0,0,0">
                  <w:txbxContent>
                    <w:p w:rsidR="006E5B13" w:rsidRDefault="006E5B13">
                      <w:r>
                        <w:rPr>
                          <w:rFonts w:ascii="Arial" w:hAnsi="Arial" w:cs="Arial"/>
                          <w:b/>
                          <w:bCs/>
                          <w:color w:val="000000"/>
                          <w:sz w:val="12"/>
                          <w:szCs w:val="12"/>
                          <w:lang w:val="en-US"/>
                        </w:rPr>
                        <w:t>-2.765.245</w:t>
                      </w:r>
                      <w:proofErr w:type="gramStart"/>
                      <w:r>
                        <w:rPr>
                          <w:rFonts w:ascii="Arial" w:hAnsi="Arial" w:cs="Arial"/>
                          <w:b/>
                          <w:bCs/>
                          <w:color w:val="000000"/>
                          <w:sz w:val="12"/>
                          <w:szCs w:val="12"/>
                          <w:lang w:val="en-US"/>
                        </w:rPr>
                        <w:t>,46</w:t>
                      </w:r>
                      <w:proofErr w:type="gramEnd"/>
                    </w:p>
                  </w:txbxContent>
                </v:textbox>
              </v:rect>
              <v:rect id="_x0000_s1325" style="position:absolute;left:33;top:4812;width:1188;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Servicios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exteriores</w:t>
                      </w:r>
                      <w:proofErr w:type="spellEnd"/>
                    </w:p>
                  </w:txbxContent>
                </v:textbox>
              </v:rect>
              <v:rect id="_x0000_s1326" style="position:absolute;left:5903;top:4812;width:741;height:138;mso-wrap-style:none" filled="f" stroked="f">
                <v:textbox style="mso-fit-shape-to-text:t" inset="0,0,0,0">
                  <w:txbxContent>
                    <w:p w:rsidR="006E5B13" w:rsidRDefault="006E5B13">
                      <w:r>
                        <w:rPr>
                          <w:rFonts w:ascii="Arial" w:hAnsi="Arial" w:cs="Arial"/>
                          <w:color w:val="000000"/>
                          <w:sz w:val="12"/>
                          <w:szCs w:val="12"/>
                          <w:lang w:val="en-US"/>
                        </w:rPr>
                        <w:t>-3.903.473</w:t>
                      </w:r>
                      <w:proofErr w:type="gramStart"/>
                      <w:r>
                        <w:rPr>
                          <w:rFonts w:ascii="Arial" w:hAnsi="Arial" w:cs="Arial"/>
                          <w:color w:val="000000"/>
                          <w:sz w:val="12"/>
                          <w:szCs w:val="12"/>
                          <w:lang w:val="en-US"/>
                        </w:rPr>
                        <w:t>,40</w:t>
                      </w:r>
                      <w:proofErr w:type="gramEnd"/>
                    </w:p>
                  </w:txbxContent>
                </v:textbox>
              </v:rect>
              <v:rect id="_x0000_s1327" style="position:absolute;left:7812;top:4812;width:741;height:138;mso-wrap-style:none" filled="f" stroked="f">
                <v:textbox style="mso-fit-shape-to-text:t" inset="0,0,0,0">
                  <w:txbxContent>
                    <w:p w:rsidR="006E5B13" w:rsidRDefault="006E5B13">
                      <w:r>
                        <w:rPr>
                          <w:rFonts w:ascii="Arial" w:hAnsi="Arial" w:cs="Arial"/>
                          <w:color w:val="000000"/>
                          <w:sz w:val="12"/>
                          <w:szCs w:val="12"/>
                          <w:lang w:val="en-US"/>
                        </w:rPr>
                        <w:t>-2.649.535</w:t>
                      </w:r>
                      <w:proofErr w:type="gramStart"/>
                      <w:r>
                        <w:rPr>
                          <w:rFonts w:ascii="Arial" w:hAnsi="Arial" w:cs="Arial"/>
                          <w:color w:val="000000"/>
                          <w:sz w:val="12"/>
                          <w:szCs w:val="12"/>
                          <w:lang w:val="en-US"/>
                        </w:rPr>
                        <w:t>,14</w:t>
                      </w:r>
                      <w:proofErr w:type="gramEnd"/>
                    </w:p>
                  </w:txbxContent>
                </v:textbox>
              </v:rect>
              <v:rect id="_x0000_s1328" style="position:absolute;left:33;top:4998;width:574;height:138;mso-wrap-style:none" filled="f" stroked="f">
                <v:textbox style="mso-fit-shape-to-text:t" inset="0,0,0,0">
                  <w:txbxContent>
                    <w:p w:rsidR="006E5B13" w:rsidRDefault="006E5B13">
                      <w:r>
                        <w:rPr>
                          <w:rFonts w:ascii="Arial" w:hAnsi="Arial" w:cs="Arial"/>
                          <w:color w:val="000000"/>
                          <w:sz w:val="12"/>
                          <w:szCs w:val="12"/>
                          <w:lang w:val="en-US"/>
                        </w:rPr>
                        <w:t>b) Tributos</w:t>
                      </w:r>
                    </w:p>
                  </w:txbxContent>
                </v:textbox>
              </v:rect>
              <v:rect id="_x0000_s1329" style="position:absolute;left:6001;top:4998;width:641;height:138;mso-wrap-style:none" filled="f" stroked="f">
                <v:textbox style="mso-fit-shape-to-text:t" inset="0,0,0,0">
                  <w:txbxContent>
                    <w:p w:rsidR="006E5B13" w:rsidRDefault="006E5B13">
                      <w:r>
                        <w:rPr>
                          <w:rFonts w:ascii="Arial" w:hAnsi="Arial" w:cs="Arial"/>
                          <w:color w:val="000000"/>
                          <w:sz w:val="12"/>
                          <w:szCs w:val="12"/>
                          <w:lang w:val="en-US"/>
                        </w:rPr>
                        <w:t>-719.432</w:t>
                      </w:r>
                      <w:proofErr w:type="gramStart"/>
                      <w:r>
                        <w:rPr>
                          <w:rFonts w:ascii="Arial" w:hAnsi="Arial" w:cs="Arial"/>
                          <w:color w:val="000000"/>
                          <w:sz w:val="12"/>
                          <w:szCs w:val="12"/>
                          <w:lang w:val="en-US"/>
                        </w:rPr>
                        <w:t>,22</w:t>
                      </w:r>
                      <w:proofErr w:type="gramEnd"/>
                    </w:p>
                  </w:txbxContent>
                </v:textbox>
              </v:rect>
              <v:rect id="_x0000_s1330" style="position:absolute;left:7911;top:4998;width:641;height:138;mso-wrap-style:none" filled="f" stroked="f">
                <v:textbox style="mso-fit-shape-to-text:t" inset="0,0,0,0">
                  <w:txbxContent>
                    <w:p w:rsidR="006E5B13" w:rsidRDefault="006E5B13">
                      <w:r>
                        <w:rPr>
                          <w:rFonts w:ascii="Arial" w:hAnsi="Arial" w:cs="Arial"/>
                          <w:color w:val="000000"/>
                          <w:sz w:val="12"/>
                          <w:szCs w:val="12"/>
                          <w:lang w:val="en-US"/>
                        </w:rPr>
                        <w:t>-115.710</w:t>
                      </w:r>
                      <w:proofErr w:type="gramStart"/>
                      <w:r>
                        <w:rPr>
                          <w:rFonts w:ascii="Arial" w:hAnsi="Arial" w:cs="Arial"/>
                          <w:color w:val="000000"/>
                          <w:sz w:val="12"/>
                          <w:szCs w:val="12"/>
                          <w:lang w:val="en-US"/>
                        </w:rPr>
                        <w:t>,32</w:t>
                      </w:r>
                      <w:proofErr w:type="gramEnd"/>
                    </w:p>
                  </w:txbxContent>
                </v:textbox>
              </v:rect>
              <v:rect id="_x0000_s1331" style="position:absolute;left:33;top:5184;width:4129;height:138;mso-wrap-style:none" filled="f" stroked="f">
                <v:textbox style="mso-fit-shape-to-text:t" inset="0,0,0,0">
                  <w:txbxContent>
                    <w:p w:rsidR="006E5B13" w:rsidRDefault="006E5B13">
                      <w:r w:rsidRPr="00994D29">
                        <w:rPr>
                          <w:rFonts w:ascii="Arial" w:hAnsi="Arial" w:cs="Arial"/>
                          <w:color w:val="000000"/>
                          <w:sz w:val="12"/>
                          <w:szCs w:val="12"/>
                        </w:rPr>
                        <w:t>c) Pérdidas, deterioro y variación de provisiones por operaciones comerciales</w:t>
                      </w:r>
                    </w:p>
                  </w:txbxContent>
                </v:textbox>
              </v:rect>
              <v:rect id="_x0000_s1332" style="position:absolute;left:33;top:5371;width:1908;height:138;mso-wrap-style:none" filled="f" stroked="f">
                <v:textbox style="mso-fit-shape-to-text:t" inset="0,0,0,0">
                  <w:txbxContent>
                    <w:p w:rsidR="006E5B13" w:rsidRDefault="006E5B13">
                      <w:r w:rsidRPr="00994D29">
                        <w:rPr>
                          <w:rFonts w:ascii="Arial" w:hAnsi="Arial" w:cs="Arial"/>
                          <w:color w:val="000000"/>
                          <w:sz w:val="12"/>
                          <w:szCs w:val="12"/>
                        </w:rPr>
                        <w:t>d) Otros gastos de gestión corriente</w:t>
                      </w:r>
                    </w:p>
                  </w:txbxContent>
                </v:textbox>
              </v:rect>
              <v:rect id="_x0000_s1333" style="position:absolute;left:6298;top:5371;width:341;height:138;mso-wrap-style:none" filled="f" stroked="f">
                <v:textbox style="mso-fit-shape-to-text:t" inset="0,0,0,0">
                  <w:txbxContent>
                    <w:p w:rsidR="006E5B13" w:rsidRDefault="006E5B13">
                      <w:r>
                        <w:rPr>
                          <w:rFonts w:ascii="Arial" w:hAnsi="Arial" w:cs="Arial"/>
                          <w:color w:val="000000"/>
                          <w:sz w:val="12"/>
                          <w:szCs w:val="12"/>
                          <w:lang w:val="en-US"/>
                        </w:rPr>
                        <w:t>-24</w:t>
                      </w:r>
                      <w:proofErr w:type="gramStart"/>
                      <w:r>
                        <w:rPr>
                          <w:rFonts w:ascii="Arial" w:hAnsi="Arial" w:cs="Arial"/>
                          <w:color w:val="000000"/>
                          <w:sz w:val="12"/>
                          <w:szCs w:val="12"/>
                          <w:lang w:val="en-US"/>
                        </w:rPr>
                        <w:t>,99</w:t>
                      </w:r>
                      <w:proofErr w:type="gramEnd"/>
                    </w:p>
                  </w:txbxContent>
                </v:textbox>
              </v:rect>
              <v:rect id="_x0000_s1334" style="position:absolute;left:33;top:5612;width:1861;height:138;mso-wrap-style:none" filled="f" stroked="f">
                <v:textbox style="mso-fit-shape-to-text:t" inset="0,0,0,0">
                  <w:txbxContent>
                    <w:p w:rsidR="006E5B13" w:rsidRDefault="006E5B13">
                      <w:r>
                        <w:rPr>
                          <w:rFonts w:ascii="Arial" w:hAnsi="Arial" w:cs="Arial"/>
                          <w:b/>
                          <w:bCs/>
                          <w:color w:val="000000"/>
                          <w:sz w:val="12"/>
                          <w:szCs w:val="12"/>
                          <w:lang w:val="en-US"/>
                        </w:rPr>
                        <w:t xml:space="preserve">8. </w:t>
                      </w:r>
                      <w:proofErr w:type="spellStart"/>
                      <w:r>
                        <w:rPr>
                          <w:rFonts w:ascii="Arial" w:hAnsi="Arial" w:cs="Arial"/>
                          <w:b/>
                          <w:bCs/>
                          <w:color w:val="000000"/>
                          <w:sz w:val="12"/>
                          <w:szCs w:val="12"/>
                          <w:lang w:val="en-US"/>
                        </w:rPr>
                        <w:t>Amortización</w:t>
                      </w:r>
                      <w:proofErr w:type="spellEnd"/>
                      <w:r>
                        <w:rPr>
                          <w:rFonts w:ascii="Arial" w:hAnsi="Arial" w:cs="Arial"/>
                          <w:b/>
                          <w:bCs/>
                          <w:color w:val="000000"/>
                          <w:sz w:val="12"/>
                          <w:szCs w:val="12"/>
                          <w:lang w:val="en-US"/>
                        </w:rPr>
                        <w:t xml:space="preserve"> </w:t>
                      </w:r>
                      <w:proofErr w:type="gramStart"/>
                      <w:r>
                        <w:rPr>
                          <w:rFonts w:ascii="Arial" w:hAnsi="Arial" w:cs="Arial"/>
                          <w:b/>
                          <w:bCs/>
                          <w:color w:val="000000"/>
                          <w:sz w:val="12"/>
                          <w:szCs w:val="12"/>
                          <w:lang w:val="en-US"/>
                        </w:rPr>
                        <w:t>del</w:t>
                      </w:r>
                      <w:proofErr w:type="gram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inmovilizado</w:t>
                      </w:r>
                      <w:proofErr w:type="spellEnd"/>
                    </w:p>
                  </w:txbxContent>
                </v:textbox>
              </v:rect>
              <v:rect id="_x0000_s1335" style="position:absolute;left:5102;top:5612;width:67;height:138;mso-wrap-style:none" filled="f" stroked="f">
                <v:textbox style="mso-fit-shape-to-text:t" inset="0,0,0,0">
                  <w:txbxContent>
                    <w:p w:rsidR="006E5B13" w:rsidRDefault="006E5B13">
                      <w:r>
                        <w:rPr>
                          <w:rFonts w:ascii="Arial" w:hAnsi="Arial" w:cs="Arial"/>
                          <w:b/>
                          <w:bCs/>
                          <w:color w:val="000000"/>
                          <w:sz w:val="12"/>
                          <w:szCs w:val="12"/>
                          <w:lang w:val="en-US"/>
                        </w:rPr>
                        <w:t>5</w:t>
                      </w:r>
                    </w:p>
                  </w:txbxContent>
                </v:textbox>
              </v:rect>
              <v:rect id="_x0000_s1336" style="position:absolute;left:5903;top:5612;width:741;height:138;mso-wrap-style:none" filled="f" stroked="f">
                <v:textbox style="mso-fit-shape-to-text:t" inset="0,0,0,0">
                  <w:txbxContent>
                    <w:p w:rsidR="006E5B13" w:rsidRDefault="006E5B13">
                      <w:r>
                        <w:rPr>
                          <w:rFonts w:ascii="Arial" w:hAnsi="Arial" w:cs="Arial"/>
                          <w:b/>
                          <w:bCs/>
                          <w:color w:val="000000"/>
                          <w:sz w:val="12"/>
                          <w:szCs w:val="12"/>
                          <w:lang w:val="en-US"/>
                        </w:rPr>
                        <w:t>-6.563.576</w:t>
                      </w:r>
                      <w:proofErr w:type="gramStart"/>
                      <w:r>
                        <w:rPr>
                          <w:rFonts w:ascii="Arial" w:hAnsi="Arial" w:cs="Arial"/>
                          <w:b/>
                          <w:bCs/>
                          <w:color w:val="000000"/>
                          <w:sz w:val="12"/>
                          <w:szCs w:val="12"/>
                          <w:lang w:val="en-US"/>
                        </w:rPr>
                        <w:t>,28</w:t>
                      </w:r>
                      <w:proofErr w:type="gramEnd"/>
                    </w:p>
                  </w:txbxContent>
                </v:textbox>
              </v:rect>
              <v:rect id="_x0000_s1337" style="position:absolute;left:7011;top:5612;width:67;height:138;mso-wrap-style:none" filled="f" stroked="f">
                <v:textbox style="mso-fit-shape-to-text:t" inset="0,0,0,0">
                  <w:txbxContent>
                    <w:p w:rsidR="006E5B13" w:rsidRDefault="006E5B13">
                      <w:r>
                        <w:rPr>
                          <w:rFonts w:ascii="Arial" w:hAnsi="Arial" w:cs="Arial"/>
                          <w:b/>
                          <w:bCs/>
                          <w:color w:val="000000"/>
                          <w:sz w:val="12"/>
                          <w:szCs w:val="12"/>
                          <w:lang w:val="en-US"/>
                        </w:rPr>
                        <w:t>5</w:t>
                      </w:r>
                    </w:p>
                  </w:txbxContent>
                </v:textbox>
              </v:rect>
              <v:rect id="_x0000_s1338" style="position:absolute;left:7812;top:5612;width:741;height:138;mso-wrap-style:none" filled="f" stroked="f">
                <v:textbox style="mso-fit-shape-to-text:t" inset="0,0,0,0">
                  <w:txbxContent>
                    <w:p w:rsidR="006E5B13" w:rsidRDefault="006E5B13">
                      <w:r>
                        <w:rPr>
                          <w:rFonts w:ascii="Arial" w:hAnsi="Arial" w:cs="Arial"/>
                          <w:b/>
                          <w:bCs/>
                          <w:color w:val="000000"/>
                          <w:sz w:val="12"/>
                          <w:szCs w:val="12"/>
                          <w:lang w:val="en-US"/>
                        </w:rPr>
                        <w:t>-4.014.028</w:t>
                      </w:r>
                      <w:proofErr w:type="gramStart"/>
                      <w:r>
                        <w:rPr>
                          <w:rFonts w:ascii="Arial" w:hAnsi="Arial" w:cs="Arial"/>
                          <w:b/>
                          <w:bCs/>
                          <w:color w:val="000000"/>
                          <w:sz w:val="12"/>
                          <w:szCs w:val="12"/>
                          <w:lang w:val="en-US"/>
                        </w:rPr>
                        <w:t>,44</w:t>
                      </w:r>
                      <w:proofErr w:type="gramEnd"/>
                    </w:p>
                  </w:txbxContent>
                </v:textbox>
              </v:rect>
              <v:rect id="_x0000_s1339" style="position:absolute;left:33;top:5886;width:3928;height:138;mso-wrap-style:none" filled="f" stroked="f">
                <v:textbox style="mso-fit-shape-to-text:t" inset="0,0,0,0">
                  <w:txbxContent>
                    <w:p w:rsidR="006E5B13" w:rsidRDefault="006E5B13">
                      <w:r w:rsidRPr="00994D29">
                        <w:rPr>
                          <w:rFonts w:ascii="Arial" w:hAnsi="Arial" w:cs="Arial"/>
                          <w:b/>
                          <w:bCs/>
                          <w:color w:val="000000"/>
                          <w:sz w:val="12"/>
                          <w:szCs w:val="12"/>
                        </w:rPr>
                        <w:t>9. Imputación de subvenciones de inmovilizado no financiero y otras</w:t>
                      </w:r>
                    </w:p>
                  </w:txbxContent>
                </v:textbox>
              </v:rect>
              <v:rect id="_x0000_s1340" style="position:absolute;left:5014;top:5886;width:254;height:138;mso-wrap-style:none" filled="f" stroked="f">
                <v:textbox style="mso-fit-shape-to-text:t" inset="0,0,0,0">
                  <w:txbxContent>
                    <w:p w:rsidR="006E5B13" w:rsidRDefault="006E5B13">
                      <w:r>
                        <w:rPr>
                          <w:rFonts w:ascii="Arial" w:hAnsi="Arial" w:cs="Arial"/>
                          <w:b/>
                          <w:bCs/>
                          <w:color w:val="000000"/>
                          <w:sz w:val="12"/>
                          <w:szCs w:val="12"/>
                          <w:lang w:val="en-US"/>
                        </w:rPr>
                        <w:t>11</w:t>
                      </w:r>
                      <w:proofErr w:type="gramStart"/>
                      <w:r>
                        <w:rPr>
                          <w:rFonts w:ascii="Arial" w:hAnsi="Arial" w:cs="Arial"/>
                          <w:b/>
                          <w:bCs/>
                          <w:color w:val="000000"/>
                          <w:sz w:val="12"/>
                          <w:szCs w:val="12"/>
                          <w:lang w:val="en-US"/>
                        </w:rPr>
                        <w:t>.B</w:t>
                      </w:r>
                      <w:proofErr w:type="gramEnd"/>
                    </w:p>
                  </w:txbxContent>
                </v:textbox>
              </v:rect>
              <v:rect id="_x0000_s1341" style="position:absolute;left:6045;top:5886;width:601;height:138;mso-wrap-style:none" filled="f" stroked="f">
                <v:textbox style="mso-fit-shape-to-text:t" inset="0,0,0,0">
                  <w:txbxContent>
                    <w:p w:rsidR="006E5B13" w:rsidRDefault="006E5B13">
                      <w:r>
                        <w:rPr>
                          <w:rFonts w:ascii="Arial" w:hAnsi="Arial" w:cs="Arial"/>
                          <w:b/>
                          <w:bCs/>
                          <w:color w:val="000000"/>
                          <w:sz w:val="12"/>
                          <w:szCs w:val="12"/>
                          <w:lang w:val="en-US"/>
                        </w:rPr>
                        <w:t>562.153,91</w:t>
                      </w:r>
                    </w:p>
                  </w:txbxContent>
                </v:textbox>
              </v:rect>
              <v:rect id="_x0000_s1342" style="position:absolute;left:6923;top:5886;width:254;height:138;mso-wrap-style:none" filled="f" stroked="f">
                <v:textbox style="mso-fit-shape-to-text:t" inset="0,0,0,0">
                  <w:txbxContent>
                    <w:p w:rsidR="006E5B13" w:rsidRDefault="006E5B13">
                      <w:r>
                        <w:rPr>
                          <w:rFonts w:ascii="Arial" w:hAnsi="Arial" w:cs="Arial"/>
                          <w:b/>
                          <w:bCs/>
                          <w:color w:val="000000"/>
                          <w:sz w:val="12"/>
                          <w:szCs w:val="12"/>
                          <w:lang w:val="en-US"/>
                        </w:rPr>
                        <w:t>11</w:t>
                      </w:r>
                      <w:proofErr w:type="gramStart"/>
                      <w:r>
                        <w:rPr>
                          <w:rFonts w:ascii="Arial" w:hAnsi="Arial" w:cs="Arial"/>
                          <w:b/>
                          <w:bCs/>
                          <w:color w:val="000000"/>
                          <w:sz w:val="12"/>
                          <w:szCs w:val="12"/>
                          <w:lang w:val="en-US"/>
                        </w:rPr>
                        <w:t>.B</w:t>
                      </w:r>
                      <w:proofErr w:type="gramEnd"/>
                    </w:p>
                  </w:txbxContent>
                </v:textbox>
              </v:rect>
              <v:rect id="_x0000_s1343" style="position:absolute;left:7954;top:5886;width:601;height:138;mso-wrap-style:none" filled="f" stroked="f">
                <v:textbox style="mso-fit-shape-to-text:t" inset="0,0,0,0">
                  <w:txbxContent>
                    <w:p w:rsidR="006E5B13" w:rsidRDefault="006E5B13">
                      <w:r>
                        <w:rPr>
                          <w:rFonts w:ascii="Arial" w:hAnsi="Arial" w:cs="Arial"/>
                          <w:b/>
                          <w:bCs/>
                          <w:color w:val="000000"/>
                          <w:sz w:val="12"/>
                          <w:szCs w:val="12"/>
                          <w:lang w:val="en-US"/>
                        </w:rPr>
                        <w:t>488.937,59</w:t>
                      </w:r>
                    </w:p>
                  </w:txbxContent>
                </v:textbox>
              </v:rect>
              <v:rect id="_x0000_s1344" style="position:absolute;left:33;top:6236;width:1568;height:138;mso-wrap-style:none" filled="f" stroked="f">
                <v:textbox style="mso-fit-shape-to-text:t" inset="0,0,0,0">
                  <w:txbxContent>
                    <w:p w:rsidR="006E5B13" w:rsidRDefault="006E5B13">
                      <w:r>
                        <w:rPr>
                          <w:rFonts w:ascii="Arial" w:hAnsi="Arial" w:cs="Arial"/>
                          <w:b/>
                          <w:bCs/>
                          <w:color w:val="000000"/>
                          <w:sz w:val="12"/>
                          <w:szCs w:val="12"/>
                          <w:lang w:val="en-US"/>
                        </w:rPr>
                        <w:t xml:space="preserve">10. </w:t>
                      </w:r>
                      <w:proofErr w:type="spellStart"/>
                      <w:r>
                        <w:rPr>
                          <w:rFonts w:ascii="Arial" w:hAnsi="Arial" w:cs="Arial"/>
                          <w:b/>
                          <w:bCs/>
                          <w:color w:val="000000"/>
                          <w:sz w:val="12"/>
                          <w:szCs w:val="12"/>
                          <w:lang w:val="en-US"/>
                        </w:rPr>
                        <w:t>Excesos</w:t>
                      </w:r>
                      <w:proofErr w:type="spellEnd"/>
                      <w:r>
                        <w:rPr>
                          <w:rFonts w:ascii="Arial" w:hAnsi="Arial" w:cs="Arial"/>
                          <w:b/>
                          <w:bCs/>
                          <w:color w:val="000000"/>
                          <w:sz w:val="12"/>
                          <w:szCs w:val="12"/>
                          <w:lang w:val="en-US"/>
                        </w:rPr>
                        <w:t xml:space="preserve"> de </w:t>
                      </w:r>
                      <w:proofErr w:type="spellStart"/>
                      <w:r>
                        <w:rPr>
                          <w:rFonts w:ascii="Arial" w:hAnsi="Arial" w:cs="Arial"/>
                          <w:b/>
                          <w:bCs/>
                          <w:color w:val="000000"/>
                          <w:sz w:val="12"/>
                          <w:szCs w:val="12"/>
                          <w:lang w:val="en-US"/>
                        </w:rPr>
                        <w:t>provisiones</w:t>
                      </w:r>
                      <w:proofErr w:type="spellEnd"/>
                    </w:p>
                  </w:txbxContent>
                </v:textbox>
              </v:rect>
              <v:rect id="_x0000_s1345" style="position:absolute;left:33;top:6488;width:3461;height:138;mso-wrap-style:none" filled="f" stroked="f">
                <v:textbox style="mso-fit-shape-to-text:t" inset="0,0,0,0">
                  <w:txbxContent>
                    <w:p w:rsidR="006E5B13" w:rsidRDefault="006E5B13">
                      <w:r w:rsidRPr="00994D29">
                        <w:rPr>
                          <w:rFonts w:ascii="Arial" w:hAnsi="Arial" w:cs="Arial"/>
                          <w:b/>
                          <w:bCs/>
                          <w:color w:val="000000"/>
                          <w:sz w:val="12"/>
                          <w:szCs w:val="12"/>
                        </w:rPr>
                        <w:t>11. Deterioro y resultado por enajenaciones del inmovilizado</w:t>
                      </w:r>
                    </w:p>
                  </w:txbxContent>
                </v:textbox>
              </v:rect>
              <v:rect id="_x0000_s1346" style="position:absolute;left:33;top:6675;width:1281;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Deterioros</w:t>
                      </w:r>
                      <w:proofErr w:type="spellEnd"/>
                      <w:r>
                        <w:rPr>
                          <w:rFonts w:ascii="Arial" w:hAnsi="Arial" w:cs="Arial"/>
                          <w:color w:val="000000"/>
                          <w:sz w:val="12"/>
                          <w:szCs w:val="12"/>
                          <w:lang w:val="en-US"/>
                        </w:rPr>
                        <w:t xml:space="preserve"> y </w:t>
                      </w:r>
                      <w:proofErr w:type="spellStart"/>
                      <w:r>
                        <w:rPr>
                          <w:rFonts w:ascii="Arial" w:hAnsi="Arial" w:cs="Arial"/>
                          <w:color w:val="000000"/>
                          <w:sz w:val="12"/>
                          <w:szCs w:val="12"/>
                          <w:lang w:val="en-US"/>
                        </w:rPr>
                        <w:t>pérdidas</w:t>
                      </w:r>
                      <w:proofErr w:type="spellEnd"/>
                    </w:p>
                  </w:txbxContent>
                </v:textbox>
              </v:rect>
              <v:rect id="_x0000_s1347" style="position:absolute;left:33;top:6861;width:2148;height:138;mso-wrap-style:none" filled="f" stroked="f">
                <v:textbox style="mso-fit-shape-to-text:t" inset="0,0,0,0">
                  <w:txbxContent>
                    <w:p w:rsidR="006E5B13" w:rsidRDefault="006E5B13">
                      <w:r w:rsidRPr="00994D29">
                        <w:rPr>
                          <w:rFonts w:ascii="Arial" w:hAnsi="Arial" w:cs="Arial"/>
                          <w:color w:val="000000"/>
                          <w:sz w:val="12"/>
                          <w:szCs w:val="12"/>
                        </w:rPr>
                        <w:t>b) Resultados por enajenaciones y otras</w:t>
                      </w:r>
                    </w:p>
                  </w:txbxContent>
                </v:textbox>
              </v:rect>
              <v:rect id="_x0000_s1348" style="position:absolute;left:33;top:7069;width:1161;height:138;mso-wrap-style:none" filled="f" stroked="f">
                <v:textbox style="mso-fit-shape-to-text:t" inset="0,0,0,0">
                  <w:txbxContent>
                    <w:p w:rsidR="006E5B13" w:rsidRDefault="006E5B13">
                      <w:r>
                        <w:rPr>
                          <w:rFonts w:ascii="Arial" w:hAnsi="Arial" w:cs="Arial"/>
                          <w:b/>
                          <w:bCs/>
                          <w:color w:val="000000"/>
                          <w:sz w:val="12"/>
                          <w:szCs w:val="12"/>
                          <w:lang w:val="en-US"/>
                        </w:rPr>
                        <w:t xml:space="preserve">12. </w:t>
                      </w:r>
                      <w:proofErr w:type="spellStart"/>
                      <w:r>
                        <w:rPr>
                          <w:rFonts w:ascii="Arial" w:hAnsi="Arial" w:cs="Arial"/>
                          <w:b/>
                          <w:bCs/>
                          <w:color w:val="000000"/>
                          <w:sz w:val="12"/>
                          <w:szCs w:val="12"/>
                          <w:lang w:val="en-US"/>
                        </w:rPr>
                        <w:t>Otros</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resultados</w:t>
                      </w:r>
                      <w:proofErr w:type="spellEnd"/>
                    </w:p>
                  </w:txbxContent>
                </v:textbox>
              </v:rect>
              <v:rect id="_x0000_s1349" style="position:absolute;left:5069;top:7069;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50" style="position:absolute;left:6133;top:7069;width:508;height:138;mso-wrap-style:none" filled="f" stroked="f">
                <v:textbox style="mso-fit-shape-to-text:t" inset="0,0,0,0">
                  <w:txbxContent>
                    <w:p w:rsidR="006E5B13" w:rsidRDefault="006E5B13">
                      <w:r>
                        <w:rPr>
                          <w:rFonts w:ascii="Arial" w:hAnsi="Arial" w:cs="Arial"/>
                          <w:b/>
                          <w:bCs/>
                          <w:color w:val="000000"/>
                          <w:sz w:val="12"/>
                          <w:szCs w:val="12"/>
                          <w:lang w:val="en-US"/>
                        </w:rPr>
                        <w:t>-5.990</w:t>
                      </w:r>
                      <w:proofErr w:type="gramStart"/>
                      <w:r>
                        <w:rPr>
                          <w:rFonts w:ascii="Arial" w:hAnsi="Arial" w:cs="Arial"/>
                          <w:b/>
                          <w:bCs/>
                          <w:color w:val="000000"/>
                          <w:sz w:val="12"/>
                          <w:szCs w:val="12"/>
                          <w:lang w:val="en-US"/>
                        </w:rPr>
                        <w:t>,66</w:t>
                      </w:r>
                      <w:proofErr w:type="gramEnd"/>
                    </w:p>
                  </w:txbxContent>
                </v:textbox>
              </v:rect>
              <v:rect id="_x0000_s1351" style="position:absolute;left:6978;top:7069;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52" style="position:absolute;left:8141;top:7069;width:407;height:138;mso-wrap-style:none" filled="f" stroked="f">
                <v:textbox style="mso-fit-shape-to-text:t" inset="0,0,0,0">
                  <w:txbxContent>
                    <w:p w:rsidR="006E5B13" w:rsidRDefault="006E5B13">
                      <w:r>
                        <w:rPr>
                          <w:rFonts w:ascii="Arial" w:hAnsi="Arial" w:cs="Arial"/>
                          <w:b/>
                          <w:bCs/>
                          <w:color w:val="000000"/>
                          <w:sz w:val="12"/>
                          <w:szCs w:val="12"/>
                          <w:lang w:val="en-US"/>
                        </w:rPr>
                        <w:t>-601</w:t>
                      </w:r>
                      <w:proofErr w:type="gramStart"/>
                      <w:r>
                        <w:rPr>
                          <w:rFonts w:ascii="Arial" w:hAnsi="Arial" w:cs="Arial"/>
                          <w:b/>
                          <w:bCs/>
                          <w:color w:val="000000"/>
                          <w:sz w:val="12"/>
                          <w:szCs w:val="12"/>
                          <w:lang w:val="en-US"/>
                        </w:rPr>
                        <w:t>,14</w:t>
                      </w:r>
                      <w:proofErr w:type="gramEnd"/>
                    </w:p>
                  </w:txbxContent>
                </v:textbox>
              </v:rect>
              <v:rect id="_x0000_s1353" style="position:absolute;left:33;top:7409;width:1847;height:138;mso-wrap-style:none" filled="f" stroked="f">
                <v:textbox style="mso-fit-shape-to-text:t" inset="0,0,0,0">
                  <w:txbxContent>
                    <w:p w:rsidR="006E5B13" w:rsidRDefault="006E5B13">
                      <w:r>
                        <w:rPr>
                          <w:rFonts w:ascii="Arial" w:hAnsi="Arial" w:cs="Arial"/>
                          <w:b/>
                          <w:bCs/>
                          <w:color w:val="000000"/>
                          <w:sz w:val="12"/>
                          <w:szCs w:val="12"/>
                          <w:lang w:val="en-US"/>
                        </w:rPr>
                        <w:t>RESULTADO DE EXPLOTACIÓN</w:t>
                      </w:r>
                    </w:p>
                  </w:txbxContent>
                </v:textbox>
              </v:rect>
              <v:rect id="_x0000_s1354" style="position:absolute;left:5947;top:7409;width:701;height:138;mso-wrap-style:none" filled="f" stroked="f">
                <v:textbox style="mso-fit-shape-to-text:t" inset="0,0,0,0">
                  <w:txbxContent>
                    <w:p w:rsidR="006E5B13" w:rsidRDefault="006E5B13">
                      <w:r>
                        <w:rPr>
                          <w:rFonts w:ascii="Arial" w:hAnsi="Arial" w:cs="Arial"/>
                          <w:b/>
                          <w:bCs/>
                          <w:color w:val="000000"/>
                          <w:sz w:val="12"/>
                          <w:szCs w:val="12"/>
                          <w:lang w:val="en-US"/>
                        </w:rPr>
                        <w:t>4.584.376</w:t>
                      </w:r>
                      <w:proofErr w:type="gramStart"/>
                      <w:r>
                        <w:rPr>
                          <w:rFonts w:ascii="Arial" w:hAnsi="Arial" w:cs="Arial"/>
                          <w:b/>
                          <w:bCs/>
                          <w:color w:val="000000"/>
                          <w:sz w:val="12"/>
                          <w:szCs w:val="12"/>
                          <w:lang w:val="en-US"/>
                        </w:rPr>
                        <w:t>,16</w:t>
                      </w:r>
                      <w:proofErr w:type="gramEnd"/>
                    </w:p>
                  </w:txbxContent>
                </v:textbox>
              </v:rect>
              <v:rect id="_x0000_s1355" style="position:absolute;left:7911;top:7409;width:641;height:138;mso-wrap-style:none" filled="f" stroked="f">
                <v:textbox style="mso-fit-shape-to-text:t" inset="0,0,0,0">
                  <w:txbxContent>
                    <w:p w:rsidR="006E5B13" w:rsidRDefault="006E5B13">
                      <w:r>
                        <w:rPr>
                          <w:rFonts w:ascii="Arial" w:hAnsi="Arial" w:cs="Arial"/>
                          <w:b/>
                          <w:bCs/>
                          <w:color w:val="000000"/>
                          <w:sz w:val="12"/>
                          <w:szCs w:val="12"/>
                          <w:lang w:val="en-US"/>
                        </w:rPr>
                        <w:t>-312.375</w:t>
                      </w:r>
                      <w:proofErr w:type="gramStart"/>
                      <w:r>
                        <w:rPr>
                          <w:rFonts w:ascii="Arial" w:hAnsi="Arial" w:cs="Arial"/>
                          <w:b/>
                          <w:bCs/>
                          <w:color w:val="000000"/>
                          <w:sz w:val="12"/>
                          <w:szCs w:val="12"/>
                          <w:lang w:val="en-US"/>
                        </w:rPr>
                        <w:t>,87</w:t>
                      </w:r>
                      <w:proofErr w:type="gramEnd"/>
                    </w:p>
                  </w:txbxContent>
                </v:textbox>
              </v:rect>
              <v:rect id="_x0000_s1356" style="position:absolute;left:33;top:7694;width:1374;height:138;mso-wrap-style:none" filled="f" stroked="f">
                <v:textbox style="mso-fit-shape-to-text:t" inset="0,0,0,0">
                  <w:txbxContent>
                    <w:p w:rsidR="006E5B13" w:rsidRDefault="006E5B13">
                      <w:r>
                        <w:rPr>
                          <w:rFonts w:ascii="Arial" w:hAnsi="Arial" w:cs="Arial"/>
                          <w:b/>
                          <w:bCs/>
                          <w:color w:val="000000"/>
                          <w:sz w:val="12"/>
                          <w:szCs w:val="12"/>
                          <w:lang w:val="en-US"/>
                        </w:rPr>
                        <w:t xml:space="preserve">13. </w:t>
                      </w:r>
                      <w:proofErr w:type="spellStart"/>
                      <w:r>
                        <w:rPr>
                          <w:rFonts w:ascii="Arial" w:hAnsi="Arial" w:cs="Arial"/>
                          <w:b/>
                          <w:bCs/>
                          <w:color w:val="000000"/>
                          <w:sz w:val="12"/>
                          <w:szCs w:val="12"/>
                          <w:lang w:val="en-US"/>
                        </w:rPr>
                        <w:t>Ingresos</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financieros</w:t>
                      </w:r>
                      <w:proofErr w:type="spellEnd"/>
                    </w:p>
                  </w:txbxContent>
                </v:textbox>
              </v:rect>
              <v:rect id="_x0000_s1357" style="position:absolute;left:5069;top:7694;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58" style="position:absolute;left:5947;top:7694;width:701;height:138;mso-wrap-style:none" filled="f" stroked="f">
                <v:textbox style="mso-fit-shape-to-text:t" inset="0,0,0,0">
                  <w:txbxContent>
                    <w:p w:rsidR="006E5B13" w:rsidRDefault="006E5B13">
                      <w:r>
                        <w:rPr>
                          <w:rFonts w:ascii="Arial" w:hAnsi="Arial" w:cs="Arial"/>
                          <w:b/>
                          <w:bCs/>
                          <w:color w:val="000000"/>
                          <w:sz w:val="12"/>
                          <w:szCs w:val="12"/>
                          <w:lang w:val="en-US"/>
                        </w:rPr>
                        <w:t>1.857.803</w:t>
                      </w:r>
                      <w:proofErr w:type="gramStart"/>
                      <w:r>
                        <w:rPr>
                          <w:rFonts w:ascii="Arial" w:hAnsi="Arial" w:cs="Arial"/>
                          <w:b/>
                          <w:bCs/>
                          <w:color w:val="000000"/>
                          <w:sz w:val="12"/>
                          <w:szCs w:val="12"/>
                          <w:lang w:val="en-US"/>
                        </w:rPr>
                        <w:t>,86</w:t>
                      </w:r>
                      <w:proofErr w:type="gramEnd"/>
                    </w:p>
                  </w:txbxContent>
                </v:textbox>
              </v:rect>
              <v:rect id="_x0000_s1359" style="position:absolute;left:6978;top:7694;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60" style="position:absolute;left:7856;top:7694;width:701;height:138;mso-wrap-style:none" filled="f" stroked="f">
                <v:textbox style="mso-fit-shape-to-text:t" inset="0,0,0,0">
                  <w:txbxContent>
                    <w:p w:rsidR="006E5B13" w:rsidRDefault="006E5B13">
                      <w:r>
                        <w:rPr>
                          <w:rFonts w:ascii="Arial" w:hAnsi="Arial" w:cs="Arial"/>
                          <w:b/>
                          <w:bCs/>
                          <w:color w:val="000000"/>
                          <w:sz w:val="12"/>
                          <w:szCs w:val="12"/>
                          <w:lang w:val="en-US"/>
                        </w:rPr>
                        <w:t>1.846.185</w:t>
                      </w:r>
                      <w:proofErr w:type="gramStart"/>
                      <w:r>
                        <w:rPr>
                          <w:rFonts w:ascii="Arial" w:hAnsi="Arial" w:cs="Arial"/>
                          <w:b/>
                          <w:bCs/>
                          <w:color w:val="000000"/>
                          <w:sz w:val="12"/>
                          <w:szCs w:val="12"/>
                          <w:lang w:val="en-US"/>
                        </w:rPr>
                        <w:t>,62</w:t>
                      </w:r>
                      <w:proofErr w:type="gramEnd"/>
                    </w:p>
                  </w:txbxContent>
                </v:textbox>
              </v:rect>
              <v:rect id="_x0000_s1361" style="position:absolute;left:33;top:7859;width:2775;height:138;mso-wrap-style:none" filled="f" stroked="f">
                <v:textbox style="mso-fit-shape-to-text:t" inset="0,0,0,0">
                  <w:txbxContent>
                    <w:p w:rsidR="006E5B13" w:rsidRDefault="006E5B13">
                      <w:r w:rsidRPr="00994D29">
                        <w:rPr>
                          <w:rFonts w:ascii="Arial" w:hAnsi="Arial" w:cs="Arial"/>
                          <w:color w:val="000000"/>
                          <w:sz w:val="12"/>
                          <w:szCs w:val="12"/>
                        </w:rPr>
                        <w:t>a) De participaciones en instrumentos de patrimonio</w:t>
                      </w:r>
                    </w:p>
                  </w:txbxContent>
                </v:textbox>
              </v:rect>
              <v:rect id="_x0000_s1362" style="position:absolute;left:5947;top:7859;width:701;height:138;mso-wrap-style:none" filled="f" stroked="f">
                <v:textbox style="mso-fit-shape-to-text:t" inset="0,0,0,0">
                  <w:txbxContent>
                    <w:p w:rsidR="006E5B13" w:rsidRDefault="006E5B13">
                      <w:r>
                        <w:rPr>
                          <w:rFonts w:ascii="Arial" w:hAnsi="Arial" w:cs="Arial"/>
                          <w:color w:val="000000"/>
                          <w:sz w:val="12"/>
                          <w:szCs w:val="12"/>
                          <w:lang w:val="en-US"/>
                        </w:rPr>
                        <w:t>1.468.149</w:t>
                      </w:r>
                      <w:proofErr w:type="gramStart"/>
                      <w:r>
                        <w:rPr>
                          <w:rFonts w:ascii="Arial" w:hAnsi="Arial" w:cs="Arial"/>
                          <w:color w:val="000000"/>
                          <w:sz w:val="12"/>
                          <w:szCs w:val="12"/>
                          <w:lang w:val="en-US"/>
                        </w:rPr>
                        <w:t>,27</w:t>
                      </w:r>
                      <w:proofErr w:type="gramEnd"/>
                    </w:p>
                  </w:txbxContent>
                </v:textbox>
              </v:rect>
              <v:rect id="_x0000_s1363" style="position:absolute;left:7856;top:7859;width:701;height:138;mso-wrap-style:none" filled="f" stroked="f">
                <v:textbox style="mso-fit-shape-to-text:t" inset="0,0,0,0">
                  <w:txbxContent>
                    <w:p w:rsidR="006E5B13" w:rsidRDefault="006E5B13">
                      <w:r>
                        <w:rPr>
                          <w:rFonts w:ascii="Arial" w:hAnsi="Arial" w:cs="Arial"/>
                          <w:color w:val="000000"/>
                          <w:sz w:val="12"/>
                          <w:szCs w:val="12"/>
                          <w:lang w:val="en-US"/>
                        </w:rPr>
                        <w:t>1.320.369</w:t>
                      </w:r>
                      <w:proofErr w:type="gramStart"/>
                      <w:r>
                        <w:rPr>
                          <w:rFonts w:ascii="Arial" w:hAnsi="Arial" w:cs="Arial"/>
                          <w:color w:val="000000"/>
                          <w:sz w:val="12"/>
                          <w:szCs w:val="12"/>
                          <w:lang w:val="en-US"/>
                        </w:rPr>
                        <w:t>,99</w:t>
                      </w:r>
                      <w:proofErr w:type="gramEnd"/>
                    </w:p>
                  </w:txbxContent>
                </v:textbox>
              </v:rect>
              <v:rect id="_x0000_s1364" style="position:absolute;left:33;top:8023;width:2142;height:138;mso-wrap-style:none" filled="f" stroked="f">
                <v:textbox style="mso-fit-shape-to-text:t" inset="0,0,0,0">
                  <w:txbxContent>
                    <w:p w:rsidR="006E5B13" w:rsidRDefault="006E5B13">
                      <w:r w:rsidRPr="00994D29">
                        <w:rPr>
                          <w:rFonts w:ascii="Arial" w:hAnsi="Arial" w:cs="Arial"/>
                          <w:color w:val="000000"/>
                          <w:sz w:val="12"/>
                          <w:szCs w:val="12"/>
                        </w:rPr>
                        <w:t xml:space="preserve">       En empresas del grupo y asociadas</w:t>
                      </w:r>
                    </w:p>
                  </w:txbxContent>
                </v:textbox>
              </v:rect>
              <v:rect id="_x0000_s1365" style="position:absolute;left:6045;top:8023;width:601;height:138;mso-wrap-style:none" filled="f" stroked="f">
                <v:textbox style="mso-fit-shape-to-text:t" inset="0,0,0,0">
                  <w:txbxContent>
                    <w:p w:rsidR="006E5B13" w:rsidRDefault="006E5B13">
                      <w:r>
                        <w:rPr>
                          <w:rFonts w:ascii="Arial" w:hAnsi="Arial" w:cs="Arial"/>
                          <w:color w:val="000000"/>
                          <w:sz w:val="12"/>
                          <w:szCs w:val="12"/>
                          <w:lang w:val="en-US"/>
                        </w:rPr>
                        <w:t>176.462,34</w:t>
                      </w:r>
                    </w:p>
                  </w:txbxContent>
                </v:textbox>
              </v:rect>
              <v:rect id="_x0000_s1366" style="position:absolute;left:7954;top:8023;width:601;height:138;mso-wrap-style:none" filled="f" stroked="f">
                <v:textbox style="mso-fit-shape-to-text:t" inset="0,0,0,0">
                  <w:txbxContent>
                    <w:p w:rsidR="006E5B13" w:rsidRDefault="006E5B13">
                      <w:r>
                        <w:rPr>
                          <w:rFonts w:ascii="Arial" w:hAnsi="Arial" w:cs="Arial"/>
                          <w:color w:val="000000"/>
                          <w:sz w:val="12"/>
                          <w:szCs w:val="12"/>
                          <w:lang w:val="en-US"/>
                        </w:rPr>
                        <w:t>187.007,05</w:t>
                      </w:r>
                    </w:p>
                  </w:txbxContent>
                </v:textbox>
              </v:rect>
              <v:rect id="_x0000_s1367" style="position:absolute;left:33;top:8187;width:847;height:138;mso-wrap-style:none" filled="f" stroked="f">
                <v:textbox style="mso-fit-shape-to-text:t" inset="0,0,0,0">
                  <w:txbxContent>
                    <w:p w:rsidR="006E5B13" w:rsidRDefault="006E5B13">
                      <w:r>
                        <w:rPr>
                          <w:rFonts w:ascii="Arial" w:hAnsi="Arial" w:cs="Arial"/>
                          <w:color w:val="000000"/>
                          <w:sz w:val="12"/>
                          <w:szCs w:val="12"/>
                          <w:lang w:val="en-US"/>
                        </w:rPr>
                        <w:t xml:space="preserve">       En </w:t>
                      </w:r>
                      <w:proofErr w:type="spellStart"/>
                      <w:r>
                        <w:rPr>
                          <w:rFonts w:ascii="Arial" w:hAnsi="Arial" w:cs="Arial"/>
                          <w:color w:val="000000"/>
                          <w:sz w:val="12"/>
                          <w:szCs w:val="12"/>
                          <w:lang w:val="en-US"/>
                        </w:rPr>
                        <w:t>terceros</w:t>
                      </w:r>
                      <w:proofErr w:type="spellEnd"/>
                    </w:p>
                  </w:txbxContent>
                </v:textbox>
              </v:rect>
              <v:rect id="_x0000_s1368" style="position:absolute;left:5947;top:8187;width:701;height:138;mso-wrap-style:none" filled="f" stroked="f">
                <v:textbox style="mso-fit-shape-to-text:t" inset="0,0,0,0">
                  <w:txbxContent>
                    <w:p w:rsidR="006E5B13" w:rsidRDefault="006E5B13">
                      <w:r>
                        <w:rPr>
                          <w:rFonts w:ascii="Arial" w:hAnsi="Arial" w:cs="Arial"/>
                          <w:color w:val="000000"/>
                          <w:sz w:val="12"/>
                          <w:szCs w:val="12"/>
                          <w:lang w:val="en-US"/>
                        </w:rPr>
                        <w:t>1.291.686</w:t>
                      </w:r>
                      <w:proofErr w:type="gramStart"/>
                      <w:r>
                        <w:rPr>
                          <w:rFonts w:ascii="Arial" w:hAnsi="Arial" w:cs="Arial"/>
                          <w:color w:val="000000"/>
                          <w:sz w:val="12"/>
                          <w:szCs w:val="12"/>
                          <w:lang w:val="en-US"/>
                        </w:rPr>
                        <w:t>,93</w:t>
                      </w:r>
                      <w:proofErr w:type="gramEnd"/>
                    </w:p>
                  </w:txbxContent>
                </v:textbox>
              </v:rect>
              <v:rect id="_x0000_s1369" style="position:absolute;left:7856;top:8187;width:701;height:138;mso-wrap-style:none" filled="f" stroked="f">
                <v:textbox style="mso-fit-shape-to-text:t" inset="0,0,0,0">
                  <w:txbxContent>
                    <w:p w:rsidR="006E5B13" w:rsidRDefault="006E5B13">
                      <w:r>
                        <w:rPr>
                          <w:rFonts w:ascii="Arial" w:hAnsi="Arial" w:cs="Arial"/>
                          <w:color w:val="000000"/>
                          <w:sz w:val="12"/>
                          <w:szCs w:val="12"/>
                          <w:lang w:val="en-US"/>
                        </w:rPr>
                        <w:t>1.133.362</w:t>
                      </w:r>
                      <w:proofErr w:type="gramStart"/>
                      <w:r>
                        <w:rPr>
                          <w:rFonts w:ascii="Arial" w:hAnsi="Arial" w:cs="Arial"/>
                          <w:color w:val="000000"/>
                          <w:sz w:val="12"/>
                          <w:szCs w:val="12"/>
                          <w:lang w:val="en-US"/>
                        </w:rPr>
                        <w:t>,94</w:t>
                      </w:r>
                      <w:proofErr w:type="gramEnd"/>
                    </w:p>
                  </w:txbxContent>
                </v:textbox>
              </v:rect>
              <v:rect id="_x0000_s1370" style="position:absolute;left:33;top:8352;width:3115;height:138;mso-wrap-style:none" filled="f" stroked="f">
                <v:textbox style="mso-fit-shape-to-text:t" inset="0,0,0,0">
                  <w:txbxContent>
                    <w:p w:rsidR="006E5B13" w:rsidRDefault="006E5B13">
                      <w:r w:rsidRPr="00994D29">
                        <w:rPr>
                          <w:rFonts w:ascii="Arial" w:hAnsi="Arial" w:cs="Arial"/>
                          <w:color w:val="000000"/>
                          <w:sz w:val="12"/>
                          <w:szCs w:val="12"/>
                        </w:rPr>
                        <w:t>b) De valores negociables y otros instrumentos financieros</w:t>
                      </w:r>
                    </w:p>
                  </w:txbxContent>
                </v:textbox>
              </v:rect>
              <v:rect id="_x0000_s1371" style="position:absolute;left:6045;top:8352;width:601;height:138;mso-wrap-style:none" filled="f" stroked="f">
                <v:textbox style="mso-fit-shape-to-text:t" inset="0,0,0,0">
                  <w:txbxContent>
                    <w:p w:rsidR="006E5B13" w:rsidRDefault="006E5B13">
                      <w:r>
                        <w:rPr>
                          <w:rFonts w:ascii="Arial" w:hAnsi="Arial" w:cs="Arial"/>
                          <w:color w:val="000000"/>
                          <w:sz w:val="12"/>
                          <w:szCs w:val="12"/>
                          <w:lang w:val="en-US"/>
                        </w:rPr>
                        <w:t>389.654,59</w:t>
                      </w:r>
                    </w:p>
                  </w:txbxContent>
                </v:textbox>
              </v:rect>
              <v:rect id="_x0000_s1372" style="position:absolute;left:7954;top:8352;width:601;height:138;mso-wrap-style:none" filled="f" stroked="f">
                <v:textbox style="mso-fit-shape-to-text:t" inset="0,0,0,0">
                  <w:txbxContent>
                    <w:p w:rsidR="006E5B13" w:rsidRDefault="006E5B13">
                      <w:r>
                        <w:rPr>
                          <w:rFonts w:ascii="Arial" w:hAnsi="Arial" w:cs="Arial"/>
                          <w:color w:val="000000"/>
                          <w:sz w:val="12"/>
                          <w:szCs w:val="12"/>
                          <w:lang w:val="en-US"/>
                        </w:rPr>
                        <w:t>525.815,63</w:t>
                      </w:r>
                    </w:p>
                  </w:txbxContent>
                </v:textbox>
              </v:rect>
              <v:rect id="_x0000_s1373" style="position:absolute;left:33;top:8516;width:2148;height:138;mso-wrap-style:none" filled="f" stroked="f">
                <v:textbox style="mso-fit-shape-to-text:t" inset="0,0,0,0">
                  <w:txbxContent>
                    <w:p w:rsidR="006E5B13" w:rsidRDefault="006E5B13">
                      <w:r w:rsidRPr="00994D29">
                        <w:rPr>
                          <w:rFonts w:ascii="Arial" w:hAnsi="Arial" w:cs="Arial"/>
                          <w:color w:val="000000"/>
                          <w:sz w:val="12"/>
                          <w:szCs w:val="12"/>
                        </w:rPr>
                        <w:t xml:space="preserve">       De empresas del grupo y asociadas</w:t>
                      </w:r>
                    </w:p>
                  </w:txbxContent>
                </v:textbox>
              </v:rect>
              <v:rect id="_x0000_s1374" style="position:absolute;left:6045;top:8516;width:601;height:138;mso-wrap-style:none" filled="f" stroked="f">
                <v:textbox style="mso-fit-shape-to-text:t" inset="0,0,0,0">
                  <w:txbxContent>
                    <w:p w:rsidR="006E5B13" w:rsidRDefault="006E5B13">
                      <w:r>
                        <w:rPr>
                          <w:rFonts w:ascii="Arial" w:hAnsi="Arial" w:cs="Arial"/>
                          <w:color w:val="000000"/>
                          <w:sz w:val="12"/>
                          <w:szCs w:val="12"/>
                          <w:lang w:val="en-US"/>
                        </w:rPr>
                        <w:t>389.654,56</w:t>
                      </w:r>
                    </w:p>
                  </w:txbxContent>
                </v:textbox>
              </v:rect>
              <v:rect id="_x0000_s1375" style="position:absolute;left:7954;top:8516;width:601;height:138;mso-wrap-style:none" filled="f" stroked="f">
                <v:textbox style="mso-fit-shape-to-text:t" inset="0,0,0,0">
                  <w:txbxContent>
                    <w:p w:rsidR="006E5B13" w:rsidRDefault="006E5B13">
                      <w:r>
                        <w:rPr>
                          <w:rFonts w:ascii="Arial" w:hAnsi="Arial" w:cs="Arial"/>
                          <w:color w:val="000000"/>
                          <w:sz w:val="12"/>
                          <w:szCs w:val="12"/>
                          <w:lang w:val="en-US"/>
                        </w:rPr>
                        <w:t>525.815,63</w:t>
                      </w:r>
                    </w:p>
                  </w:txbxContent>
                </v:textbox>
              </v:rect>
              <v:rect id="_x0000_s1376" style="position:absolute;left:33;top:8681;width:854;height:138;mso-wrap-style:none" filled="f" stroked="f">
                <v:textbox style="mso-fit-shape-to-text:t" inset="0,0,0,0">
                  <w:txbxContent>
                    <w:p w:rsidR="006E5B13" w:rsidRDefault="006E5B13">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terceros</w:t>
                      </w:r>
                      <w:proofErr w:type="spellEnd"/>
                    </w:p>
                  </w:txbxContent>
                </v:textbox>
              </v:rect>
              <v:rect id="_x0000_s1377" style="position:absolute;left:6407;top:8681;width:234;height:138;mso-wrap-style:none" filled="f" stroked="f">
                <v:textbox style="mso-fit-shape-to-text:t" inset="0,0,0,0">
                  <w:txbxContent>
                    <w:p w:rsidR="006E5B13" w:rsidRDefault="006E5B13">
                      <w:r>
                        <w:rPr>
                          <w:rFonts w:ascii="Arial" w:hAnsi="Arial" w:cs="Arial"/>
                          <w:color w:val="000000"/>
                          <w:sz w:val="12"/>
                          <w:szCs w:val="12"/>
                          <w:lang w:val="en-US"/>
                        </w:rPr>
                        <w:t>0</w:t>
                      </w:r>
                      <w:proofErr w:type="gramStart"/>
                      <w:r>
                        <w:rPr>
                          <w:rFonts w:ascii="Arial" w:hAnsi="Arial" w:cs="Arial"/>
                          <w:color w:val="000000"/>
                          <w:sz w:val="12"/>
                          <w:szCs w:val="12"/>
                          <w:lang w:val="en-US"/>
                        </w:rPr>
                        <w:t>,03</w:t>
                      </w:r>
                      <w:proofErr w:type="gramEnd"/>
                    </w:p>
                  </w:txbxContent>
                </v:textbox>
              </v:rect>
              <v:rect id="_x0000_s1378" style="position:absolute;left:33;top:8976;width:1281;height:138;mso-wrap-style:none" filled="f" stroked="f">
                <v:textbox style="mso-fit-shape-to-text:t" inset="0,0,0,0">
                  <w:txbxContent>
                    <w:p w:rsidR="006E5B13" w:rsidRDefault="006E5B13">
                      <w:r>
                        <w:rPr>
                          <w:rFonts w:ascii="Arial" w:hAnsi="Arial" w:cs="Arial"/>
                          <w:b/>
                          <w:bCs/>
                          <w:color w:val="000000"/>
                          <w:sz w:val="12"/>
                          <w:szCs w:val="12"/>
                          <w:lang w:val="en-US"/>
                        </w:rPr>
                        <w:t xml:space="preserve">14. </w:t>
                      </w:r>
                      <w:proofErr w:type="spellStart"/>
                      <w:r>
                        <w:rPr>
                          <w:rFonts w:ascii="Arial" w:hAnsi="Arial" w:cs="Arial"/>
                          <w:b/>
                          <w:bCs/>
                          <w:color w:val="000000"/>
                          <w:sz w:val="12"/>
                          <w:szCs w:val="12"/>
                          <w:lang w:val="en-US"/>
                        </w:rPr>
                        <w:t>Gastos</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financieros</w:t>
                      </w:r>
                      <w:proofErr w:type="spellEnd"/>
                    </w:p>
                  </w:txbxContent>
                </v:textbox>
              </v:rect>
              <v:rect id="_x0000_s1379" style="position:absolute;left:5069;top:8976;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80" style="position:absolute;left:6001;top:8976;width:641;height:138;mso-wrap-style:none" filled="f" stroked="f">
                <v:textbox style="mso-fit-shape-to-text:t" inset="0,0,0,0">
                  <w:txbxContent>
                    <w:p w:rsidR="006E5B13" w:rsidRDefault="006E5B13">
                      <w:r>
                        <w:rPr>
                          <w:rFonts w:ascii="Arial" w:hAnsi="Arial" w:cs="Arial"/>
                          <w:b/>
                          <w:bCs/>
                          <w:color w:val="000000"/>
                          <w:sz w:val="12"/>
                          <w:szCs w:val="12"/>
                          <w:lang w:val="en-US"/>
                        </w:rPr>
                        <w:t>-318.652</w:t>
                      </w:r>
                      <w:proofErr w:type="gramStart"/>
                      <w:r>
                        <w:rPr>
                          <w:rFonts w:ascii="Arial" w:hAnsi="Arial" w:cs="Arial"/>
                          <w:b/>
                          <w:bCs/>
                          <w:color w:val="000000"/>
                          <w:sz w:val="12"/>
                          <w:szCs w:val="12"/>
                          <w:lang w:val="en-US"/>
                        </w:rPr>
                        <w:t>,99</w:t>
                      </w:r>
                      <w:proofErr w:type="gramEnd"/>
                    </w:p>
                  </w:txbxContent>
                </v:textbox>
              </v:rect>
              <v:rect id="_x0000_s1381" style="position:absolute;left:6978;top:8976;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82" style="position:absolute;left:7911;top:8976;width:641;height:138;mso-wrap-style:none" filled="f" stroked="f">
                <v:textbox style="mso-fit-shape-to-text:t" inset="0,0,0,0">
                  <w:txbxContent>
                    <w:p w:rsidR="006E5B13" w:rsidRDefault="006E5B13">
                      <w:r>
                        <w:rPr>
                          <w:rFonts w:ascii="Arial" w:hAnsi="Arial" w:cs="Arial"/>
                          <w:b/>
                          <w:bCs/>
                          <w:color w:val="000000"/>
                          <w:sz w:val="12"/>
                          <w:szCs w:val="12"/>
                          <w:lang w:val="en-US"/>
                        </w:rPr>
                        <w:t>-178.640</w:t>
                      </w:r>
                      <w:proofErr w:type="gramStart"/>
                      <w:r>
                        <w:rPr>
                          <w:rFonts w:ascii="Arial" w:hAnsi="Arial" w:cs="Arial"/>
                          <w:b/>
                          <w:bCs/>
                          <w:color w:val="000000"/>
                          <w:sz w:val="12"/>
                          <w:szCs w:val="12"/>
                          <w:lang w:val="en-US"/>
                        </w:rPr>
                        <w:t>,36</w:t>
                      </w:r>
                      <w:proofErr w:type="gramEnd"/>
                    </w:p>
                  </w:txbxContent>
                </v:textbox>
              </v:rect>
              <v:rect id="_x0000_s1383" style="position:absolute;left:33;top:9163;width:2742;height:138;mso-wrap-style:none" filled="f" stroked="f">
                <v:textbox style="mso-fit-shape-to-text:t" inset="0,0,0,0">
                  <w:txbxContent>
                    <w:p w:rsidR="006E5B13" w:rsidRDefault="006E5B13">
                      <w:r w:rsidRPr="00994D29">
                        <w:rPr>
                          <w:rFonts w:ascii="Arial" w:hAnsi="Arial" w:cs="Arial"/>
                          <w:color w:val="000000"/>
                          <w:sz w:val="12"/>
                          <w:szCs w:val="12"/>
                        </w:rPr>
                        <w:t>a) Por deudas con empresas del grupo y asociadas</w:t>
                      </w:r>
                    </w:p>
                  </w:txbxContent>
                </v:textbox>
              </v:rect>
              <v:rect id="_x0000_s1384" style="position:absolute;left:33;top:9349;width:1448;height:138;mso-wrap-style:none" filled="f" stroked="f">
                <v:textbox style="mso-fit-shape-to-text:t" inset="0,0,0,0">
                  <w:txbxContent>
                    <w:p w:rsidR="006E5B13" w:rsidRDefault="006E5B13">
                      <w:r>
                        <w:rPr>
                          <w:rFonts w:ascii="Arial" w:hAnsi="Arial" w:cs="Arial"/>
                          <w:color w:val="000000"/>
                          <w:sz w:val="12"/>
                          <w:szCs w:val="12"/>
                          <w:lang w:val="en-US"/>
                        </w:rPr>
                        <w:t xml:space="preserve">b) </w:t>
                      </w:r>
                      <w:proofErr w:type="spellStart"/>
                      <w:r>
                        <w:rPr>
                          <w:rFonts w:ascii="Arial" w:hAnsi="Arial" w:cs="Arial"/>
                          <w:color w:val="000000"/>
                          <w:sz w:val="12"/>
                          <w:szCs w:val="12"/>
                          <w:lang w:val="en-US"/>
                        </w:rPr>
                        <w:t>Por</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deudas</w:t>
                      </w:r>
                      <w:proofErr w:type="spellEnd"/>
                      <w:r>
                        <w:rPr>
                          <w:rFonts w:ascii="Arial" w:hAnsi="Arial" w:cs="Arial"/>
                          <w:color w:val="000000"/>
                          <w:sz w:val="12"/>
                          <w:szCs w:val="12"/>
                          <w:lang w:val="en-US"/>
                        </w:rPr>
                        <w:t xml:space="preserve"> con </w:t>
                      </w:r>
                      <w:proofErr w:type="spellStart"/>
                      <w:r>
                        <w:rPr>
                          <w:rFonts w:ascii="Arial" w:hAnsi="Arial" w:cs="Arial"/>
                          <w:color w:val="000000"/>
                          <w:sz w:val="12"/>
                          <w:szCs w:val="12"/>
                          <w:lang w:val="en-US"/>
                        </w:rPr>
                        <w:t>terceros</w:t>
                      </w:r>
                      <w:proofErr w:type="spellEnd"/>
                    </w:p>
                  </w:txbxContent>
                </v:textbox>
              </v:rect>
              <v:rect id="_x0000_s1385" style="position:absolute;left:6001;top:9349;width:641;height:138;mso-wrap-style:none" filled="f" stroked="f">
                <v:textbox style="mso-fit-shape-to-text:t" inset="0,0,0,0">
                  <w:txbxContent>
                    <w:p w:rsidR="006E5B13" w:rsidRDefault="006E5B13">
                      <w:r>
                        <w:rPr>
                          <w:rFonts w:ascii="Arial" w:hAnsi="Arial" w:cs="Arial"/>
                          <w:color w:val="000000"/>
                          <w:sz w:val="12"/>
                          <w:szCs w:val="12"/>
                          <w:lang w:val="en-US"/>
                        </w:rPr>
                        <w:t>-318.318</w:t>
                      </w:r>
                      <w:proofErr w:type="gramStart"/>
                      <w:r>
                        <w:rPr>
                          <w:rFonts w:ascii="Arial" w:hAnsi="Arial" w:cs="Arial"/>
                          <w:color w:val="000000"/>
                          <w:sz w:val="12"/>
                          <w:szCs w:val="12"/>
                          <w:lang w:val="en-US"/>
                        </w:rPr>
                        <w:t>,52</w:t>
                      </w:r>
                      <w:proofErr w:type="gramEnd"/>
                    </w:p>
                  </w:txbxContent>
                </v:textbox>
              </v:rect>
              <v:rect id="_x0000_s1386" style="position:absolute;left:7911;top:9349;width:641;height:138;mso-wrap-style:none" filled="f" stroked="f">
                <v:textbox style="mso-fit-shape-to-text:t" inset="0,0,0,0">
                  <w:txbxContent>
                    <w:p w:rsidR="006E5B13" w:rsidRDefault="006E5B13">
                      <w:r>
                        <w:rPr>
                          <w:rFonts w:ascii="Arial" w:hAnsi="Arial" w:cs="Arial"/>
                          <w:color w:val="000000"/>
                          <w:sz w:val="12"/>
                          <w:szCs w:val="12"/>
                          <w:lang w:val="en-US"/>
                        </w:rPr>
                        <w:t>-178.309</w:t>
                      </w:r>
                      <w:proofErr w:type="gramStart"/>
                      <w:r>
                        <w:rPr>
                          <w:rFonts w:ascii="Arial" w:hAnsi="Arial" w:cs="Arial"/>
                          <w:color w:val="000000"/>
                          <w:sz w:val="12"/>
                          <w:szCs w:val="12"/>
                          <w:lang w:val="en-US"/>
                        </w:rPr>
                        <w:t>,80</w:t>
                      </w:r>
                      <w:proofErr w:type="gramEnd"/>
                    </w:p>
                  </w:txbxContent>
                </v:textbox>
              </v:rect>
              <v:rect id="_x0000_s1387" style="position:absolute;left:33;top:9535;width:1855;height:138;mso-wrap-style:none" filled="f" stroked="f">
                <v:textbox style="mso-fit-shape-to-text:t" inset="0,0,0,0">
                  <w:txbxContent>
                    <w:p w:rsidR="006E5B13" w:rsidRDefault="006E5B13">
                      <w:r>
                        <w:rPr>
                          <w:rFonts w:ascii="Arial" w:hAnsi="Arial" w:cs="Arial"/>
                          <w:color w:val="000000"/>
                          <w:sz w:val="12"/>
                          <w:szCs w:val="12"/>
                          <w:lang w:val="en-US"/>
                        </w:rPr>
                        <w:t xml:space="preserve">c) </w:t>
                      </w:r>
                      <w:proofErr w:type="spellStart"/>
                      <w:r>
                        <w:rPr>
                          <w:rFonts w:ascii="Arial" w:hAnsi="Arial" w:cs="Arial"/>
                          <w:color w:val="000000"/>
                          <w:sz w:val="12"/>
                          <w:szCs w:val="12"/>
                          <w:lang w:val="en-US"/>
                        </w:rPr>
                        <w:t>Por</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actualización</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provisiones</w:t>
                      </w:r>
                      <w:proofErr w:type="spellEnd"/>
                    </w:p>
                  </w:txbxContent>
                </v:textbox>
              </v:rect>
              <v:rect id="_x0000_s1388" style="position:absolute;left:6232;top:9535;width:407;height:138;mso-wrap-style:none" filled="f" stroked="f">
                <v:textbox style="mso-fit-shape-to-text:t" inset="0,0,0,0">
                  <w:txbxContent>
                    <w:p w:rsidR="006E5B13" w:rsidRDefault="006E5B13">
                      <w:r>
                        <w:rPr>
                          <w:rFonts w:ascii="Arial" w:hAnsi="Arial" w:cs="Arial"/>
                          <w:color w:val="000000"/>
                          <w:sz w:val="12"/>
                          <w:szCs w:val="12"/>
                          <w:lang w:val="en-US"/>
                        </w:rPr>
                        <w:t>-334</w:t>
                      </w:r>
                      <w:proofErr w:type="gramStart"/>
                      <w:r>
                        <w:rPr>
                          <w:rFonts w:ascii="Arial" w:hAnsi="Arial" w:cs="Arial"/>
                          <w:color w:val="000000"/>
                          <w:sz w:val="12"/>
                          <w:szCs w:val="12"/>
                          <w:lang w:val="en-US"/>
                        </w:rPr>
                        <w:t>,47</w:t>
                      </w:r>
                      <w:proofErr w:type="gramEnd"/>
                    </w:p>
                  </w:txbxContent>
                </v:textbox>
              </v:rect>
              <v:rect id="_x0000_s1389" style="position:absolute;left:8141;top:9535;width:407;height:138;mso-wrap-style:none" filled="f" stroked="f">
                <v:textbox style="mso-fit-shape-to-text:t" inset="0,0,0,0">
                  <w:txbxContent>
                    <w:p w:rsidR="006E5B13" w:rsidRDefault="006E5B13">
                      <w:r>
                        <w:rPr>
                          <w:rFonts w:ascii="Arial" w:hAnsi="Arial" w:cs="Arial"/>
                          <w:color w:val="000000"/>
                          <w:sz w:val="12"/>
                          <w:szCs w:val="12"/>
                          <w:lang w:val="en-US"/>
                        </w:rPr>
                        <w:t>-330</w:t>
                      </w:r>
                      <w:proofErr w:type="gramStart"/>
                      <w:r>
                        <w:rPr>
                          <w:rFonts w:ascii="Arial" w:hAnsi="Arial" w:cs="Arial"/>
                          <w:color w:val="000000"/>
                          <w:sz w:val="12"/>
                          <w:szCs w:val="12"/>
                          <w:lang w:val="en-US"/>
                        </w:rPr>
                        <w:t>,56</w:t>
                      </w:r>
                      <w:proofErr w:type="gramEnd"/>
                    </w:p>
                  </w:txbxContent>
                </v:textbox>
              </v:rect>
              <v:rect id="_x0000_s1390" style="position:absolute;left:33;top:9788;width:3468;height:138;mso-wrap-style:none" filled="f" stroked="f">
                <v:textbox style="mso-fit-shape-to-text:t" inset="0,0,0,0">
                  <w:txbxContent>
                    <w:p w:rsidR="006E5B13" w:rsidRDefault="006E5B13">
                      <w:r w:rsidRPr="00994D29">
                        <w:rPr>
                          <w:rFonts w:ascii="Arial" w:hAnsi="Arial" w:cs="Arial"/>
                          <w:b/>
                          <w:bCs/>
                          <w:color w:val="000000"/>
                          <w:sz w:val="12"/>
                          <w:szCs w:val="12"/>
                        </w:rPr>
                        <w:t>15. Variación de valor razonable en instrumentos financieros</w:t>
                      </w:r>
                    </w:p>
                  </w:txbxContent>
                </v:textbox>
              </v:rect>
              <v:rect id="_x0000_s1391" style="position:absolute;left:33;top:9974;width:1775;height:138;mso-wrap-style:none" filled="f" stroked="f">
                <v:textbox style="mso-fit-shape-to-text:t" inset="0,0,0,0">
                  <w:txbxContent>
                    <w:p w:rsidR="006E5B13" w:rsidRDefault="006E5B13">
                      <w:r w:rsidRPr="00994D29">
                        <w:rPr>
                          <w:rFonts w:ascii="Arial" w:hAnsi="Arial" w:cs="Arial"/>
                          <w:color w:val="000000"/>
                          <w:sz w:val="12"/>
                          <w:szCs w:val="12"/>
                        </w:rPr>
                        <w:t>a) Cartera de negociación y otros</w:t>
                      </w:r>
                    </w:p>
                  </w:txbxContent>
                </v:textbox>
              </v:rect>
              <v:rect id="_x0000_s1392" style="position:absolute;left:33;top:10160;width:4636;height:138;mso-wrap-style:none" filled="f" stroked="f">
                <v:textbox style="mso-fit-shape-to-text:t" inset="0,0,0,0">
                  <w:txbxContent>
                    <w:p w:rsidR="006E5B13" w:rsidRDefault="006E5B13">
                      <w:r w:rsidRPr="00994D29">
                        <w:rPr>
                          <w:rFonts w:ascii="Arial" w:hAnsi="Arial" w:cs="Arial"/>
                          <w:color w:val="000000"/>
                          <w:sz w:val="12"/>
                          <w:szCs w:val="12"/>
                        </w:rPr>
                        <w:t>b) Imputación al resultado del ejercicio por activos financieros disponibles para la venta</w:t>
                      </w:r>
                    </w:p>
                  </w:txbxContent>
                </v:textbox>
              </v:rect>
              <v:rect id="_x0000_s1393" style="position:absolute;left:33;top:10379;width:1474;height:138;mso-wrap-style:none" filled="f" stroked="f">
                <v:textbox style="mso-fit-shape-to-text:t" inset="0,0,0,0">
                  <w:txbxContent>
                    <w:p w:rsidR="006E5B13" w:rsidRDefault="006E5B13">
                      <w:r>
                        <w:rPr>
                          <w:rFonts w:ascii="Arial" w:hAnsi="Arial" w:cs="Arial"/>
                          <w:b/>
                          <w:bCs/>
                          <w:color w:val="000000"/>
                          <w:sz w:val="12"/>
                          <w:szCs w:val="12"/>
                          <w:lang w:val="en-US"/>
                        </w:rPr>
                        <w:t xml:space="preserve">16. </w:t>
                      </w:r>
                      <w:proofErr w:type="spellStart"/>
                      <w:r>
                        <w:rPr>
                          <w:rFonts w:ascii="Arial" w:hAnsi="Arial" w:cs="Arial"/>
                          <w:b/>
                          <w:bCs/>
                          <w:color w:val="000000"/>
                          <w:sz w:val="12"/>
                          <w:szCs w:val="12"/>
                          <w:lang w:val="en-US"/>
                        </w:rPr>
                        <w:t>Diferencias</w:t>
                      </w:r>
                      <w:proofErr w:type="spellEnd"/>
                      <w:r>
                        <w:rPr>
                          <w:rFonts w:ascii="Arial" w:hAnsi="Arial" w:cs="Arial"/>
                          <w:b/>
                          <w:bCs/>
                          <w:color w:val="000000"/>
                          <w:sz w:val="12"/>
                          <w:szCs w:val="12"/>
                          <w:lang w:val="en-US"/>
                        </w:rPr>
                        <w:t xml:space="preserve"> de </w:t>
                      </w:r>
                      <w:proofErr w:type="spellStart"/>
                      <w:r>
                        <w:rPr>
                          <w:rFonts w:ascii="Arial" w:hAnsi="Arial" w:cs="Arial"/>
                          <w:b/>
                          <w:bCs/>
                          <w:color w:val="000000"/>
                          <w:sz w:val="12"/>
                          <w:szCs w:val="12"/>
                          <w:lang w:val="en-US"/>
                        </w:rPr>
                        <w:t>cambio</w:t>
                      </w:r>
                      <w:proofErr w:type="spellEnd"/>
                    </w:p>
                  </w:txbxContent>
                </v:textbox>
              </v:rect>
              <v:rect id="_x0000_s1394" style="position:absolute;left:5069;top:10379;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95" style="position:absolute;left:6232;top:10379;width:407;height:138;mso-wrap-style:none" filled="f" stroked="f">
                <v:textbox style="mso-fit-shape-to-text:t" inset="0,0,0,0">
                  <w:txbxContent>
                    <w:p w:rsidR="006E5B13" w:rsidRDefault="006E5B13">
                      <w:r>
                        <w:rPr>
                          <w:rFonts w:ascii="Arial" w:hAnsi="Arial" w:cs="Arial"/>
                          <w:b/>
                          <w:bCs/>
                          <w:color w:val="000000"/>
                          <w:sz w:val="12"/>
                          <w:szCs w:val="12"/>
                          <w:lang w:val="en-US"/>
                        </w:rPr>
                        <w:t>-255</w:t>
                      </w:r>
                      <w:proofErr w:type="gramStart"/>
                      <w:r>
                        <w:rPr>
                          <w:rFonts w:ascii="Arial" w:hAnsi="Arial" w:cs="Arial"/>
                          <w:b/>
                          <w:bCs/>
                          <w:color w:val="000000"/>
                          <w:sz w:val="12"/>
                          <w:szCs w:val="12"/>
                          <w:lang w:val="en-US"/>
                        </w:rPr>
                        <w:t>,46</w:t>
                      </w:r>
                      <w:proofErr w:type="gramEnd"/>
                    </w:p>
                  </w:txbxContent>
                </v:textbox>
              </v:rect>
              <v:rect id="_x0000_s1396" style="position:absolute;left:6978;top:10379;width:134;height:138;mso-wrap-style:none" filled="f" stroked="f">
                <v:textbox style="mso-fit-shape-to-text:t" inset="0,0,0,0">
                  <w:txbxContent>
                    <w:p w:rsidR="006E5B13" w:rsidRDefault="006E5B13">
                      <w:r>
                        <w:rPr>
                          <w:rFonts w:ascii="Arial" w:hAnsi="Arial" w:cs="Arial"/>
                          <w:b/>
                          <w:bCs/>
                          <w:color w:val="000000"/>
                          <w:sz w:val="12"/>
                          <w:szCs w:val="12"/>
                          <w:lang w:val="en-US"/>
                        </w:rPr>
                        <w:t>14</w:t>
                      </w:r>
                    </w:p>
                  </w:txbxContent>
                </v:textbox>
              </v:rect>
              <v:rect id="_x0000_s1397" style="position:absolute;left:8207;top:10379;width:341;height:138;mso-wrap-style:none" filled="f" stroked="f">
                <v:textbox style="mso-fit-shape-to-text:t" inset="0,0,0,0">
                  <w:txbxContent>
                    <w:p w:rsidR="006E5B13" w:rsidRDefault="006E5B13">
                      <w:r>
                        <w:rPr>
                          <w:rFonts w:ascii="Arial" w:hAnsi="Arial" w:cs="Arial"/>
                          <w:b/>
                          <w:bCs/>
                          <w:color w:val="000000"/>
                          <w:sz w:val="12"/>
                          <w:szCs w:val="12"/>
                          <w:lang w:val="en-US"/>
                        </w:rPr>
                        <w:t>-48</w:t>
                      </w:r>
                      <w:proofErr w:type="gramStart"/>
                      <w:r>
                        <w:rPr>
                          <w:rFonts w:ascii="Arial" w:hAnsi="Arial" w:cs="Arial"/>
                          <w:b/>
                          <w:bCs/>
                          <w:color w:val="000000"/>
                          <w:sz w:val="12"/>
                          <w:szCs w:val="12"/>
                          <w:lang w:val="en-US"/>
                        </w:rPr>
                        <w:t>,25</w:t>
                      </w:r>
                      <w:proofErr w:type="gramEnd"/>
                    </w:p>
                  </w:txbxContent>
                </v:textbox>
              </v:rect>
              <v:rect id="_x0000_s1398" style="position:absolute;left:33;top:10544;width:4135;height:138;mso-wrap-style:none" filled="f" stroked="f">
                <v:textbox style="mso-fit-shape-to-text:t" inset="0,0,0,0">
                  <w:txbxContent>
                    <w:p w:rsidR="006E5B13" w:rsidRDefault="006E5B13">
                      <w:r w:rsidRPr="00994D29">
                        <w:rPr>
                          <w:rFonts w:ascii="Arial" w:hAnsi="Arial" w:cs="Arial"/>
                          <w:b/>
                          <w:bCs/>
                          <w:color w:val="000000"/>
                          <w:sz w:val="12"/>
                          <w:szCs w:val="12"/>
                        </w:rPr>
                        <w:t>17. Deterioro y resultado por enajenaciones de instrumentos financieros</w:t>
                      </w:r>
                    </w:p>
                  </w:txbxContent>
                </v:textbox>
              </v:rect>
              <v:rect id="_x0000_s1399" style="position:absolute;left:33;top:10730;width:1281;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Deterioros</w:t>
                      </w:r>
                      <w:proofErr w:type="spellEnd"/>
                      <w:r>
                        <w:rPr>
                          <w:rFonts w:ascii="Arial" w:hAnsi="Arial" w:cs="Arial"/>
                          <w:color w:val="000000"/>
                          <w:sz w:val="12"/>
                          <w:szCs w:val="12"/>
                          <w:lang w:val="en-US"/>
                        </w:rPr>
                        <w:t xml:space="preserve"> y </w:t>
                      </w:r>
                      <w:proofErr w:type="spellStart"/>
                      <w:r>
                        <w:rPr>
                          <w:rFonts w:ascii="Arial" w:hAnsi="Arial" w:cs="Arial"/>
                          <w:color w:val="000000"/>
                          <w:sz w:val="12"/>
                          <w:szCs w:val="12"/>
                          <w:lang w:val="en-US"/>
                        </w:rPr>
                        <w:t>pérdidas</w:t>
                      </w:r>
                      <w:proofErr w:type="spellEnd"/>
                    </w:p>
                  </w:txbxContent>
                </v:textbox>
              </v:rect>
              <v:rect id="_x0000_s1400" style="position:absolute;left:33;top:10916;width:2148;height:138;mso-wrap-style:none" filled="f" stroked="f">
                <v:textbox style="mso-fit-shape-to-text:t" inset="0,0,0,0">
                  <w:txbxContent>
                    <w:p w:rsidR="006E5B13" w:rsidRDefault="006E5B13">
                      <w:r w:rsidRPr="00994D29">
                        <w:rPr>
                          <w:rFonts w:ascii="Arial" w:hAnsi="Arial" w:cs="Arial"/>
                          <w:color w:val="000000"/>
                          <w:sz w:val="12"/>
                          <w:szCs w:val="12"/>
                        </w:rPr>
                        <w:t>b) Resultados por enajenaciones y otras</w:t>
                      </w:r>
                    </w:p>
                  </w:txbxContent>
                </v:textbox>
              </v:rect>
              <v:rect id="_x0000_s1401" style="position:absolute;left:33;top:11190;width:1527;height:138;mso-wrap-style:none" filled="f" stroked="f">
                <v:textbox style="mso-fit-shape-to-text:t" inset="0,0,0,0">
                  <w:txbxContent>
                    <w:p w:rsidR="006E5B13" w:rsidRDefault="006E5B13">
                      <w:r>
                        <w:rPr>
                          <w:rFonts w:ascii="Arial" w:hAnsi="Arial" w:cs="Arial"/>
                          <w:b/>
                          <w:bCs/>
                          <w:color w:val="000000"/>
                          <w:sz w:val="12"/>
                          <w:szCs w:val="12"/>
                          <w:lang w:val="en-US"/>
                        </w:rPr>
                        <w:t>RESULTADO FINANCIERO</w:t>
                      </w:r>
                    </w:p>
                  </w:txbxContent>
                </v:textbox>
              </v:rect>
              <v:rect id="_x0000_s1402" style="position:absolute;left:5947;top:11190;width:701;height:138;mso-wrap-style:none" filled="f" stroked="f">
                <v:textbox style="mso-fit-shape-to-text:t" inset="0,0,0,0">
                  <w:txbxContent>
                    <w:p w:rsidR="006E5B13" w:rsidRDefault="006E5B13">
                      <w:r>
                        <w:rPr>
                          <w:rFonts w:ascii="Arial" w:hAnsi="Arial" w:cs="Arial"/>
                          <w:b/>
                          <w:bCs/>
                          <w:color w:val="000000"/>
                          <w:sz w:val="12"/>
                          <w:szCs w:val="12"/>
                          <w:lang w:val="en-US"/>
                        </w:rPr>
                        <w:t>1.538.895</w:t>
                      </w:r>
                      <w:proofErr w:type="gramStart"/>
                      <w:r>
                        <w:rPr>
                          <w:rFonts w:ascii="Arial" w:hAnsi="Arial" w:cs="Arial"/>
                          <w:b/>
                          <w:bCs/>
                          <w:color w:val="000000"/>
                          <w:sz w:val="12"/>
                          <w:szCs w:val="12"/>
                          <w:lang w:val="en-US"/>
                        </w:rPr>
                        <w:t>,41</w:t>
                      </w:r>
                      <w:proofErr w:type="gramEnd"/>
                    </w:p>
                  </w:txbxContent>
                </v:textbox>
              </v:rect>
              <v:rect id="_x0000_s1403" style="position:absolute;left:7856;top:11190;width:701;height:138;mso-wrap-style:none" filled="f" stroked="f">
                <v:textbox style="mso-fit-shape-to-text:t" inset="0,0,0,0">
                  <w:txbxContent>
                    <w:p w:rsidR="006E5B13" w:rsidRDefault="006E5B13">
                      <w:r>
                        <w:rPr>
                          <w:rFonts w:ascii="Arial" w:hAnsi="Arial" w:cs="Arial"/>
                          <w:b/>
                          <w:bCs/>
                          <w:color w:val="000000"/>
                          <w:sz w:val="12"/>
                          <w:szCs w:val="12"/>
                          <w:lang w:val="en-US"/>
                        </w:rPr>
                        <w:t>1.667.497</w:t>
                      </w:r>
                      <w:proofErr w:type="gramStart"/>
                      <w:r>
                        <w:rPr>
                          <w:rFonts w:ascii="Arial" w:hAnsi="Arial" w:cs="Arial"/>
                          <w:b/>
                          <w:bCs/>
                          <w:color w:val="000000"/>
                          <w:sz w:val="12"/>
                          <w:szCs w:val="12"/>
                          <w:lang w:val="en-US"/>
                        </w:rPr>
                        <w:t>,01</w:t>
                      </w:r>
                      <w:proofErr w:type="gramEnd"/>
                    </w:p>
                  </w:txbxContent>
                </v:textbox>
              </v:rect>
              <v:rect id="_x0000_s1404" style="position:absolute;left:33;top:11464;width:2127;height:138;mso-wrap-style:none" filled="f" stroked="f">
                <v:textbox style="mso-fit-shape-to-text:t" inset="0,0,0,0">
                  <w:txbxContent>
                    <w:p w:rsidR="006E5B13" w:rsidRDefault="006E5B13">
                      <w:r>
                        <w:rPr>
                          <w:rFonts w:ascii="Arial" w:hAnsi="Arial" w:cs="Arial"/>
                          <w:b/>
                          <w:bCs/>
                          <w:color w:val="000000"/>
                          <w:sz w:val="12"/>
                          <w:szCs w:val="12"/>
                          <w:lang w:val="en-US"/>
                        </w:rPr>
                        <w:t>RESULTADO ANTES DE IMPUESTOS</w:t>
                      </w:r>
                    </w:p>
                  </w:txbxContent>
                </v:textbox>
              </v:rect>
              <v:rect id="_x0000_s1405" style="position:absolute;left:5947;top:11464;width:701;height:138;mso-wrap-style:none" filled="f" stroked="f">
                <v:textbox style="mso-fit-shape-to-text:t" inset="0,0,0,0">
                  <w:txbxContent>
                    <w:p w:rsidR="006E5B13" w:rsidRDefault="006E5B13">
                      <w:r>
                        <w:rPr>
                          <w:rFonts w:ascii="Arial" w:hAnsi="Arial" w:cs="Arial"/>
                          <w:b/>
                          <w:bCs/>
                          <w:color w:val="000000"/>
                          <w:sz w:val="12"/>
                          <w:szCs w:val="12"/>
                          <w:lang w:val="en-US"/>
                        </w:rPr>
                        <w:t>6.123.271</w:t>
                      </w:r>
                      <w:proofErr w:type="gramStart"/>
                      <w:r>
                        <w:rPr>
                          <w:rFonts w:ascii="Arial" w:hAnsi="Arial" w:cs="Arial"/>
                          <w:b/>
                          <w:bCs/>
                          <w:color w:val="000000"/>
                          <w:sz w:val="12"/>
                          <w:szCs w:val="12"/>
                          <w:lang w:val="en-US"/>
                        </w:rPr>
                        <w:t>,57</w:t>
                      </w:r>
                      <w:proofErr w:type="gramEnd"/>
                    </w:p>
                  </w:txbxContent>
                </v:textbox>
              </v:rect>
              <v:rect id="_x0000_s1406" style="position:absolute;left:7856;top:11464;width:701;height:138;mso-wrap-style:none" filled="f" stroked="f">
                <v:textbox style="mso-fit-shape-to-text:t" inset="0,0,0,0">
                  <w:txbxContent>
                    <w:p w:rsidR="006E5B13" w:rsidRDefault="006E5B13">
                      <w:r>
                        <w:rPr>
                          <w:rFonts w:ascii="Arial" w:hAnsi="Arial" w:cs="Arial"/>
                          <w:b/>
                          <w:bCs/>
                          <w:color w:val="000000"/>
                          <w:sz w:val="12"/>
                          <w:szCs w:val="12"/>
                          <w:lang w:val="en-US"/>
                        </w:rPr>
                        <w:t>1.355.121</w:t>
                      </w:r>
                      <w:proofErr w:type="gramStart"/>
                      <w:r>
                        <w:rPr>
                          <w:rFonts w:ascii="Arial" w:hAnsi="Arial" w:cs="Arial"/>
                          <w:b/>
                          <w:bCs/>
                          <w:color w:val="000000"/>
                          <w:sz w:val="12"/>
                          <w:szCs w:val="12"/>
                          <w:lang w:val="en-US"/>
                        </w:rPr>
                        <w:t>,14</w:t>
                      </w:r>
                      <w:proofErr w:type="gramEnd"/>
                    </w:p>
                  </w:txbxContent>
                </v:textbox>
              </v:rect>
              <v:rect id="_x0000_s1407" style="position:absolute;left:33;top:11706;width:1788;height:138;mso-wrap-style:none" filled="f" stroked="f">
                <v:textbox style="mso-fit-shape-to-text:t" inset="0,0,0,0">
                  <w:txbxContent>
                    <w:p w:rsidR="006E5B13" w:rsidRDefault="006E5B13">
                      <w:r>
                        <w:rPr>
                          <w:rFonts w:ascii="Arial" w:hAnsi="Arial" w:cs="Arial"/>
                          <w:b/>
                          <w:bCs/>
                          <w:color w:val="000000"/>
                          <w:sz w:val="12"/>
                          <w:szCs w:val="12"/>
                          <w:lang w:val="en-US"/>
                        </w:rPr>
                        <w:t xml:space="preserve">18. </w:t>
                      </w:r>
                      <w:proofErr w:type="spellStart"/>
                      <w:r>
                        <w:rPr>
                          <w:rFonts w:ascii="Arial" w:hAnsi="Arial" w:cs="Arial"/>
                          <w:b/>
                          <w:bCs/>
                          <w:color w:val="000000"/>
                          <w:sz w:val="12"/>
                          <w:szCs w:val="12"/>
                          <w:lang w:val="en-US"/>
                        </w:rPr>
                        <w:t>Impuestos</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sobre</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beneficios</w:t>
                      </w:r>
                      <w:proofErr w:type="spellEnd"/>
                    </w:p>
                  </w:txbxContent>
                </v:textbox>
              </v:rect>
              <v:rect id="_x0000_s1408" style="position:absolute;left:5069;top:11706;width:134;height:138;mso-wrap-style:none" filled="f" stroked="f">
                <v:textbox style="mso-fit-shape-to-text:t" inset="0,0,0,0">
                  <w:txbxContent>
                    <w:p w:rsidR="006E5B13" w:rsidRDefault="006E5B13">
                      <w:r>
                        <w:rPr>
                          <w:rFonts w:ascii="Arial" w:hAnsi="Arial" w:cs="Arial"/>
                          <w:b/>
                          <w:bCs/>
                          <w:color w:val="000000"/>
                          <w:sz w:val="12"/>
                          <w:szCs w:val="12"/>
                          <w:lang w:val="en-US"/>
                        </w:rPr>
                        <w:t>15</w:t>
                      </w:r>
                    </w:p>
                  </w:txbxContent>
                </v:textbox>
              </v:rect>
              <v:rect id="_x0000_s1409" style="position:absolute;left:6045;top:11706;width:601;height:138;mso-wrap-style:none" filled="f" stroked="f">
                <v:textbox style="mso-fit-shape-to-text:t" inset="0,0,0,0">
                  <w:txbxContent>
                    <w:p w:rsidR="006E5B13" w:rsidRDefault="006E5B13">
                      <w:r>
                        <w:rPr>
                          <w:rFonts w:ascii="Arial" w:hAnsi="Arial" w:cs="Arial"/>
                          <w:b/>
                          <w:bCs/>
                          <w:color w:val="000000"/>
                          <w:sz w:val="12"/>
                          <w:szCs w:val="12"/>
                          <w:lang w:val="en-US"/>
                        </w:rPr>
                        <w:t>385.511,27</w:t>
                      </w:r>
                    </w:p>
                  </w:txbxContent>
                </v:textbox>
              </v:rect>
              <v:rect id="_x0000_s1410" style="position:absolute;left:6978;top:11706;width:134;height:138;mso-wrap-style:none" filled="f" stroked="f">
                <v:textbox style="mso-fit-shape-to-text:t" inset="0,0,0,0">
                  <w:txbxContent>
                    <w:p w:rsidR="006E5B13" w:rsidRDefault="006E5B13">
                      <w:r>
                        <w:rPr>
                          <w:rFonts w:ascii="Arial" w:hAnsi="Arial" w:cs="Arial"/>
                          <w:b/>
                          <w:bCs/>
                          <w:color w:val="000000"/>
                          <w:sz w:val="12"/>
                          <w:szCs w:val="12"/>
                          <w:lang w:val="en-US"/>
                        </w:rPr>
                        <w:t>15</w:t>
                      </w:r>
                    </w:p>
                  </w:txbxContent>
                </v:textbox>
              </v:rect>
              <v:rect id="_x0000_s1411" style="position:absolute;left:7856;top:11706;width:701;height:138;mso-wrap-style:none" filled="f" stroked="f">
                <v:textbox style="mso-fit-shape-to-text:t" inset="0,0,0,0">
                  <w:txbxContent>
                    <w:p w:rsidR="006E5B13" w:rsidRDefault="006E5B13">
                      <w:r>
                        <w:rPr>
                          <w:rFonts w:ascii="Arial" w:hAnsi="Arial" w:cs="Arial"/>
                          <w:b/>
                          <w:bCs/>
                          <w:color w:val="000000"/>
                          <w:sz w:val="12"/>
                          <w:szCs w:val="12"/>
                          <w:lang w:val="en-US"/>
                        </w:rPr>
                        <w:t>9.402.072</w:t>
                      </w:r>
                      <w:proofErr w:type="gramStart"/>
                      <w:r>
                        <w:rPr>
                          <w:rFonts w:ascii="Arial" w:hAnsi="Arial" w:cs="Arial"/>
                          <w:b/>
                          <w:bCs/>
                          <w:color w:val="000000"/>
                          <w:sz w:val="12"/>
                          <w:szCs w:val="12"/>
                          <w:lang w:val="en-US"/>
                        </w:rPr>
                        <w:t>,39</w:t>
                      </w:r>
                      <w:proofErr w:type="gramEnd"/>
                    </w:p>
                  </w:txbxContent>
                </v:textbox>
              </v:rect>
              <v:rect id="_x0000_s1412" style="position:absolute;left:33;top:11969;width:4608;height:138;mso-wrap-style:none" filled="f" stroked="f">
                <v:textbox style="mso-fit-shape-to-text:t" inset="0,0,0,0">
                  <w:txbxContent>
                    <w:p w:rsidR="006E5B13" w:rsidRDefault="006E5B13">
                      <w:r w:rsidRPr="00994D29">
                        <w:rPr>
                          <w:rFonts w:ascii="Arial" w:hAnsi="Arial" w:cs="Arial"/>
                          <w:b/>
                          <w:bCs/>
                          <w:color w:val="000000"/>
                          <w:sz w:val="12"/>
                          <w:szCs w:val="12"/>
                        </w:rPr>
                        <w:t>RESULTADO DEL EJERCICIO PROCEDENTE DE OPERACIONES CONTINUADAS</w:t>
                      </w:r>
                    </w:p>
                  </w:txbxContent>
                </v:textbox>
              </v:rect>
              <v:rect id="_x0000_s1413" style="position:absolute;left:5947;top:11969;width:701;height:138;mso-wrap-style:none" filled="f" stroked="f">
                <v:textbox style="mso-fit-shape-to-text:t" inset="0,0,0,0">
                  <w:txbxContent>
                    <w:p w:rsidR="006E5B13" w:rsidRDefault="006E5B13">
                      <w:r>
                        <w:rPr>
                          <w:rFonts w:ascii="Arial" w:hAnsi="Arial" w:cs="Arial"/>
                          <w:b/>
                          <w:bCs/>
                          <w:color w:val="000000"/>
                          <w:sz w:val="12"/>
                          <w:szCs w:val="12"/>
                          <w:lang w:val="en-US"/>
                        </w:rPr>
                        <w:t>6.508.782</w:t>
                      </w:r>
                      <w:proofErr w:type="gramStart"/>
                      <w:r>
                        <w:rPr>
                          <w:rFonts w:ascii="Arial" w:hAnsi="Arial" w:cs="Arial"/>
                          <w:b/>
                          <w:bCs/>
                          <w:color w:val="000000"/>
                          <w:sz w:val="12"/>
                          <w:szCs w:val="12"/>
                          <w:lang w:val="en-US"/>
                        </w:rPr>
                        <w:t>,84</w:t>
                      </w:r>
                      <w:proofErr w:type="gramEnd"/>
                    </w:p>
                  </w:txbxContent>
                </v:textbox>
              </v:rect>
              <v:rect id="_x0000_s1414" style="position:absolute;left:7790;top:11969;width:768;height:138;mso-wrap-style:none" filled="f" stroked="f">
                <v:textbox style="mso-fit-shape-to-text:t" inset="0,0,0,0">
                  <w:txbxContent>
                    <w:p w:rsidR="006E5B13" w:rsidRDefault="006E5B13">
                      <w:r>
                        <w:rPr>
                          <w:rFonts w:ascii="Arial" w:hAnsi="Arial" w:cs="Arial"/>
                          <w:b/>
                          <w:bCs/>
                          <w:color w:val="000000"/>
                          <w:sz w:val="12"/>
                          <w:szCs w:val="12"/>
                          <w:lang w:val="en-US"/>
                        </w:rPr>
                        <w:t>10.757.193</w:t>
                      </w:r>
                      <w:proofErr w:type="gramStart"/>
                      <w:r>
                        <w:rPr>
                          <w:rFonts w:ascii="Arial" w:hAnsi="Arial" w:cs="Arial"/>
                          <w:b/>
                          <w:bCs/>
                          <w:color w:val="000000"/>
                          <w:sz w:val="12"/>
                          <w:szCs w:val="12"/>
                          <w:lang w:val="en-US"/>
                        </w:rPr>
                        <w:t>,53</w:t>
                      </w:r>
                      <w:proofErr w:type="gramEnd"/>
                    </w:p>
                  </w:txbxContent>
                </v:textbox>
              </v:rect>
              <v:rect id="_x0000_s1415" style="position:absolute;left:33;top:12177;width:2081;height:138;mso-wrap-style:none" filled="f" stroked="f">
                <v:textbox style="mso-fit-shape-to-text:t" inset="0,0,0,0">
                  <w:txbxContent>
                    <w:p w:rsidR="006E5B13" w:rsidRDefault="006E5B13">
                      <w:r>
                        <w:rPr>
                          <w:rFonts w:ascii="Arial" w:hAnsi="Arial" w:cs="Arial"/>
                          <w:b/>
                          <w:bCs/>
                          <w:color w:val="000000"/>
                          <w:sz w:val="12"/>
                          <w:szCs w:val="12"/>
                          <w:lang w:val="en-US"/>
                        </w:rPr>
                        <w:t>B) OPERACIONES INTERRUMPIDAS</w:t>
                      </w:r>
                    </w:p>
                  </w:txbxContent>
                </v:textbox>
              </v:rect>
              <v:rect id="_x0000_s1416" style="position:absolute;left:33;top:12308;width:1953;height:11" fillcolor="black" stroked="f"/>
              <v:rect id="_x0000_s1417" style="position:absolute;left:33;top:12363;width:5029;height:138;mso-wrap-style:none" filled="f" stroked="f">
                <v:textbox style="mso-fit-shape-to-text:t" inset="0,0,0,0">
                  <w:txbxContent>
                    <w:p w:rsidR="006E5B13" w:rsidRDefault="006E5B13">
                      <w:r w:rsidRPr="00994D29">
                        <w:rPr>
                          <w:rFonts w:ascii="Arial" w:hAnsi="Arial" w:cs="Arial"/>
                          <w:b/>
                          <w:bCs/>
                          <w:color w:val="000000"/>
                          <w:sz w:val="12"/>
                          <w:szCs w:val="12"/>
                        </w:rPr>
                        <w:t>19. Resultado del ejercicio procedente de operaciones interrumpidas neto de impuestos</w:t>
                      </w:r>
                    </w:p>
                  </w:txbxContent>
                </v:textbox>
              </v:rect>
              <v:rect id="_x0000_s1418" style="position:absolute;left:33;top:12637;width:1701;height:138;mso-wrap-style:none" filled="f" stroked="f">
                <v:textbox style="mso-fit-shape-to-text:t" inset="0,0,0,0">
                  <w:txbxContent>
                    <w:p w:rsidR="006E5B13" w:rsidRDefault="006E5B13">
                      <w:r>
                        <w:rPr>
                          <w:rFonts w:ascii="Arial" w:hAnsi="Arial" w:cs="Arial"/>
                          <w:b/>
                          <w:bCs/>
                          <w:color w:val="000000"/>
                          <w:sz w:val="12"/>
                          <w:szCs w:val="12"/>
                          <w:lang w:val="en-US"/>
                        </w:rPr>
                        <w:t>RESULTADO DEL EJERCICIO</w:t>
                      </w:r>
                    </w:p>
                  </w:txbxContent>
                </v:textbox>
              </v:rect>
              <v:rect id="_x0000_s1419" style="position:absolute;left:5947;top:12637;width:701;height:138;mso-wrap-style:none" filled="f" stroked="f">
                <v:textbox style="mso-fit-shape-to-text:t" inset="0,0,0,0">
                  <w:txbxContent>
                    <w:p w:rsidR="006E5B13" w:rsidRDefault="006E5B13">
                      <w:r>
                        <w:rPr>
                          <w:rFonts w:ascii="Arial" w:hAnsi="Arial" w:cs="Arial"/>
                          <w:b/>
                          <w:bCs/>
                          <w:color w:val="000000"/>
                          <w:sz w:val="12"/>
                          <w:szCs w:val="12"/>
                          <w:lang w:val="en-US"/>
                        </w:rPr>
                        <w:t>6.508.782</w:t>
                      </w:r>
                      <w:proofErr w:type="gramStart"/>
                      <w:r>
                        <w:rPr>
                          <w:rFonts w:ascii="Arial" w:hAnsi="Arial" w:cs="Arial"/>
                          <w:b/>
                          <w:bCs/>
                          <w:color w:val="000000"/>
                          <w:sz w:val="12"/>
                          <w:szCs w:val="12"/>
                          <w:lang w:val="en-US"/>
                        </w:rPr>
                        <w:t>,84</w:t>
                      </w:r>
                      <w:proofErr w:type="gramEnd"/>
                    </w:p>
                  </w:txbxContent>
                </v:textbox>
              </v:rect>
              <v:rect id="_x0000_s1420" style="position:absolute;left:7790;top:12637;width:768;height:138;mso-wrap-style:none" filled="f" stroked="f">
                <v:textbox style="mso-fit-shape-to-text:t" inset="0,0,0,0">
                  <w:txbxContent>
                    <w:p w:rsidR="006E5B13" w:rsidRDefault="006E5B13">
                      <w:r>
                        <w:rPr>
                          <w:rFonts w:ascii="Arial" w:hAnsi="Arial" w:cs="Arial"/>
                          <w:b/>
                          <w:bCs/>
                          <w:color w:val="000000"/>
                          <w:sz w:val="12"/>
                          <w:szCs w:val="12"/>
                          <w:lang w:val="en-US"/>
                        </w:rPr>
                        <w:t>10.757.193</w:t>
                      </w:r>
                      <w:proofErr w:type="gramStart"/>
                      <w:r>
                        <w:rPr>
                          <w:rFonts w:ascii="Arial" w:hAnsi="Arial" w:cs="Arial"/>
                          <w:b/>
                          <w:bCs/>
                          <w:color w:val="000000"/>
                          <w:sz w:val="12"/>
                          <w:szCs w:val="12"/>
                          <w:lang w:val="en-US"/>
                        </w:rPr>
                        <w:t>,53</w:t>
                      </w:r>
                      <w:proofErr w:type="gramEnd"/>
                    </w:p>
                  </w:txbxContent>
                </v:textbox>
              </v:rect>
              <v:line id="_x0000_s1421" style="position:absolute" from="11,723" to="6649,724" strokeweight="0"/>
              <v:rect id="_x0000_s1422" style="position:absolute;left:11;top:723;width:6638;height:11" fillcolor="black" stroked="f"/>
              <v:line id="_x0000_s1423" style="position:absolute" from="4751,395" to="4752,1633" strokeweight="0"/>
              <v:rect id="_x0000_s1424" style="position:absolute;left:4751;top:395;width:11;height:1238" fillcolor="black" stroked="f"/>
              <v:line id="_x0000_s1425" style="position:absolute" from="11,7376" to="6649,7377" strokeweight="0"/>
              <v:rect id="_x0000_s1426" style="position:absolute;left:11;top:7376;width:6638;height:11" fillcolor="black" stroked="f"/>
              <v:line id="_x0000_s1427" style="position:absolute" from="11,7563" to="6649,7564" strokeweight="0"/>
              <v:rect id="_x0000_s1428" style="position:absolute;left:11;top:7563;width:6638;height:11" fillcolor="black" stroked="f"/>
              <v:line id="_x0000_s1429" style="position:absolute" from="11,11158" to="6649,11159" strokeweight="0"/>
              <v:rect id="_x0000_s1430" style="position:absolute;left:11;top:11158;width:6638;height:11" fillcolor="black" stroked="f"/>
              <v:line id="_x0000_s1431" style="position:absolute" from="11,11344" to="6649,11345" strokeweight="0"/>
              <v:rect id="_x0000_s1432" style="position:absolute;left:11;top:11344;width:6638;height:11" fillcolor="black" stroked="f"/>
              <v:line id="_x0000_s1433" style="position:absolute" from="11,11399" to="6649,11400" strokeweight="0"/>
              <v:rect id="_x0000_s1434" style="position:absolute;left:11;top:11399;width:6638;height:11" fillcolor="black" stroked="f"/>
              <v:line id="_x0000_s1435" style="position:absolute" from="11,11618" to="6649,11619" strokeweight="0"/>
              <v:rect id="_x0000_s1436" style="position:absolute;left:11;top:11618;width:6638;height:11" fillcolor="black" stroked="f"/>
              <v:line id="_x0000_s1437" style="position:absolute" from="11,11936" to="6649,11937" strokeweight="0"/>
              <v:rect id="_x0000_s1438" style="position:absolute;left:11;top:11936;width:6638;height:11" fillcolor="black" stroked="f"/>
              <v:line id="_x0000_s1439" style="position:absolute" from="11,12122" to="6649,12123" strokeweight="0"/>
              <v:rect id="_x0000_s1440" style="position:absolute;left:11;top:12122;width:6638;height:11" fillcolor="black" stroked="f"/>
              <v:line id="_x0000_s1441" style="position:absolute" from="4751,1808" to="4752,12374" strokeweight="0"/>
              <v:rect id="_x0000_s1442" style="position:absolute;left:4751;top:1808;width:11;height:10566" fillcolor="black" stroked="f"/>
              <v:line id="_x0000_s1443" style="position:absolute" from="11,12571" to="6649,12572" strokeweight="0"/>
              <v:rect id="_x0000_s1444" style="position:absolute;left:11;top:12571;width:6638;height:11" fillcolor="black" stroked="f"/>
              <v:line id="_x0000_s1445" style="position:absolute" from="5497,395" to="5498,12791" strokeweight="0"/>
              <v:rect id="_x0000_s1446" style="position:absolute;left:5497;top:395;width:11;height:12396" fillcolor="black" stroked="f"/>
              <v:line id="_x0000_s1447" style="position:absolute" from="7406,395" to="7407,12791" strokeweight="0"/>
            </v:group>
            <v:rect id="_x0000_s1449" style="position:absolute;left:7406;top:395;width:11;height:12396" fillcolor="black" stroked="f"/>
            <v:rect id="_x0000_s1450" style="position:absolute;left:-11;top:373;width:22;height:12637" fillcolor="black" stroked="f"/>
            <v:line id="_x0000_s1451" style="position:absolute" from="4751,12517" to="4752,12791" strokeweight="0"/>
            <v:rect id="_x0000_s1452" style="position:absolute;left:4751;top:12517;width:11;height:274" fillcolor="black" stroked="f"/>
            <v:line id="_x0000_s1453" style="position:absolute" from="5497,12813" to="5498,12988" strokeweight="0"/>
            <v:rect id="_x0000_s1454" style="position:absolute;left:5497;top:12813;width:11;height:175" fillcolor="black" stroked="f"/>
            <v:rect id="_x0000_s1455" style="position:absolute;left:6649;top:395;width:22;height:12615" fillcolor="black" stroked="f"/>
            <v:line id="_x0000_s1456" style="position:absolute" from="7406,12813" to="7407,12988" strokeweight="0"/>
            <v:rect id="_x0000_s1457" style="position:absolute;left:7406;top:12813;width:11;height:175" fillcolor="black" stroked="f"/>
            <v:rect id="_x0000_s1458" style="position:absolute;left:8558;top:395;width:22;height:12615" fillcolor="black" stroked="f"/>
            <v:rect id="_x0000_s1459" style="position:absolute;left:11;top:373;width:8569;height:22" fillcolor="black" stroked="f"/>
            <v:line id="_x0000_s1460" style="position:absolute" from="6671,723" to="8558,724" strokeweight="0"/>
            <v:rect id="_x0000_s1461" style="position:absolute;left:6671;top:723;width:1887;height:11" fillcolor="black" stroked="f"/>
            <v:line id="_x0000_s1462" style="position:absolute" from="6671,7376" to="8558,7377" strokeweight="0"/>
            <v:rect id="_x0000_s1463" style="position:absolute;left:6671;top:7376;width:1887;height:11" fillcolor="black" stroked="f"/>
            <v:line id="_x0000_s1464" style="position:absolute" from="6671,7563" to="8558,7564" strokeweight="0"/>
            <v:rect id="_x0000_s1465" style="position:absolute;left:6671;top:7563;width:1887;height:11" fillcolor="black" stroked="f"/>
            <v:line id="_x0000_s1466" style="position:absolute" from="6671,11158" to="8558,11159" strokeweight="0"/>
            <v:rect id="_x0000_s1467" style="position:absolute;left:6671;top:11158;width:1887;height:11" fillcolor="black" stroked="f"/>
            <v:line id="_x0000_s1468" style="position:absolute" from="6671,11344" to="8558,11345" strokeweight="0"/>
            <v:rect id="_x0000_s1469" style="position:absolute;left:6671;top:11344;width:1887;height:11" fillcolor="black" stroked="f"/>
            <v:line id="_x0000_s1470" style="position:absolute" from="6671,11399" to="8558,11400" strokeweight="0"/>
            <v:rect id="_x0000_s1471" style="position:absolute;left:6671;top:11399;width:1887;height:11" fillcolor="black" stroked="f"/>
            <v:line id="_x0000_s1472" style="position:absolute" from="6671,11618" to="8558,11619" strokeweight="0"/>
            <v:rect id="_x0000_s1473" style="position:absolute;left:6671;top:11618;width:1887;height:11" fillcolor="black" stroked="f"/>
            <v:line id="_x0000_s1474" style="position:absolute" from="6671,11936" to="8558,11937" strokeweight="0"/>
            <v:rect id="_x0000_s1475" style="position:absolute;left:6671;top:11936;width:1887;height:11" fillcolor="black" stroked="f"/>
            <v:line id="_x0000_s1476" style="position:absolute" from="6671,12122" to="8558,12123" strokeweight="0"/>
            <v:rect id="_x0000_s1477" style="position:absolute;left:6671;top:12122;width:1887;height:11" fillcolor="black" stroked="f"/>
            <v:line id="_x0000_s1478" style="position:absolute" from="6671,12571" to="8558,12572" strokeweight="0"/>
            <v:rect id="_x0000_s1479" style="position:absolute;left:6671;top:12571;width:1887;height:11" fillcolor="black" stroked="f"/>
            <v:rect id="_x0000_s1480" style="position:absolute;left:11;top:12791;width:8569;height:22" fillcolor="black" stroked="f"/>
            <v:rect id="_x0000_s1481" style="position:absolute;left:11;top:12988;width:8569;height:22" fillcolor="black" stroked="f"/>
            <w10:wrap type="none"/>
            <w10:anchorlock/>
          </v:group>
        </w:pict>
      </w:r>
    </w:p>
    <w:p w:rsidR="00F767D9" w:rsidRDefault="007A46FC">
      <w:pPr>
        <w:pStyle w:val="Sinespaciado"/>
        <w:rPr>
          <w:rFonts w:ascii="Arial" w:hAnsi="Arial" w:cs="Arial"/>
          <w:sz w:val="16"/>
        </w:rPr>
      </w:pPr>
      <w:r w:rsidRPr="007A46FC">
        <w:rPr>
          <w:noProof/>
        </w:rPr>
        <w:pict>
          <v:rect id="Rectangle 7" o:spid="_x0000_s1030" style="position:absolute;margin-left:3in;margin-top:665.15pt;width:18pt;height:9pt;z-index:251651072;visibility:visible" stroked="f"/>
        </w:pict>
      </w:r>
      <w:r w:rsidRPr="007A46FC">
        <w:rPr>
          <w:noProof/>
        </w:rPr>
        <w:pict>
          <v:rect id="Rectangle 8" o:spid="_x0000_s1031" style="position:absolute;margin-left:3in;margin-top:694.9pt;width:18pt;height:9pt;z-index:251654144;visibility:visible" stroked="f"/>
        </w:pict>
      </w:r>
      <w:r w:rsidRPr="007A46FC">
        <w:rPr>
          <w:noProof/>
        </w:rPr>
        <w:pict>
          <v:rect id="Rectangle 9" o:spid="_x0000_s1032" style="position:absolute;margin-left:3in;margin-top:665.15pt;width:18pt;height:9pt;z-index:251652096;visibility:visible" stroked="f"/>
        </w:pict>
      </w:r>
      <w:r w:rsidRPr="007A46FC">
        <w:rPr>
          <w:noProof/>
        </w:rPr>
        <w:pict>
          <v:rect id="Rectangle 10" o:spid="_x0000_s1033" style="position:absolute;margin-left:3in;margin-top:665.15pt;width:18pt;height:9pt;z-index:251653120;visibility:visible" stroked="f"/>
        </w:pict>
      </w:r>
    </w:p>
    <w:p w:rsidR="00F767D9" w:rsidRDefault="00F767D9">
      <w:pPr>
        <w:jc w:val="center"/>
        <w:rPr>
          <w:rFonts w:ascii="Arial" w:hAnsi="Arial" w:cs="Arial"/>
          <w:sz w:val="16"/>
          <w:szCs w:val="16"/>
          <w:lang w:val="es-ES_tradnl"/>
        </w:rPr>
      </w:pPr>
    </w:p>
    <w:p w:rsidR="00F767D9" w:rsidRDefault="00065FBA">
      <w:pPr>
        <w:jc w:val="center"/>
        <w:rPr>
          <w:rFonts w:ascii="Arial" w:hAnsi="Arial" w:cs="Arial"/>
          <w:sz w:val="16"/>
          <w:szCs w:val="16"/>
          <w:lang w:val="es-ES_tradnl"/>
        </w:rPr>
      </w:pPr>
      <w:r>
        <w:rPr>
          <w:noProof/>
        </w:rPr>
        <w:drawing>
          <wp:inline distT="0" distB="0" distL="0" distR="0">
            <wp:extent cx="5426075" cy="3838575"/>
            <wp:effectExtent l="19050" t="0" r="3175"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5426075" cy="3838575"/>
                    </a:xfrm>
                    <a:prstGeom prst="rect">
                      <a:avLst/>
                    </a:prstGeom>
                    <a:noFill/>
                    <a:ln w="9525">
                      <a:noFill/>
                      <a:miter lim="800000"/>
                      <a:headEnd/>
                      <a:tailEnd/>
                    </a:ln>
                  </pic:spPr>
                </pic:pic>
              </a:graphicData>
            </a:graphic>
          </wp:inline>
        </w:drawing>
      </w: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rsidP="004F14E8">
      <w:pPr>
        <w:jc w:val="cente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27696B">
      <w:pPr>
        <w:tabs>
          <w:tab w:val="left" w:pos="1020"/>
        </w:tabs>
        <w:rPr>
          <w:rFonts w:ascii="Arial" w:hAnsi="Arial" w:cs="Arial"/>
          <w:sz w:val="16"/>
          <w:szCs w:val="16"/>
          <w:lang w:val="es-ES_tradnl"/>
        </w:rPr>
      </w:pPr>
      <w:r>
        <w:rPr>
          <w:rFonts w:ascii="Arial" w:hAnsi="Arial" w:cs="Arial"/>
          <w:sz w:val="16"/>
          <w:szCs w:val="16"/>
          <w:lang w:val="es-ES_tradnl"/>
        </w:rPr>
        <w:tab/>
      </w:r>
    </w:p>
    <w:p w:rsidR="00F767D9" w:rsidRDefault="00F767D9">
      <w:pPr>
        <w:rPr>
          <w:rFonts w:ascii="Arial" w:hAnsi="Arial" w:cs="Arial"/>
          <w:sz w:val="16"/>
          <w:szCs w:val="16"/>
          <w:lang w:val="es-ES_tradnl"/>
        </w:rPr>
        <w:sectPr w:rsidR="00F767D9" w:rsidSect="0005715A">
          <w:headerReference w:type="default" r:id="rId11"/>
          <w:footerReference w:type="default" r:id="rId12"/>
          <w:pgSz w:w="11906" w:h="16838" w:code="9"/>
          <w:pgMar w:top="2410" w:right="1558" w:bottom="1134" w:left="1701" w:header="720" w:footer="140" w:gutter="0"/>
          <w:pgNumType w:start="0"/>
          <w:cols w:space="720"/>
          <w:rtlGutter/>
        </w:sect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065FBA">
      <w:pPr>
        <w:rPr>
          <w:rFonts w:ascii="Arial" w:hAnsi="Arial" w:cs="Arial"/>
          <w:sz w:val="16"/>
          <w:szCs w:val="16"/>
          <w:lang w:val="es-ES_tradnl"/>
        </w:rPr>
      </w:pPr>
      <w:r>
        <w:rPr>
          <w:noProof/>
        </w:rPr>
        <w:drawing>
          <wp:inline distT="0" distB="0" distL="0" distR="0">
            <wp:extent cx="9488805" cy="2846705"/>
            <wp:effectExtent l="19050" t="0" r="0" b="0"/>
            <wp:docPr id="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a:srcRect/>
                    <a:stretch>
                      <a:fillRect/>
                    </a:stretch>
                  </pic:blipFill>
                  <pic:spPr bwMode="auto">
                    <a:xfrm>
                      <a:off x="0" y="0"/>
                      <a:ext cx="9488805" cy="2846705"/>
                    </a:xfrm>
                    <a:prstGeom prst="rect">
                      <a:avLst/>
                    </a:prstGeom>
                    <a:noFill/>
                    <a:ln w="9525">
                      <a:noFill/>
                      <a:miter lim="800000"/>
                      <a:headEnd/>
                      <a:tailEnd/>
                    </a:ln>
                  </pic:spPr>
                </pic:pic>
              </a:graphicData>
            </a:graphic>
          </wp:inline>
        </w:drawing>
      </w: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ind w:right="-1193"/>
        <w:rPr>
          <w:rFonts w:ascii="Arial" w:hAnsi="Arial" w:cs="Arial"/>
          <w:sz w:val="16"/>
          <w:szCs w:val="16"/>
          <w:lang w:val="es-ES_tradnl"/>
        </w:rPr>
        <w:sectPr w:rsidR="00F767D9" w:rsidSect="00C322AA">
          <w:pgSz w:w="16838" w:h="11906" w:orient="landscape" w:code="9"/>
          <w:pgMar w:top="1701" w:right="2410" w:bottom="1558" w:left="1134" w:header="720" w:footer="140" w:gutter="0"/>
          <w:cols w:space="720"/>
          <w:rtlGutter/>
          <w:docGrid w:linePitch="326"/>
        </w:sectPr>
      </w:pPr>
    </w:p>
    <w:p w:rsidR="00F767D9" w:rsidRDefault="00065FBA">
      <w:pPr>
        <w:jc w:val="center"/>
        <w:rPr>
          <w:rFonts w:ascii="Arial" w:hAnsi="Arial" w:cs="Arial"/>
          <w:sz w:val="16"/>
          <w:szCs w:val="16"/>
        </w:rPr>
      </w:pPr>
      <w:r>
        <w:rPr>
          <w:noProof/>
        </w:rPr>
        <w:lastRenderedPageBreak/>
        <w:drawing>
          <wp:inline distT="0" distB="0" distL="0" distR="0">
            <wp:extent cx="5486400" cy="854900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8549005"/>
                    </a:xfrm>
                    <a:prstGeom prst="rect">
                      <a:avLst/>
                    </a:prstGeom>
                    <a:noFill/>
                    <a:ln w="9525">
                      <a:noFill/>
                      <a:miter lim="800000"/>
                      <a:headEnd/>
                      <a:tailEnd/>
                    </a:ln>
                  </pic:spPr>
                </pic:pic>
              </a:graphicData>
            </a:graphic>
          </wp:inline>
        </w:drawing>
      </w:r>
      <w:r w:rsidR="0027696B" w:rsidRPr="00E903EF">
        <w:rPr>
          <w:rFonts w:ascii="Arial" w:hAnsi="Arial" w:cs="Arial"/>
          <w:sz w:val="16"/>
          <w:szCs w:val="16"/>
        </w:rPr>
        <w:lastRenderedPageBreak/>
        <w:br w:type="page"/>
      </w:r>
    </w:p>
    <w:p w:rsidR="00F767D9" w:rsidRDefault="00F767D9">
      <w:pPr>
        <w:rPr>
          <w:rFonts w:ascii="Arial" w:hAnsi="Arial" w:cs="Arial"/>
          <w:sz w:val="16"/>
          <w:szCs w:val="16"/>
        </w:rPr>
      </w:pPr>
    </w:p>
    <w:p w:rsidR="00F767D9" w:rsidRDefault="00F767D9">
      <w:pPr>
        <w:rPr>
          <w:rFonts w:ascii="Arial" w:hAnsi="Arial" w:cs="Arial"/>
          <w:sz w:val="16"/>
          <w:szCs w:val="16"/>
        </w:rPr>
      </w:pPr>
    </w:p>
    <w:p w:rsidR="00F767D9" w:rsidRDefault="00F767D9">
      <w:pPr>
        <w:rPr>
          <w:rFonts w:ascii="Arial" w:hAnsi="Arial" w:cs="Arial"/>
          <w:sz w:val="16"/>
          <w:szCs w:val="16"/>
        </w:rPr>
      </w:pPr>
    </w:p>
    <w:p w:rsidR="00F767D9" w:rsidRDefault="00F767D9">
      <w:pPr>
        <w:rPr>
          <w:rFonts w:ascii="Arial" w:hAnsi="Arial" w:cs="Arial"/>
          <w:sz w:val="16"/>
          <w:szCs w:val="16"/>
        </w:rPr>
      </w:pPr>
    </w:p>
    <w:p w:rsidR="00F767D9" w:rsidRDefault="00F767D9">
      <w:pPr>
        <w:rPr>
          <w:rFonts w:ascii="Arial" w:hAnsi="Arial" w:cs="Arial"/>
          <w:sz w:val="16"/>
          <w:szCs w:val="16"/>
        </w:rPr>
      </w:pPr>
    </w:p>
    <w:p w:rsidR="004F14E8" w:rsidRPr="00C33AA3" w:rsidRDefault="004F14E8" w:rsidP="004F14E8">
      <w:pPr>
        <w:pStyle w:val="Ttulo2"/>
        <w:jc w:val="center"/>
        <w:rPr>
          <w:rFonts w:ascii="Arial" w:hAnsi="Arial" w:cs="Arial"/>
          <w:sz w:val="16"/>
          <w:szCs w:val="16"/>
        </w:rPr>
      </w:pPr>
      <w:r w:rsidRPr="00C33AA3">
        <w:rPr>
          <w:rFonts w:ascii="Arial" w:hAnsi="Arial" w:cs="Arial"/>
          <w:sz w:val="16"/>
          <w:szCs w:val="16"/>
        </w:rPr>
        <w:t>Presidente</w:t>
      </w:r>
    </w:p>
    <w:p w:rsidR="004F14E8" w:rsidRPr="00C33AA3" w:rsidRDefault="004F14E8" w:rsidP="004F14E8">
      <w:pPr>
        <w:rPr>
          <w:lang w:val="es-ES_tradnl"/>
        </w:rPr>
      </w:pPr>
    </w:p>
    <w:p w:rsidR="004F14E8" w:rsidRPr="00C33AA3" w:rsidRDefault="004F14E8" w:rsidP="004F14E8">
      <w:pPr>
        <w:jc w:val="center"/>
        <w:rPr>
          <w:rFonts w:ascii="Arial" w:hAnsi="Arial" w:cs="Arial"/>
          <w:sz w:val="16"/>
          <w:szCs w:val="16"/>
          <w:lang w:val="es-ES_tradnl"/>
        </w:rPr>
      </w:pPr>
      <w:r w:rsidRPr="00C33AA3">
        <w:rPr>
          <w:rFonts w:ascii="Arial" w:hAnsi="Arial" w:cs="Arial"/>
          <w:sz w:val="16"/>
          <w:szCs w:val="16"/>
          <w:lang w:val="es-ES_tradnl"/>
        </w:rPr>
        <w:t>D. Pedro M. Martín Domínguez</w:t>
      </w:r>
    </w:p>
    <w:p w:rsidR="004F14E8" w:rsidRDefault="004F14E8" w:rsidP="004F14E8">
      <w:pPr>
        <w:tabs>
          <w:tab w:val="left" w:pos="2694"/>
          <w:tab w:val="left" w:pos="3119"/>
        </w:tabs>
        <w:rPr>
          <w:rFonts w:ascii="Arial" w:hAnsi="Arial" w:cs="Arial"/>
          <w:b/>
          <w:sz w:val="16"/>
          <w:szCs w:val="16"/>
          <w:highlight w:val="yellow"/>
          <w:lang w:val="es-ES_tradnl"/>
        </w:rPr>
      </w:pPr>
    </w:p>
    <w:p w:rsidR="004F14E8" w:rsidRPr="00B701DA" w:rsidRDefault="004F14E8" w:rsidP="004F14E8">
      <w:pPr>
        <w:tabs>
          <w:tab w:val="left" w:pos="2694"/>
          <w:tab w:val="left" w:pos="3119"/>
        </w:tabs>
        <w:rPr>
          <w:rFonts w:ascii="Arial" w:hAnsi="Arial" w:cs="Arial"/>
          <w:b/>
          <w:sz w:val="16"/>
          <w:szCs w:val="16"/>
          <w:highlight w:val="yellow"/>
          <w:lang w:val="es-ES_tradnl"/>
        </w:rPr>
      </w:pPr>
    </w:p>
    <w:p w:rsidR="004F14E8" w:rsidRPr="00B701DA" w:rsidRDefault="004F14E8" w:rsidP="004F14E8">
      <w:pPr>
        <w:pStyle w:val="Ttulo2"/>
        <w:tabs>
          <w:tab w:val="left" w:pos="2694"/>
        </w:tabs>
        <w:jc w:val="center"/>
        <w:rPr>
          <w:rFonts w:ascii="Arial" w:hAnsi="Arial" w:cs="Arial"/>
          <w:sz w:val="16"/>
          <w:szCs w:val="16"/>
          <w:highlight w:val="yellow"/>
        </w:rPr>
      </w:pPr>
    </w:p>
    <w:p w:rsidR="004F14E8" w:rsidRPr="00C33AA3" w:rsidRDefault="004F14E8" w:rsidP="004F14E8">
      <w:pPr>
        <w:pStyle w:val="Ttulo2"/>
        <w:tabs>
          <w:tab w:val="left" w:pos="2694"/>
        </w:tabs>
        <w:jc w:val="center"/>
        <w:rPr>
          <w:rFonts w:ascii="Arial" w:hAnsi="Arial" w:cs="Arial"/>
          <w:sz w:val="16"/>
          <w:szCs w:val="16"/>
        </w:rPr>
      </w:pPr>
      <w:r w:rsidRPr="00C33AA3">
        <w:rPr>
          <w:rFonts w:ascii="Arial" w:hAnsi="Arial" w:cs="Arial"/>
          <w:sz w:val="16"/>
          <w:szCs w:val="16"/>
        </w:rPr>
        <w:t>Consejeros Delegados</w:t>
      </w:r>
    </w:p>
    <w:p w:rsidR="004F14E8" w:rsidRPr="00C33AA3" w:rsidRDefault="004F14E8" w:rsidP="004F14E8">
      <w:pPr>
        <w:pStyle w:val="Ttulo2"/>
        <w:tabs>
          <w:tab w:val="left" w:pos="2694"/>
          <w:tab w:val="left" w:pos="3119"/>
        </w:tabs>
        <w:jc w:val="center"/>
        <w:rPr>
          <w:rFonts w:ascii="Arial" w:hAnsi="Arial" w:cs="Arial"/>
          <w:sz w:val="16"/>
          <w:szCs w:val="16"/>
        </w:rPr>
      </w:pP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sidRPr="00C33AA3">
        <w:rPr>
          <w:rFonts w:ascii="Arial" w:hAnsi="Arial" w:cs="Arial"/>
          <w:sz w:val="16"/>
          <w:szCs w:val="16"/>
        </w:rPr>
        <w:t>Dña.</w:t>
      </w:r>
      <w:r>
        <w:rPr>
          <w:rFonts w:ascii="Arial" w:hAnsi="Arial" w:cs="Arial"/>
          <w:sz w:val="16"/>
          <w:szCs w:val="16"/>
        </w:rPr>
        <w:t xml:space="preserve"> </w:t>
      </w:r>
      <w:r w:rsidRPr="00C33AA3">
        <w:rPr>
          <w:rFonts w:ascii="Arial" w:hAnsi="Arial" w:cs="Arial"/>
          <w:sz w:val="16"/>
          <w:szCs w:val="16"/>
        </w:rPr>
        <w:t>María Elena Rodríguez Henríquez</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sidRPr="00C33AA3">
        <w:rPr>
          <w:rFonts w:ascii="Arial" w:hAnsi="Arial" w:cs="Arial"/>
          <w:sz w:val="16"/>
          <w:szCs w:val="16"/>
        </w:rPr>
        <w:t>D. Eduardo Ballesteros Ruíz-Benítez de Lugo</w:t>
      </w:r>
    </w:p>
    <w:p w:rsidR="004F14E8" w:rsidRDefault="004F14E8" w:rsidP="004F14E8">
      <w:pPr>
        <w:tabs>
          <w:tab w:val="left" w:pos="2694"/>
        </w:tabs>
        <w:rPr>
          <w:rFonts w:ascii="Arial" w:hAnsi="Arial" w:cs="Arial"/>
          <w:sz w:val="16"/>
          <w:szCs w:val="16"/>
          <w:highlight w:val="yellow"/>
          <w:lang w:val="es-ES_tradnl"/>
        </w:rPr>
      </w:pPr>
    </w:p>
    <w:p w:rsidR="004F14E8" w:rsidRPr="00B701DA" w:rsidRDefault="004F14E8" w:rsidP="004F14E8">
      <w:pPr>
        <w:tabs>
          <w:tab w:val="left" w:pos="2694"/>
        </w:tabs>
        <w:rPr>
          <w:rFonts w:ascii="Arial" w:hAnsi="Arial" w:cs="Arial"/>
          <w:sz w:val="16"/>
          <w:szCs w:val="16"/>
          <w:highlight w:val="yellow"/>
          <w:lang w:val="es-ES_tradnl"/>
        </w:rPr>
      </w:pPr>
    </w:p>
    <w:p w:rsidR="004F14E8" w:rsidRPr="00C33AA3" w:rsidRDefault="004F14E8" w:rsidP="004F14E8">
      <w:pPr>
        <w:pStyle w:val="Ttulo5"/>
        <w:tabs>
          <w:tab w:val="left" w:pos="2694"/>
          <w:tab w:val="left" w:pos="3119"/>
        </w:tabs>
        <w:rPr>
          <w:rFonts w:cs="Arial"/>
          <w:sz w:val="16"/>
          <w:szCs w:val="16"/>
        </w:rPr>
      </w:pPr>
      <w:r w:rsidRPr="00C33AA3">
        <w:rPr>
          <w:rFonts w:cs="Arial"/>
          <w:sz w:val="16"/>
          <w:szCs w:val="16"/>
        </w:rPr>
        <w:t>Vocales</w:t>
      </w:r>
    </w:p>
    <w:p w:rsidR="004F14E8" w:rsidRPr="00C33AA3" w:rsidRDefault="004F14E8" w:rsidP="004F14E8">
      <w:pPr>
        <w:rPr>
          <w:highlight w:val="yellow"/>
          <w:lang w:val="es-ES_tradnl"/>
        </w:rPr>
      </w:pP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D. José Clemente Díaz Gómez</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D. Javier Rodríguez M</w:t>
      </w:r>
      <w:r w:rsidRPr="00C33AA3">
        <w:rPr>
          <w:rFonts w:ascii="Arial" w:hAnsi="Arial" w:cs="Arial"/>
          <w:sz w:val="16"/>
          <w:szCs w:val="16"/>
        </w:rPr>
        <w:t>edina.</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D. José Gregorio Martín P</w:t>
      </w:r>
      <w:r w:rsidRPr="00C33AA3">
        <w:rPr>
          <w:rFonts w:ascii="Arial" w:hAnsi="Arial" w:cs="Arial"/>
          <w:sz w:val="16"/>
          <w:szCs w:val="16"/>
        </w:rPr>
        <w:t>lata.</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Dña. Dora González B</w:t>
      </w:r>
      <w:r w:rsidRPr="00C33AA3">
        <w:rPr>
          <w:rFonts w:ascii="Arial" w:hAnsi="Arial" w:cs="Arial"/>
          <w:sz w:val="16"/>
          <w:szCs w:val="16"/>
        </w:rPr>
        <w:t>rito.</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Dña. M</w:t>
      </w:r>
      <w:r w:rsidRPr="00C33AA3">
        <w:rPr>
          <w:rFonts w:ascii="Arial" w:hAnsi="Arial" w:cs="Arial"/>
          <w:sz w:val="16"/>
          <w:szCs w:val="16"/>
        </w:rPr>
        <w:t>arí</w:t>
      </w:r>
      <w:r>
        <w:rPr>
          <w:rFonts w:ascii="Arial" w:hAnsi="Arial" w:cs="Arial"/>
          <w:sz w:val="16"/>
          <w:szCs w:val="16"/>
        </w:rPr>
        <w:t xml:space="preserve">a José </w:t>
      </w:r>
      <w:proofErr w:type="spellStart"/>
      <w:r>
        <w:rPr>
          <w:rFonts w:ascii="Arial" w:hAnsi="Arial" w:cs="Arial"/>
          <w:sz w:val="16"/>
          <w:szCs w:val="16"/>
        </w:rPr>
        <w:t>Belda</w:t>
      </w:r>
      <w:proofErr w:type="spellEnd"/>
      <w:r>
        <w:rPr>
          <w:rFonts w:ascii="Arial" w:hAnsi="Arial" w:cs="Arial"/>
          <w:sz w:val="16"/>
          <w:szCs w:val="16"/>
        </w:rPr>
        <w:t xml:space="preserve"> D</w:t>
      </w:r>
      <w:r w:rsidRPr="00C33AA3">
        <w:rPr>
          <w:rFonts w:ascii="Arial" w:hAnsi="Arial" w:cs="Arial"/>
          <w:sz w:val="16"/>
          <w:szCs w:val="16"/>
        </w:rPr>
        <w:t>íaz.</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Dña. María Ruth Acosta T</w:t>
      </w:r>
      <w:r w:rsidRPr="00C33AA3">
        <w:rPr>
          <w:rFonts w:ascii="Arial" w:hAnsi="Arial" w:cs="Arial"/>
          <w:sz w:val="16"/>
          <w:szCs w:val="16"/>
        </w:rPr>
        <w:t>rujillo.</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 xml:space="preserve">D. Enrique </w:t>
      </w:r>
      <w:proofErr w:type="spellStart"/>
      <w:r>
        <w:rPr>
          <w:rFonts w:ascii="Arial" w:hAnsi="Arial" w:cs="Arial"/>
          <w:sz w:val="16"/>
          <w:szCs w:val="16"/>
        </w:rPr>
        <w:t>Arriaga</w:t>
      </w:r>
      <w:proofErr w:type="spellEnd"/>
      <w:r>
        <w:rPr>
          <w:rFonts w:ascii="Arial" w:hAnsi="Arial" w:cs="Arial"/>
          <w:sz w:val="16"/>
          <w:szCs w:val="16"/>
        </w:rPr>
        <w:t xml:space="preserve"> Á</w:t>
      </w:r>
      <w:r w:rsidRPr="00C33AA3">
        <w:rPr>
          <w:rFonts w:ascii="Arial" w:hAnsi="Arial" w:cs="Arial"/>
          <w:sz w:val="16"/>
          <w:szCs w:val="16"/>
        </w:rPr>
        <w:t>lvarez</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D. Valentín González É</w:t>
      </w:r>
      <w:r w:rsidRPr="00C33AA3">
        <w:rPr>
          <w:rFonts w:ascii="Arial" w:hAnsi="Arial" w:cs="Arial"/>
          <w:sz w:val="16"/>
          <w:szCs w:val="16"/>
        </w:rPr>
        <w:t>vora</w:t>
      </w:r>
    </w:p>
    <w:p w:rsidR="00315F71"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Instituto Tecnológico de Canarias, S</w:t>
      </w:r>
      <w:r w:rsidRPr="00C33AA3">
        <w:rPr>
          <w:rFonts w:ascii="Arial" w:hAnsi="Arial" w:cs="Arial"/>
          <w:sz w:val="16"/>
          <w:szCs w:val="16"/>
        </w:rPr>
        <w:t>.</w:t>
      </w:r>
      <w:r>
        <w:rPr>
          <w:rFonts w:ascii="Arial" w:hAnsi="Arial" w:cs="Arial"/>
          <w:sz w:val="16"/>
          <w:szCs w:val="16"/>
        </w:rPr>
        <w:t>A.,</w:t>
      </w:r>
    </w:p>
    <w:p w:rsidR="004F14E8" w:rsidRPr="00C33AA3" w:rsidRDefault="004F14E8" w:rsidP="004F14E8">
      <w:pPr>
        <w:tabs>
          <w:tab w:val="left" w:pos="2694"/>
          <w:tab w:val="left" w:pos="3119"/>
          <w:tab w:val="left" w:pos="3402"/>
          <w:tab w:val="left" w:pos="3828"/>
        </w:tabs>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representado</w:t>
      </w:r>
      <w:proofErr w:type="gramEnd"/>
      <w:r>
        <w:rPr>
          <w:rFonts w:ascii="Arial" w:hAnsi="Arial" w:cs="Arial"/>
          <w:sz w:val="16"/>
          <w:szCs w:val="16"/>
        </w:rPr>
        <w:t xml:space="preserve"> por D. Gabriel </w:t>
      </w:r>
      <w:proofErr w:type="spellStart"/>
      <w:r>
        <w:rPr>
          <w:rFonts w:ascii="Arial" w:hAnsi="Arial" w:cs="Arial"/>
          <w:sz w:val="16"/>
          <w:szCs w:val="16"/>
        </w:rPr>
        <w:t>Megías</w:t>
      </w:r>
      <w:proofErr w:type="spellEnd"/>
      <w:r>
        <w:rPr>
          <w:rFonts w:ascii="Arial" w:hAnsi="Arial" w:cs="Arial"/>
          <w:sz w:val="16"/>
          <w:szCs w:val="16"/>
        </w:rPr>
        <w:t xml:space="preserve"> M</w:t>
      </w:r>
      <w:r w:rsidRPr="00C33AA3">
        <w:rPr>
          <w:rFonts w:ascii="Arial" w:hAnsi="Arial" w:cs="Arial"/>
          <w:sz w:val="16"/>
          <w:szCs w:val="16"/>
        </w:rPr>
        <w:t>artínez.</w:t>
      </w:r>
    </w:p>
    <w:p w:rsidR="004F14E8" w:rsidRPr="00B701DA" w:rsidRDefault="004F14E8" w:rsidP="004F14E8">
      <w:pPr>
        <w:pStyle w:val="Ttulo3"/>
        <w:tabs>
          <w:tab w:val="left" w:pos="2694"/>
          <w:tab w:val="left" w:pos="3119"/>
        </w:tabs>
        <w:rPr>
          <w:rFonts w:ascii="Arial" w:hAnsi="Arial" w:cs="Arial"/>
          <w:sz w:val="16"/>
          <w:szCs w:val="16"/>
          <w:highlight w:val="yellow"/>
        </w:rPr>
      </w:pPr>
    </w:p>
    <w:p w:rsidR="004F14E8" w:rsidRPr="00C33AA3" w:rsidRDefault="004F14E8" w:rsidP="004F14E8">
      <w:pPr>
        <w:pStyle w:val="Ttulo3"/>
        <w:tabs>
          <w:tab w:val="left" w:pos="2694"/>
          <w:tab w:val="left" w:pos="3119"/>
        </w:tabs>
        <w:rPr>
          <w:rFonts w:ascii="Arial" w:hAnsi="Arial" w:cs="Arial"/>
          <w:sz w:val="16"/>
          <w:szCs w:val="16"/>
        </w:rPr>
      </w:pPr>
      <w:r w:rsidRPr="00C33AA3">
        <w:rPr>
          <w:rFonts w:ascii="Arial" w:hAnsi="Arial" w:cs="Arial"/>
          <w:sz w:val="16"/>
          <w:szCs w:val="16"/>
        </w:rPr>
        <w:t>Secretario Consejero</w:t>
      </w:r>
    </w:p>
    <w:p w:rsidR="004F14E8" w:rsidRPr="00C33AA3" w:rsidRDefault="004F14E8" w:rsidP="004F14E8">
      <w:pPr>
        <w:tabs>
          <w:tab w:val="left" w:pos="2694"/>
          <w:tab w:val="left" w:pos="3119"/>
        </w:tabs>
        <w:rPr>
          <w:rFonts w:ascii="Arial" w:hAnsi="Arial" w:cs="Arial"/>
          <w:sz w:val="16"/>
          <w:szCs w:val="16"/>
          <w:lang w:val="es-ES_tradnl"/>
        </w:rPr>
      </w:pPr>
    </w:p>
    <w:p w:rsidR="004F14E8" w:rsidRPr="00D96840" w:rsidRDefault="004F14E8" w:rsidP="004F14E8">
      <w:pPr>
        <w:tabs>
          <w:tab w:val="left" w:pos="2694"/>
          <w:tab w:val="left" w:pos="3119"/>
          <w:tab w:val="left" w:pos="3402"/>
          <w:tab w:val="left" w:pos="3828"/>
        </w:tabs>
        <w:jc w:val="both"/>
        <w:rPr>
          <w:rFonts w:ascii="Arial" w:hAnsi="Arial" w:cs="Arial"/>
          <w:sz w:val="16"/>
          <w:szCs w:val="16"/>
        </w:rPr>
      </w:pPr>
      <w:r w:rsidRPr="00C33AA3">
        <w:rPr>
          <w:rFonts w:ascii="Arial" w:hAnsi="Arial" w:cs="Arial"/>
          <w:sz w:val="16"/>
          <w:szCs w:val="16"/>
        </w:rPr>
        <w:tab/>
        <w:t>D.</w:t>
      </w:r>
      <w:r w:rsidRPr="00C33AA3">
        <w:rPr>
          <w:rFonts w:ascii="Arial" w:hAnsi="Arial" w:cs="Arial"/>
          <w:sz w:val="16"/>
          <w:szCs w:val="16"/>
        </w:rPr>
        <w:tab/>
        <w:t>Eduardo Ballesteros Ruíz-Benítez de Lugo</w:t>
      </w:r>
    </w:p>
    <w:p w:rsidR="004F14E8" w:rsidRPr="00E903EF" w:rsidRDefault="004F14E8" w:rsidP="004F14E8">
      <w:pPr>
        <w:pStyle w:val="Ttulo2"/>
        <w:jc w:val="center"/>
        <w:rPr>
          <w:rFonts w:ascii="Arial" w:hAnsi="Arial" w:cs="Arial"/>
          <w:b w:val="0"/>
          <w:sz w:val="16"/>
          <w:szCs w:val="16"/>
        </w:rPr>
      </w:pPr>
      <w:r w:rsidRPr="00D96840">
        <w:rPr>
          <w:rFonts w:ascii="Arial" w:hAnsi="Arial" w:cs="Arial"/>
          <w:sz w:val="16"/>
          <w:szCs w:val="16"/>
          <w:u w:val="single"/>
        </w:rPr>
        <w:br w:type="page"/>
      </w:r>
      <w:r w:rsidRPr="00E903EF">
        <w:rPr>
          <w:rFonts w:ascii="Arial" w:hAnsi="Arial" w:cs="Arial"/>
          <w:b w:val="0"/>
          <w:sz w:val="16"/>
          <w:szCs w:val="16"/>
        </w:rPr>
        <w:lastRenderedPageBreak/>
        <w:t xml:space="preserve"> </w:t>
      </w:r>
    </w:p>
    <w:p w:rsidR="00F767D9" w:rsidRDefault="0027696B">
      <w:pPr>
        <w:jc w:val="both"/>
        <w:rPr>
          <w:rFonts w:ascii="Arial" w:hAnsi="Arial" w:cs="Arial"/>
          <w:b/>
          <w:sz w:val="16"/>
          <w:szCs w:val="16"/>
        </w:rPr>
      </w:pPr>
      <w:r w:rsidRPr="00E903EF">
        <w:rPr>
          <w:rFonts w:ascii="Arial" w:hAnsi="Arial" w:cs="Arial"/>
          <w:b/>
          <w:sz w:val="16"/>
          <w:szCs w:val="16"/>
        </w:rPr>
        <w:t>1.- ACTIVIDAD DE LA EMPRESA.</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El Instituto Tecnológico y de Energías Renovables, S.A. (ITER) se constituyó el veintisiete de diciembre de 1.990, como sociedad anónima mediante escritura otorgada ante el Notario  D. Federico Nieto </w:t>
      </w:r>
      <w:proofErr w:type="spellStart"/>
      <w:r w:rsidRPr="00E903EF">
        <w:rPr>
          <w:rFonts w:ascii="Arial" w:hAnsi="Arial" w:cs="Arial"/>
          <w:sz w:val="16"/>
          <w:szCs w:val="16"/>
        </w:rPr>
        <w:t>Viejobueno</w:t>
      </w:r>
      <w:proofErr w:type="spellEnd"/>
      <w:r w:rsidRPr="00E903EF">
        <w:rPr>
          <w:rFonts w:ascii="Arial" w:hAnsi="Arial" w:cs="Arial"/>
          <w:sz w:val="16"/>
          <w:szCs w:val="16"/>
        </w:rPr>
        <w:t>, nº 3.383 de protocolo, inscrita en el Registro Mercantil de esta provincia en el Tomo  699, Folio 28, Hoja TF-1.257, Inscripción primera.</w:t>
      </w:r>
    </w:p>
    <w:p w:rsidR="00F767D9" w:rsidRDefault="00F767D9">
      <w:pPr>
        <w:tabs>
          <w:tab w:val="left" w:pos="850"/>
        </w:tabs>
        <w:ind w:right="-1" w:firstLine="425"/>
        <w:jc w:val="both"/>
        <w:rPr>
          <w:rFonts w:ascii="Arial" w:hAnsi="Arial" w:cs="Arial"/>
          <w:sz w:val="16"/>
          <w:szCs w:val="16"/>
        </w:rPr>
      </w:pPr>
    </w:p>
    <w:p w:rsidR="00F767D9" w:rsidRDefault="0027696B">
      <w:pPr>
        <w:ind w:firstLine="425"/>
        <w:contextualSpacing/>
        <w:jc w:val="both"/>
        <w:rPr>
          <w:rFonts w:ascii="Arial" w:hAnsi="Arial" w:cs="Arial"/>
          <w:sz w:val="16"/>
          <w:szCs w:val="16"/>
        </w:rPr>
      </w:pPr>
      <w:r w:rsidRPr="00986878">
        <w:rPr>
          <w:rFonts w:ascii="Arial" w:hAnsi="Arial" w:cs="Arial"/>
          <w:sz w:val="16"/>
          <w:szCs w:val="16"/>
        </w:rPr>
        <w:t>Su domicilio social se encuentra establecido en el Polígono Industrial de Granadilla, s/n, 38600, San Isidro-Granadilla de Abona, Santa Cruz de Tenerife.</w:t>
      </w:r>
    </w:p>
    <w:p w:rsidR="00F767D9" w:rsidRDefault="00F767D9">
      <w:pPr>
        <w:ind w:firstLine="425"/>
        <w:contextualSpacing/>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tiene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Le están especialmente encomendadas dentro de su objeto social, entre otras, las siguientes actividades:</w:t>
      </w:r>
    </w:p>
    <w:p w:rsidR="00F767D9" w:rsidRDefault="00F767D9">
      <w:pPr>
        <w:tabs>
          <w:tab w:val="left" w:pos="850"/>
        </w:tabs>
        <w:ind w:right="-1" w:firstLine="425"/>
        <w:jc w:val="both"/>
        <w:rPr>
          <w:rFonts w:ascii="Arial" w:hAnsi="Arial" w:cs="Arial"/>
          <w:sz w:val="16"/>
          <w:szCs w:val="16"/>
        </w:rPr>
      </w:pPr>
    </w:p>
    <w:p w:rsidR="00F767D9" w:rsidRDefault="0027696B">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Realizar y promover cualquier tipo de investigación aplicada en el campo de </w:t>
      </w:r>
      <w:proofErr w:type="gramStart"/>
      <w:r w:rsidRPr="00E903EF">
        <w:rPr>
          <w:rFonts w:ascii="Arial" w:hAnsi="Arial" w:cs="Arial"/>
          <w:spacing w:val="-3"/>
          <w:sz w:val="16"/>
          <w:szCs w:val="16"/>
        </w:rPr>
        <w:t>las energías renovables o relacionada</w:t>
      </w:r>
      <w:proofErr w:type="gramEnd"/>
      <w:r w:rsidRPr="00E903EF">
        <w:rPr>
          <w:rFonts w:ascii="Arial" w:hAnsi="Arial" w:cs="Arial"/>
          <w:spacing w:val="-3"/>
          <w:sz w:val="16"/>
          <w:szCs w:val="16"/>
        </w:rPr>
        <w:t xml:space="preserve"> con ella.</w:t>
      </w:r>
    </w:p>
    <w:p w:rsidR="00F767D9" w:rsidRDefault="00F767D9">
      <w:pPr>
        <w:tabs>
          <w:tab w:val="left" w:pos="-720"/>
        </w:tabs>
        <w:suppressAutoHyphens/>
        <w:ind w:left="720"/>
        <w:jc w:val="both"/>
        <w:rPr>
          <w:rFonts w:ascii="Arial" w:hAnsi="Arial" w:cs="Arial"/>
          <w:spacing w:val="-3"/>
          <w:sz w:val="16"/>
          <w:szCs w:val="16"/>
        </w:rPr>
      </w:pPr>
    </w:p>
    <w:p w:rsidR="00F767D9" w:rsidRDefault="0027696B">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Desarrollar sistemas técnicos que permitan el aprovechamiento de las energías renovables.</w:t>
      </w:r>
    </w:p>
    <w:p w:rsidR="00F767D9" w:rsidRDefault="00F767D9">
      <w:pPr>
        <w:tabs>
          <w:tab w:val="left" w:pos="-720"/>
        </w:tabs>
        <w:suppressAutoHyphens/>
        <w:ind w:left="720"/>
        <w:jc w:val="both"/>
        <w:rPr>
          <w:rFonts w:ascii="Arial" w:hAnsi="Arial" w:cs="Arial"/>
          <w:spacing w:val="-3"/>
          <w:sz w:val="16"/>
          <w:szCs w:val="16"/>
        </w:rPr>
      </w:pPr>
    </w:p>
    <w:p w:rsidR="00F767D9" w:rsidRDefault="0027696B">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Coordinar los proyectos I+D que en el campo energético se realicen en Canarias y estudiar las interrelaciones con temas afines.</w:t>
      </w:r>
    </w:p>
    <w:p w:rsidR="00F767D9" w:rsidRDefault="00F767D9">
      <w:pPr>
        <w:tabs>
          <w:tab w:val="left" w:pos="-720"/>
        </w:tabs>
        <w:suppressAutoHyphens/>
        <w:ind w:left="720"/>
        <w:jc w:val="both"/>
        <w:rPr>
          <w:rFonts w:ascii="Arial" w:hAnsi="Arial" w:cs="Arial"/>
          <w:spacing w:val="-3"/>
          <w:sz w:val="16"/>
          <w:szCs w:val="16"/>
        </w:rPr>
      </w:pPr>
    </w:p>
    <w:p w:rsidR="00F767D9" w:rsidRDefault="0027696B">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Crear la infraestructura necesaria para el desarrollo de la ingeniería, la industria local y la investigación en otras áreas.</w:t>
      </w:r>
    </w:p>
    <w:p w:rsidR="00F767D9" w:rsidRDefault="00F767D9">
      <w:pPr>
        <w:tabs>
          <w:tab w:val="left" w:pos="-720"/>
        </w:tabs>
        <w:suppressAutoHyphens/>
        <w:ind w:left="720"/>
        <w:jc w:val="both"/>
        <w:rPr>
          <w:rFonts w:ascii="Arial" w:hAnsi="Arial" w:cs="Arial"/>
          <w:spacing w:val="-3"/>
          <w:sz w:val="16"/>
          <w:szCs w:val="16"/>
        </w:rPr>
      </w:pPr>
    </w:p>
    <w:p w:rsidR="00F767D9" w:rsidRDefault="0027696B">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Explotación de los resultados por parte de la industria local y exportación de </w:t>
      </w:r>
      <w:proofErr w:type="spellStart"/>
      <w:r w:rsidRPr="00E903EF">
        <w:rPr>
          <w:rFonts w:ascii="Arial" w:hAnsi="Arial" w:cs="Arial"/>
          <w:spacing w:val="-3"/>
          <w:sz w:val="16"/>
          <w:szCs w:val="16"/>
        </w:rPr>
        <w:t>know-how</w:t>
      </w:r>
      <w:proofErr w:type="spellEnd"/>
      <w:r w:rsidRPr="00E903EF">
        <w:rPr>
          <w:rFonts w:ascii="Arial" w:hAnsi="Arial" w:cs="Arial"/>
          <w:spacing w:val="-3"/>
          <w:sz w:val="16"/>
          <w:szCs w:val="16"/>
        </w:rPr>
        <w:t>, a otros países y archipiélagos.</w:t>
      </w:r>
    </w:p>
    <w:p w:rsidR="00F767D9" w:rsidRDefault="00F767D9">
      <w:pPr>
        <w:tabs>
          <w:tab w:val="left" w:pos="-720"/>
        </w:tabs>
        <w:suppressAutoHyphens/>
        <w:ind w:left="720"/>
        <w:jc w:val="both"/>
        <w:rPr>
          <w:rFonts w:ascii="Arial" w:hAnsi="Arial" w:cs="Arial"/>
          <w:spacing w:val="-3"/>
          <w:sz w:val="16"/>
          <w:szCs w:val="16"/>
        </w:rPr>
      </w:pPr>
    </w:p>
    <w:p w:rsidR="00F767D9" w:rsidRDefault="0027696B">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Fomentar las relaciones con la comunidad científica nacional e internacional.</w:t>
      </w:r>
    </w:p>
    <w:p w:rsidR="00F767D9" w:rsidRDefault="00F767D9">
      <w:pPr>
        <w:tabs>
          <w:tab w:val="left" w:pos="-720"/>
        </w:tabs>
        <w:suppressAutoHyphens/>
        <w:ind w:left="720"/>
        <w:jc w:val="both"/>
        <w:rPr>
          <w:rFonts w:ascii="Arial" w:hAnsi="Arial" w:cs="Arial"/>
          <w:spacing w:val="-3"/>
          <w:sz w:val="16"/>
          <w:szCs w:val="16"/>
        </w:rPr>
      </w:pPr>
    </w:p>
    <w:p w:rsidR="00F767D9" w:rsidRDefault="0027696B">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Formar y capacitar personal científico y técnico en todos los campos relacionados con las energías renovables.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720"/>
        </w:tabs>
        <w:suppressAutoHyphens/>
        <w:jc w:val="both"/>
        <w:rPr>
          <w:rFonts w:ascii="Arial" w:hAnsi="Arial" w:cs="Arial"/>
          <w:spacing w:val="-3"/>
          <w:sz w:val="16"/>
          <w:szCs w:val="16"/>
        </w:rPr>
      </w:pPr>
      <w:r w:rsidRPr="00E903EF">
        <w:rPr>
          <w:rFonts w:ascii="Arial" w:hAnsi="Arial" w:cs="Arial"/>
          <w:b/>
          <w:spacing w:val="-3"/>
          <w:sz w:val="16"/>
          <w:szCs w:val="16"/>
        </w:rPr>
        <w:tab/>
        <w:t>Actividades a que se dedica:</w:t>
      </w:r>
    </w:p>
    <w:p w:rsidR="00F767D9" w:rsidRDefault="00F767D9">
      <w:pPr>
        <w:tabs>
          <w:tab w:val="left" w:pos="-720"/>
        </w:tabs>
        <w:suppressAutoHyphens/>
        <w:ind w:left="720"/>
        <w:jc w:val="both"/>
        <w:rPr>
          <w:rFonts w:ascii="Arial" w:hAnsi="Arial" w:cs="Arial"/>
          <w:spacing w:val="-3"/>
          <w:sz w:val="16"/>
          <w:szCs w:val="16"/>
        </w:rPr>
      </w:pPr>
    </w:p>
    <w:p w:rsidR="00F767D9" w:rsidRDefault="0027696B">
      <w:pPr>
        <w:numPr>
          <w:ilvl w:val="0"/>
          <w:numId w:val="36"/>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Generación de electricidad mediante aerogeneradores.</w:t>
      </w:r>
    </w:p>
    <w:p w:rsidR="00F767D9" w:rsidRDefault="00F767D9">
      <w:pPr>
        <w:tabs>
          <w:tab w:val="left" w:pos="-720"/>
        </w:tabs>
        <w:suppressAutoHyphens/>
        <w:ind w:left="720"/>
        <w:jc w:val="both"/>
        <w:rPr>
          <w:rFonts w:ascii="Arial" w:hAnsi="Arial" w:cs="Arial"/>
          <w:spacing w:val="-3"/>
          <w:sz w:val="16"/>
          <w:szCs w:val="16"/>
        </w:rPr>
      </w:pPr>
    </w:p>
    <w:p w:rsidR="00F767D9" w:rsidRDefault="0027696B">
      <w:pPr>
        <w:numPr>
          <w:ilvl w:val="0"/>
          <w:numId w:val="36"/>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Proyectos de investigación en energías renovables.</w:t>
      </w:r>
    </w:p>
    <w:p w:rsidR="00F767D9" w:rsidRDefault="00F767D9">
      <w:pPr>
        <w:tabs>
          <w:tab w:val="left" w:pos="-720"/>
        </w:tabs>
        <w:suppressAutoHyphens/>
        <w:ind w:left="720"/>
        <w:jc w:val="both"/>
        <w:rPr>
          <w:rFonts w:ascii="Arial" w:hAnsi="Arial" w:cs="Arial"/>
          <w:b/>
          <w:spacing w:val="-3"/>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 Entidad es Sociedad Dominante del Grupo denominado Grupo ITER y deposita las cuentas anuales consolidadas en el Registro Mercantil de Santa Cruz de Tenerife. Las últimas cuentas anuales formuladas han sido las correspondientes al ejercicio cerrado el </w:t>
      </w:r>
      <w:smartTag w:uri="urn:schemas-microsoft-com:office:smarttags" w:element="date">
        <w:smartTagPr>
          <w:attr w:name="Year" w:val="2018"/>
          <w:attr w:name="Day" w:val="31"/>
          <w:attr w:name="Month" w:val="12"/>
          <w:attr w:name="ls" w:val="trans"/>
        </w:smartTagPr>
        <w:r w:rsidRPr="00E903EF">
          <w:rPr>
            <w:rFonts w:ascii="Arial" w:hAnsi="Arial" w:cs="Arial"/>
            <w:sz w:val="16"/>
            <w:szCs w:val="16"/>
          </w:rPr>
          <w:t>31 de diciembre de 201</w:t>
        </w:r>
        <w:r>
          <w:rPr>
            <w:rFonts w:ascii="Arial" w:hAnsi="Arial" w:cs="Arial"/>
            <w:sz w:val="16"/>
            <w:szCs w:val="16"/>
          </w:rPr>
          <w:t>8</w:t>
        </w:r>
      </w:smartTag>
      <w:r w:rsidRPr="00E903EF">
        <w:rPr>
          <w:rFonts w:ascii="Arial" w:hAnsi="Arial" w:cs="Arial"/>
          <w:sz w:val="16"/>
          <w:szCs w:val="16"/>
        </w:rPr>
        <w:t xml:space="preserve">, formuladas el </w:t>
      </w:r>
      <w:smartTag w:uri="urn:schemas-microsoft-com:office:smarttags" w:element="date">
        <w:smartTagPr>
          <w:attr w:name="Year" w:val="2019"/>
          <w:attr w:name="Day" w:val="27"/>
          <w:attr w:name="Month" w:val="3"/>
          <w:attr w:name="ls" w:val="trans"/>
        </w:smartTagPr>
        <w:r>
          <w:rPr>
            <w:rFonts w:ascii="Arial" w:hAnsi="Arial" w:cs="Arial"/>
            <w:sz w:val="16"/>
            <w:szCs w:val="16"/>
          </w:rPr>
          <w:t>27</w:t>
        </w:r>
        <w:r w:rsidRPr="00E903EF">
          <w:rPr>
            <w:rFonts w:ascii="Arial" w:hAnsi="Arial" w:cs="Arial"/>
            <w:sz w:val="16"/>
            <w:szCs w:val="16"/>
          </w:rPr>
          <w:t xml:space="preserve"> de marzo de 201</w:t>
        </w:r>
        <w:r>
          <w:rPr>
            <w:rFonts w:ascii="Arial" w:hAnsi="Arial" w:cs="Arial"/>
            <w:sz w:val="16"/>
            <w:szCs w:val="16"/>
          </w:rPr>
          <w:t>9</w:t>
        </w:r>
      </w:smartTag>
      <w:r w:rsidRPr="00E903EF">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426"/>
        </w:tabs>
        <w:ind w:right="-1"/>
        <w:jc w:val="both"/>
        <w:rPr>
          <w:rFonts w:ascii="Arial" w:hAnsi="Arial" w:cs="Arial"/>
          <w:noProof/>
          <w:sz w:val="16"/>
          <w:szCs w:val="16"/>
          <w:lang w:val="es-ES_tradnl" w:eastAsia="es-ES_tradnl"/>
        </w:rPr>
      </w:pPr>
      <w:r w:rsidRPr="00E903EF">
        <w:rPr>
          <w:rFonts w:ascii="Arial" w:hAnsi="Arial" w:cs="Arial"/>
          <w:sz w:val="16"/>
          <w:szCs w:val="16"/>
        </w:rPr>
        <w:t xml:space="preserve">A </w:t>
      </w:r>
      <w:smartTag w:uri="urn:schemas-microsoft-com:office:smarttags" w:element="date">
        <w:smartTagPr>
          <w:attr w:name="Year" w:val="2019"/>
          <w:attr w:name="Day" w:val="31"/>
          <w:attr w:name="Month" w:val="12"/>
          <w:attr w:name="ls" w:val="trans"/>
        </w:smartTagPr>
        <w:r w:rsidRPr="00E903EF">
          <w:rPr>
            <w:rFonts w:ascii="Arial" w:hAnsi="Arial" w:cs="Arial"/>
            <w:sz w:val="16"/>
            <w:szCs w:val="16"/>
          </w:rPr>
          <w:t>31 de diciembre de 201</w:t>
        </w:r>
        <w:r>
          <w:rPr>
            <w:rFonts w:ascii="Arial" w:hAnsi="Arial" w:cs="Arial"/>
            <w:sz w:val="16"/>
            <w:szCs w:val="16"/>
          </w:rPr>
          <w:t>9</w:t>
        </w:r>
      </w:smartTag>
      <w:r w:rsidRPr="00E903EF">
        <w:rPr>
          <w:rFonts w:ascii="Arial" w:hAnsi="Arial" w:cs="Arial"/>
          <w:sz w:val="16"/>
          <w:szCs w:val="16"/>
        </w:rPr>
        <w:t xml:space="preserve"> se ha efectuado la consolidación de las sociedades integrantes del Grupo. Las sociedades que conforman el perímetro de consolidación, así como los porcentajes de participación mantenidos directa o indirectamente por la Sociedad Dominante y los métodos de consolidación aplicados, son los siguientes:</w:t>
      </w:r>
    </w:p>
    <w:p w:rsidR="00F767D9" w:rsidRDefault="00F767D9">
      <w:pPr>
        <w:tabs>
          <w:tab w:val="left" w:pos="426"/>
        </w:tabs>
        <w:ind w:right="-1"/>
        <w:jc w:val="both"/>
        <w:rPr>
          <w:rFonts w:ascii="Arial" w:hAnsi="Arial" w:cs="Arial"/>
          <w:noProof/>
          <w:sz w:val="16"/>
          <w:szCs w:val="16"/>
          <w:lang w:val="es-ES_tradnl" w:eastAsia="es-ES_tradnl"/>
        </w:rPr>
      </w:pPr>
    </w:p>
    <w:p w:rsidR="00F767D9" w:rsidRDefault="00065FBA">
      <w:pPr>
        <w:tabs>
          <w:tab w:val="left" w:pos="426"/>
        </w:tabs>
        <w:ind w:right="-1"/>
        <w:jc w:val="center"/>
        <w:rPr>
          <w:rFonts w:ascii="Arial" w:hAnsi="Arial" w:cs="Arial"/>
          <w:noProof/>
          <w:sz w:val="16"/>
          <w:szCs w:val="16"/>
          <w:lang w:val="es-ES_tradnl" w:eastAsia="es-ES_tradnl"/>
        </w:rPr>
      </w:pPr>
      <w:r>
        <w:rPr>
          <w:noProof/>
        </w:rPr>
        <w:drawing>
          <wp:inline distT="0" distB="0" distL="0" distR="0">
            <wp:extent cx="5434330" cy="20701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434330" cy="2070100"/>
                    </a:xfrm>
                    <a:prstGeom prst="rect">
                      <a:avLst/>
                    </a:prstGeom>
                    <a:noFill/>
                    <a:ln w="9525">
                      <a:noFill/>
                      <a:miter lim="800000"/>
                      <a:headEnd/>
                      <a:tailEnd/>
                    </a:ln>
                  </pic:spPr>
                </pic:pic>
              </a:graphicData>
            </a:graphic>
          </wp:inline>
        </w:drawing>
      </w:r>
    </w:p>
    <w:p w:rsidR="00F767D9" w:rsidRDefault="00F767D9">
      <w:pPr>
        <w:tabs>
          <w:tab w:val="left" w:pos="850"/>
        </w:tabs>
        <w:ind w:right="-1"/>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 información relativa a estas sociedades se recoge en la nota </w:t>
      </w:r>
      <w:r>
        <w:rPr>
          <w:rFonts w:ascii="Arial" w:hAnsi="Arial" w:cs="Arial"/>
          <w:sz w:val="16"/>
          <w:szCs w:val="16"/>
        </w:rPr>
        <w:t>7</w:t>
      </w:r>
      <w:r w:rsidRPr="00E903EF">
        <w:rPr>
          <w:rFonts w:ascii="Arial" w:hAnsi="Arial" w:cs="Arial"/>
          <w:sz w:val="16"/>
          <w:szCs w:val="16"/>
        </w:rPr>
        <w:t xml:space="preserve"> de esta memoria</w:t>
      </w:r>
    </w:p>
    <w:p w:rsidR="00F767D9" w:rsidRDefault="00F767D9">
      <w:pPr>
        <w:tabs>
          <w:tab w:val="left" w:pos="850"/>
        </w:tabs>
        <w:ind w:right="-1"/>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lastRenderedPageBreak/>
        <w:t xml:space="preserve">La moneda funcional con la que opera la empresa es el euro, presentándose las cantidades en esta memoria en dicha moneda. </w:t>
      </w:r>
    </w:p>
    <w:p w:rsidR="00F767D9" w:rsidRDefault="00F767D9">
      <w:pPr>
        <w:tabs>
          <w:tab w:val="left" w:pos="850"/>
        </w:tabs>
        <w:ind w:right="-1"/>
        <w:jc w:val="both"/>
        <w:rPr>
          <w:rFonts w:ascii="Arial" w:hAnsi="Arial" w:cs="Arial"/>
          <w:sz w:val="16"/>
          <w:szCs w:val="16"/>
        </w:rPr>
      </w:pPr>
    </w:p>
    <w:p w:rsidR="00F767D9" w:rsidRDefault="00F767D9">
      <w:pPr>
        <w:tabs>
          <w:tab w:val="left" w:pos="850"/>
        </w:tabs>
        <w:ind w:right="-1"/>
        <w:jc w:val="both"/>
        <w:rPr>
          <w:rFonts w:ascii="Arial" w:hAnsi="Arial" w:cs="Arial"/>
          <w:sz w:val="16"/>
          <w:szCs w:val="16"/>
        </w:rPr>
      </w:pPr>
    </w:p>
    <w:p w:rsidR="00F767D9" w:rsidRDefault="00F767D9">
      <w:pPr>
        <w:tabs>
          <w:tab w:val="left" w:pos="850"/>
        </w:tabs>
        <w:ind w:right="-1"/>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2.-   BASES DE PRESENTACIÓN DE LAS CUENTAS ANUALES</w:t>
      </w:r>
    </w:p>
    <w:p w:rsidR="00F767D9" w:rsidRDefault="00F767D9">
      <w:pPr>
        <w:jc w:val="both"/>
        <w:rPr>
          <w:rFonts w:ascii="Arial" w:hAnsi="Arial" w:cs="Arial"/>
          <w:b/>
          <w:sz w:val="16"/>
          <w:szCs w:val="16"/>
        </w:rPr>
      </w:pPr>
    </w:p>
    <w:p w:rsidR="00F767D9" w:rsidRDefault="0027696B">
      <w:pPr>
        <w:keepNext/>
        <w:jc w:val="both"/>
        <w:outlineLvl w:val="1"/>
        <w:rPr>
          <w:rFonts w:ascii="Arial" w:hAnsi="Arial" w:cs="Arial"/>
          <w:sz w:val="16"/>
          <w:szCs w:val="16"/>
        </w:rPr>
      </w:pPr>
      <w:r>
        <w:rPr>
          <w:rFonts w:ascii="Arial" w:hAnsi="Arial" w:cs="Arial"/>
          <w:sz w:val="16"/>
          <w:szCs w:val="16"/>
        </w:rPr>
        <w:t>2.1 Imagen Fiel</w:t>
      </w:r>
    </w:p>
    <w:p w:rsidR="00F767D9" w:rsidRDefault="00F767D9">
      <w:pPr>
        <w:keepNext/>
        <w:jc w:val="both"/>
        <w:outlineLvl w:val="1"/>
        <w:rPr>
          <w:rFonts w:ascii="Arial" w:hAnsi="Arial" w:cs="Arial"/>
          <w:sz w:val="16"/>
          <w:szCs w:val="16"/>
        </w:rPr>
      </w:pPr>
    </w:p>
    <w:p w:rsidR="00F767D9" w:rsidRDefault="0027696B">
      <w:pPr>
        <w:keepNext/>
        <w:jc w:val="both"/>
        <w:outlineLvl w:val="1"/>
        <w:rPr>
          <w:rFonts w:ascii="Arial" w:hAnsi="Arial" w:cs="Arial"/>
          <w:sz w:val="16"/>
          <w:szCs w:val="16"/>
        </w:rPr>
      </w:pPr>
      <w:r w:rsidRPr="00786F5D">
        <w:rPr>
          <w:rFonts w:ascii="Arial" w:hAnsi="Arial" w:cs="Arial"/>
          <w:sz w:val="16"/>
          <w:szCs w:val="16"/>
        </w:rPr>
        <w:t>Las Cuentas Anuales del ejercicio 201</w:t>
      </w:r>
      <w:r>
        <w:rPr>
          <w:rFonts w:ascii="Arial" w:hAnsi="Arial" w:cs="Arial"/>
          <w:sz w:val="16"/>
          <w:szCs w:val="16"/>
        </w:rPr>
        <w:t>9</w:t>
      </w:r>
      <w:r w:rsidRPr="00786F5D">
        <w:rPr>
          <w:rFonts w:ascii="Arial" w:hAnsi="Arial" w:cs="Arial"/>
          <w:sz w:val="16"/>
          <w:szCs w:val="16"/>
        </w:rPr>
        <w:t xml:space="preserve"> adjuntas han sido formuladas por el Órgano de Administración a partir de los registros contables de la So</w:t>
      </w:r>
      <w:r>
        <w:rPr>
          <w:rFonts w:ascii="Arial" w:hAnsi="Arial" w:cs="Arial"/>
          <w:sz w:val="16"/>
          <w:szCs w:val="16"/>
        </w:rPr>
        <w:t xml:space="preserve">ciedad a </w:t>
      </w:r>
      <w:smartTag w:uri="urn:schemas-microsoft-com:office:smarttags" w:element="date">
        <w:smartTagPr>
          <w:attr w:name="Year" w:val="2019"/>
          <w:attr w:name="Day" w:val="31"/>
          <w:attr w:name="Month" w:val="12"/>
          <w:attr w:name="ls" w:val="trans"/>
        </w:smartTagPr>
        <w:r>
          <w:rPr>
            <w:rFonts w:ascii="Arial" w:hAnsi="Arial" w:cs="Arial"/>
            <w:sz w:val="16"/>
            <w:szCs w:val="16"/>
          </w:rPr>
          <w:t>31 de diciembre de 2019</w:t>
        </w:r>
      </w:smartTag>
      <w:r w:rsidRPr="00786F5D">
        <w:rPr>
          <w:rFonts w:ascii="Arial" w:hAnsi="Arial" w:cs="Arial"/>
          <w:sz w:val="16"/>
          <w:szCs w:val="16"/>
        </w:rPr>
        <w:t xml:space="preserve"> y en ellas se han aplicado los principios contables y criterios de valoración recogidos en el Real Decreto 1514/2007, por el que se aprueba el Plan General de Contabilidad, el RD 602/2016 y el resto de disposiciones legales vigentes en materia contable, y muestran la imagen fiel del patrimonio, de  la situación financiera y de los resultados de la Sociedad.</w:t>
      </w:r>
    </w:p>
    <w:p w:rsidR="00F767D9" w:rsidRDefault="00F767D9">
      <w:pPr>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 xml:space="preserve">No existen razones excepcionales por las que, para mostrar la imagen fiel, no se hayan aplicado disposiciones legales en materia contable. </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En el caso de que sea necesario aportar informaciones complementarias, cuando la aplicación de las disposiciones legales no sea suficiente para mostrar la imagen fiel, se indicará su ubicación en la memoria.</w:t>
      </w:r>
    </w:p>
    <w:p w:rsidR="00F767D9" w:rsidRDefault="00F767D9">
      <w:pPr>
        <w:jc w:val="both"/>
        <w:rPr>
          <w:rFonts w:ascii="Arial" w:hAnsi="Arial" w:cs="Arial"/>
          <w:sz w:val="16"/>
          <w:szCs w:val="16"/>
        </w:rPr>
      </w:pPr>
    </w:p>
    <w:p w:rsidR="00F767D9" w:rsidRDefault="0027696B">
      <w:pPr>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Las Cuentas Anuales adjuntas se someterán a la aprobación por </w:t>
      </w:r>
      <w:r w:rsidRPr="00E903EF">
        <w:rPr>
          <w:rFonts w:ascii="Arial" w:hAnsi="Arial" w:cs="Arial"/>
          <w:sz w:val="16"/>
          <w:szCs w:val="16"/>
        </w:rPr>
        <w:t>la Junta General Ordinaria de Accionistas</w:t>
      </w:r>
      <w:r w:rsidRPr="00786F5D">
        <w:rPr>
          <w:rFonts w:ascii="Arial" w:hAnsi="Arial" w:cs="Arial"/>
          <w:sz w:val="16"/>
          <w:szCs w:val="16"/>
        </w:rPr>
        <w:t>, estimándose que serán aprobadas sin modificación alguna.</w:t>
      </w:r>
    </w:p>
    <w:p w:rsidR="00F767D9" w:rsidRDefault="0027696B">
      <w:pPr>
        <w:tabs>
          <w:tab w:val="left" w:pos="850"/>
        </w:tabs>
        <w:ind w:right="-1"/>
        <w:jc w:val="both"/>
        <w:rPr>
          <w:rFonts w:ascii="Arial" w:hAnsi="Arial" w:cs="Arial"/>
          <w:sz w:val="16"/>
          <w:szCs w:val="16"/>
        </w:rPr>
      </w:pPr>
      <w:r w:rsidRPr="00786F5D">
        <w:rPr>
          <w:rFonts w:ascii="Arial" w:hAnsi="Arial" w:cs="Arial"/>
          <w:sz w:val="16"/>
          <w:szCs w:val="16"/>
        </w:rPr>
        <w:t xml:space="preserve">Se le aplica la normativa establecida en la Ley de Sociedades de Capital, cuyo texto refundido se aprobó por Real Decreto Legislativo 1/2010 de 2 de Julio, la ley de Sociedades de Capital, Código de Comercio y disposiciones complementarias. </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2.2 Principios Contables no obligatorios aplicados</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No se han aplicado principios contables no obligatorios</w:t>
      </w:r>
    </w:p>
    <w:p w:rsidR="00F767D9" w:rsidRDefault="00F767D9">
      <w:pPr>
        <w:jc w:val="both"/>
        <w:rPr>
          <w:rFonts w:ascii="Arial" w:hAnsi="Arial" w:cs="Arial"/>
          <w:sz w:val="16"/>
          <w:szCs w:val="16"/>
        </w:rPr>
      </w:pP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2.3 Aspectos críticos de la valoración y estimación de la incertidumbre:</w:t>
      </w:r>
    </w:p>
    <w:p w:rsidR="00F767D9" w:rsidRDefault="00F767D9">
      <w:pPr>
        <w:rPr>
          <w:rFonts w:ascii="Arial" w:hAnsi="Arial" w:cs="Arial"/>
          <w:sz w:val="16"/>
          <w:szCs w:val="16"/>
        </w:rPr>
      </w:pPr>
    </w:p>
    <w:p w:rsidR="00F767D9" w:rsidRDefault="0027696B">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La Sociedad ha elaborado sus estados financieros bajo el principio de empresa en funcionamiento, sin que exista ningún tipo de riesgo importante que pueda suponer cambios significativos en el valor de los activos o pasivos en el ejercicio siguiente. </w:t>
      </w:r>
    </w:p>
    <w:p w:rsidR="00F767D9" w:rsidRDefault="0027696B">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La información contenida en estas cuentas anuales es responsabilidad de los Administradores de la Sociedad.</w:t>
      </w:r>
    </w:p>
    <w:p w:rsidR="00F767D9" w:rsidRDefault="0027696B">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En las cuentas anuales adjuntas se han utilizado ocasionalmente estimaciones realizadas por la Dirección de la Sociedad para cuantificar algunos de los activos, pasivos, ingresos, gastos y compromisos que figuran registrados en ella. Básicamente, estas estimaciones se refieren a: </w:t>
      </w:r>
    </w:p>
    <w:p w:rsidR="00F767D9" w:rsidRDefault="0027696B">
      <w:pPr>
        <w:jc w:val="both"/>
        <w:rPr>
          <w:rFonts w:ascii="Arial" w:hAnsi="Arial" w:cs="Arial"/>
          <w:sz w:val="16"/>
          <w:szCs w:val="16"/>
        </w:rPr>
      </w:pPr>
      <w:r w:rsidRPr="00786F5D">
        <w:rPr>
          <w:rFonts w:ascii="Arial" w:hAnsi="Arial" w:cs="Arial"/>
          <w:sz w:val="16"/>
          <w:szCs w:val="16"/>
        </w:rPr>
        <w:t>- Vida útil de los activos materiales e intangibles:</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rsidR="00F767D9" w:rsidRDefault="00F767D9">
      <w:pPr>
        <w:jc w:val="both"/>
        <w:rPr>
          <w:rFonts w:ascii="Arial" w:hAnsi="Arial" w:cs="Arial"/>
          <w:sz w:val="16"/>
          <w:szCs w:val="16"/>
        </w:rPr>
      </w:pPr>
    </w:p>
    <w:p w:rsidR="00F767D9" w:rsidRDefault="0027696B">
      <w:pPr>
        <w:autoSpaceDE w:val="0"/>
        <w:autoSpaceDN w:val="0"/>
        <w:adjustRightInd w:val="0"/>
        <w:spacing w:after="120"/>
        <w:rPr>
          <w:rFonts w:ascii="Arial" w:hAnsi="Arial" w:cs="Arial"/>
          <w:sz w:val="16"/>
          <w:szCs w:val="16"/>
        </w:rPr>
      </w:pPr>
      <w:r w:rsidRPr="00786F5D">
        <w:rPr>
          <w:rFonts w:ascii="Arial" w:hAnsi="Arial" w:cs="Arial"/>
          <w:sz w:val="16"/>
          <w:szCs w:val="16"/>
        </w:rPr>
        <w:t>2.4 Comparación de la información</w:t>
      </w:r>
    </w:p>
    <w:p w:rsidR="00F767D9" w:rsidRDefault="0027696B">
      <w:pPr>
        <w:jc w:val="both"/>
        <w:rPr>
          <w:rFonts w:ascii="Arial" w:hAnsi="Arial" w:cs="Arial"/>
          <w:sz w:val="16"/>
          <w:szCs w:val="16"/>
        </w:rPr>
      </w:pPr>
      <w:bookmarkStart w:id="0" w:name="_Toc221951444"/>
      <w:r w:rsidRPr="00786F5D">
        <w:rPr>
          <w:rFonts w:ascii="Arial" w:hAnsi="Arial" w:cs="Arial"/>
          <w:sz w:val="16"/>
          <w:szCs w:val="16"/>
        </w:rPr>
        <w:t>Las cuentas anuales presentan a efectos comparativos, con cada una de las partidas del balance de situación y de la cuenta de pérdidas y ganancias, además de las cifras del ejercicio 201</w:t>
      </w:r>
      <w:r>
        <w:rPr>
          <w:rFonts w:ascii="Arial" w:hAnsi="Arial" w:cs="Arial"/>
          <w:sz w:val="16"/>
          <w:szCs w:val="16"/>
        </w:rPr>
        <w:t>9</w:t>
      </w:r>
      <w:r w:rsidRPr="00786F5D">
        <w:rPr>
          <w:rFonts w:ascii="Arial" w:hAnsi="Arial" w:cs="Arial"/>
          <w:sz w:val="16"/>
          <w:szCs w:val="16"/>
        </w:rPr>
        <w:t>, las correspondientes al ejercicio anterior. Asimismo, la información contenida en esta memoria referida al ejercicio 201</w:t>
      </w:r>
      <w:r>
        <w:rPr>
          <w:rFonts w:ascii="Arial" w:hAnsi="Arial" w:cs="Arial"/>
          <w:sz w:val="16"/>
          <w:szCs w:val="16"/>
        </w:rPr>
        <w:t>9</w:t>
      </w:r>
      <w:r w:rsidRPr="00786F5D">
        <w:rPr>
          <w:rFonts w:ascii="Arial" w:hAnsi="Arial" w:cs="Arial"/>
          <w:sz w:val="16"/>
          <w:szCs w:val="16"/>
        </w:rPr>
        <w:t xml:space="preserve"> se presenta, a efectos comparativos con l</w:t>
      </w:r>
      <w:r>
        <w:rPr>
          <w:rFonts w:ascii="Arial" w:hAnsi="Arial" w:cs="Arial"/>
          <w:sz w:val="16"/>
          <w:szCs w:val="16"/>
        </w:rPr>
        <w:t>a información del ejercicio 2018</w:t>
      </w:r>
      <w:r w:rsidRPr="00786F5D">
        <w:rPr>
          <w:rFonts w:ascii="Arial" w:hAnsi="Arial" w:cs="Arial"/>
          <w:sz w:val="16"/>
          <w:szCs w:val="16"/>
        </w:rPr>
        <w:t>.</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La Sociedad  está obligada a auditar las cuentas anuales de los ejercici</w:t>
      </w:r>
      <w:r>
        <w:rPr>
          <w:rFonts w:ascii="Arial" w:hAnsi="Arial" w:cs="Arial"/>
          <w:sz w:val="16"/>
          <w:szCs w:val="16"/>
        </w:rPr>
        <w:t>os 2019 y 2018</w:t>
      </w:r>
      <w:r w:rsidRPr="00786F5D">
        <w:rPr>
          <w:rFonts w:ascii="Arial" w:hAnsi="Arial" w:cs="Arial"/>
          <w:sz w:val="16"/>
          <w:szCs w:val="16"/>
        </w:rPr>
        <w:t xml:space="preserve">. </w:t>
      </w:r>
      <w:r w:rsidRPr="00096ABF">
        <w:rPr>
          <w:rFonts w:ascii="Arial" w:hAnsi="Arial" w:cs="Arial"/>
          <w:sz w:val="16"/>
          <w:szCs w:val="16"/>
        </w:rPr>
        <w:t>Ambos se encuentran auditados</w:t>
      </w:r>
      <w:r>
        <w:rPr>
          <w:rFonts w:ascii="Arial" w:hAnsi="Arial" w:cs="Arial"/>
          <w:sz w:val="16"/>
          <w:szCs w:val="16"/>
        </w:rPr>
        <w:t>.</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2.5 Elementos Recogidos en Varias Partidas:</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No se presentan elementos patrimoniales registrados en dos o más partidas del balance.</w:t>
      </w:r>
    </w:p>
    <w:p w:rsidR="00F767D9" w:rsidRDefault="00F767D9">
      <w:pPr>
        <w:jc w:val="both"/>
        <w:rPr>
          <w:rFonts w:ascii="Arial" w:hAnsi="Arial" w:cs="Arial"/>
          <w:sz w:val="16"/>
          <w:szCs w:val="16"/>
        </w:rPr>
      </w:pPr>
    </w:p>
    <w:p w:rsidR="00F767D9" w:rsidRDefault="0027696B">
      <w:pPr>
        <w:rPr>
          <w:rFonts w:ascii="Arial" w:hAnsi="Arial" w:cs="Arial"/>
          <w:sz w:val="16"/>
          <w:szCs w:val="16"/>
        </w:rPr>
      </w:pPr>
      <w:r w:rsidRPr="00786F5D">
        <w:rPr>
          <w:rFonts w:ascii="Arial" w:hAnsi="Arial" w:cs="Arial"/>
          <w:sz w:val="16"/>
          <w:szCs w:val="16"/>
        </w:rPr>
        <w:t>2.6 Cambios en criterios contables</w:t>
      </w:r>
    </w:p>
    <w:p w:rsidR="00F767D9" w:rsidRDefault="00F767D9">
      <w:pPr>
        <w:rPr>
          <w:rFonts w:ascii="Arial" w:hAnsi="Arial" w:cs="Arial"/>
          <w:sz w:val="16"/>
          <w:szCs w:val="16"/>
        </w:rPr>
      </w:pPr>
    </w:p>
    <w:p w:rsidR="00F767D9" w:rsidRDefault="0027696B">
      <w:pPr>
        <w:rPr>
          <w:rFonts w:ascii="Arial" w:hAnsi="Arial" w:cs="Arial"/>
          <w:sz w:val="16"/>
          <w:szCs w:val="16"/>
        </w:rPr>
      </w:pPr>
      <w:r>
        <w:rPr>
          <w:rFonts w:ascii="Arial" w:hAnsi="Arial" w:cs="Arial"/>
          <w:sz w:val="16"/>
          <w:szCs w:val="16"/>
        </w:rPr>
        <w:t>Durante el ejercicio 2019</w:t>
      </w:r>
      <w:r w:rsidRPr="00786F5D">
        <w:rPr>
          <w:rFonts w:ascii="Arial" w:hAnsi="Arial" w:cs="Arial"/>
          <w:sz w:val="16"/>
          <w:szCs w:val="16"/>
        </w:rPr>
        <w:t xml:space="preserve"> no se han producido cambios significativos de criterios contables respecto a los criterios aplicados en el ejercicio anterior.</w:t>
      </w:r>
    </w:p>
    <w:p w:rsidR="00F767D9" w:rsidRDefault="00F767D9">
      <w:pPr>
        <w:rPr>
          <w:rFonts w:ascii="Arial" w:hAnsi="Arial" w:cs="Arial"/>
          <w:sz w:val="16"/>
          <w:szCs w:val="16"/>
        </w:rPr>
      </w:pPr>
    </w:p>
    <w:bookmarkEnd w:id="0"/>
    <w:p w:rsidR="00F767D9" w:rsidRDefault="0027696B">
      <w:pPr>
        <w:jc w:val="both"/>
        <w:rPr>
          <w:rFonts w:ascii="Arial" w:hAnsi="Arial" w:cs="Arial"/>
          <w:sz w:val="16"/>
          <w:szCs w:val="16"/>
        </w:rPr>
      </w:pPr>
      <w:r w:rsidRPr="00786F5D">
        <w:rPr>
          <w:rFonts w:ascii="Arial" w:hAnsi="Arial" w:cs="Arial"/>
          <w:sz w:val="16"/>
          <w:szCs w:val="16"/>
        </w:rPr>
        <w:t>2.7 Corrección de errores</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lastRenderedPageBreak/>
        <w:t>Las cuentas anuales del ejercicio 201</w:t>
      </w:r>
      <w:r>
        <w:rPr>
          <w:rFonts w:ascii="Arial" w:hAnsi="Arial" w:cs="Arial"/>
          <w:sz w:val="16"/>
          <w:szCs w:val="16"/>
        </w:rPr>
        <w:t>9</w:t>
      </w:r>
      <w:r w:rsidRPr="00786F5D">
        <w:rPr>
          <w:rFonts w:ascii="Arial" w:hAnsi="Arial" w:cs="Arial"/>
          <w:sz w:val="16"/>
          <w:szCs w:val="16"/>
        </w:rPr>
        <w:t xml:space="preserve"> no incluyen ajustes realizados como consecuencia de errores detectados en el ejercicio. </w:t>
      </w:r>
    </w:p>
    <w:p w:rsidR="00F767D9" w:rsidRDefault="00F767D9">
      <w:pPr>
        <w:jc w:val="both"/>
        <w:rPr>
          <w:rFonts w:ascii="Arial" w:hAnsi="Arial" w:cs="Arial"/>
          <w:sz w:val="16"/>
          <w:szCs w:val="16"/>
        </w:rPr>
      </w:pPr>
    </w:p>
    <w:p w:rsidR="00F767D9" w:rsidRDefault="00F767D9">
      <w:pPr>
        <w:jc w:val="both"/>
        <w:rPr>
          <w:rFonts w:ascii="Arial" w:hAnsi="Arial" w:cs="Arial"/>
          <w:sz w:val="16"/>
          <w:szCs w:val="16"/>
        </w:rPr>
      </w:pPr>
    </w:p>
    <w:p w:rsidR="00F767D9" w:rsidRDefault="00F767D9">
      <w:pPr>
        <w:jc w:val="both"/>
        <w:rPr>
          <w:rFonts w:ascii="Arial" w:hAnsi="Arial" w:cs="Arial"/>
          <w:sz w:val="16"/>
          <w:szCs w:val="16"/>
        </w:rPr>
      </w:pP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2.8 Importancia relativa</w:t>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786F5D">
        <w:rPr>
          <w:rFonts w:ascii="Arial" w:hAnsi="Arial" w:cs="Arial"/>
          <w:sz w:val="16"/>
          <w:szCs w:val="16"/>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w:t>
      </w:r>
      <w:r>
        <w:rPr>
          <w:rFonts w:ascii="Arial" w:hAnsi="Arial" w:cs="Arial"/>
          <w:sz w:val="16"/>
          <w:szCs w:val="16"/>
        </w:rPr>
        <w:t>entas anuales del ejercicio 2019</w:t>
      </w:r>
      <w:r w:rsidRPr="00786F5D">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3.-   DISTRIBUCIÓN DE RESULTADOS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Consejo de Administración propondrá a la Junta General de Accionistas la aprobación de la distribución de resultados que se indica a continuación:</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0"/>
          <w:tab w:val="left" w:pos="567"/>
          <w:tab w:val="left" w:pos="851"/>
        </w:tabs>
        <w:ind w:right="-1"/>
        <w:jc w:val="center"/>
        <w:rPr>
          <w:rFonts w:ascii="Arial" w:hAnsi="Arial" w:cs="Arial"/>
          <w:noProof/>
          <w:sz w:val="16"/>
          <w:szCs w:val="16"/>
          <w:lang w:val="es-ES_tradnl" w:eastAsia="es-ES_tradnl"/>
        </w:rPr>
      </w:pPr>
    </w:p>
    <w:tbl>
      <w:tblPr>
        <w:tblW w:w="6792" w:type="dxa"/>
        <w:tblInd w:w="70" w:type="dxa"/>
        <w:tblCellMar>
          <w:left w:w="70" w:type="dxa"/>
          <w:right w:w="70" w:type="dxa"/>
        </w:tblCellMar>
        <w:tblLook w:val="04A0"/>
      </w:tblPr>
      <w:tblGrid>
        <w:gridCol w:w="4140"/>
        <w:gridCol w:w="1436"/>
        <w:gridCol w:w="1216"/>
      </w:tblGrid>
      <w:tr w:rsidR="00AE48FE" w:rsidRPr="00AE48FE" w:rsidTr="00AE48FE">
        <w:trPr>
          <w:trHeight w:val="255"/>
        </w:trPr>
        <w:tc>
          <w:tcPr>
            <w:tcW w:w="4140" w:type="dxa"/>
            <w:tcBorders>
              <w:top w:val="nil"/>
              <w:left w:val="nil"/>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p>
        </w:tc>
        <w:tc>
          <w:tcPr>
            <w:tcW w:w="1436" w:type="dxa"/>
            <w:tcBorders>
              <w:top w:val="nil"/>
              <w:left w:val="nil"/>
              <w:bottom w:val="nil"/>
              <w:right w:val="nil"/>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2019</w:t>
            </w:r>
          </w:p>
        </w:tc>
        <w:tc>
          <w:tcPr>
            <w:tcW w:w="1216" w:type="dxa"/>
            <w:tcBorders>
              <w:top w:val="nil"/>
              <w:left w:val="nil"/>
              <w:bottom w:val="nil"/>
              <w:right w:val="nil"/>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2018</w:t>
            </w:r>
          </w:p>
        </w:tc>
      </w:tr>
      <w:tr w:rsidR="00AE48FE" w:rsidRPr="00AE48FE" w:rsidTr="00AE48FE">
        <w:trPr>
          <w:trHeight w:val="255"/>
        </w:trPr>
        <w:tc>
          <w:tcPr>
            <w:tcW w:w="4140" w:type="dxa"/>
            <w:tcBorders>
              <w:top w:val="single" w:sz="8" w:space="0" w:color="auto"/>
              <w:left w:val="single" w:sz="8" w:space="0" w:color="auto"/>
              <w:bottom w:val="single" w:sz="8" w:space="0" w:color="auto"/>
              <w:right w:val="nil"/>
            </w:tcBorders>
            <w:shd w:val="clear" w:color="auto" w:fill="auto"/>
            <w:noWrap/>
            <w:vAlign w:val="bottom"/>
            <w:hideMark/>
          </w:tcPr>
          <w:p w:rsidR="00AE48FE" w:rsidRPr="00AE48FE" w:rsidRDefault="00AE48FE" w:rsidP="00AE48FE">
            <w:pPr>
              <w:jc w:val="center"/>
              <w:rPr>
                <w:rFonts w:ascii="Arial" w:hAnsi="Arial" w:cs="Arial"/>
                <w:b/>
                <w:bCs/>
                <w:sz w:val="16"/>
                <w:szCs w:val="16"/>
              </w:rPr>
            </w:pPr>
            <w:r w:rsidRPr="00AE48FE">
              <w:rPr>
                <w:rFonts w:ascii="Arial" w:hAnsi="Arial" w:cs="Arial"/>
                <w:b/>
                <w:bCs/>
                <w:sz w:val="16"/>
                <w:szCs w:val="16"/>
              </w:rPr>
              <w:t>Base de reparto</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AE48FE" w:rsidRPr="00AE48FE" w:rsidRDefault="00AE48FE" w:rsidP="00AE48FE">
            <w:pPr>
              <w:jc w:val="center"/>
              <w:rPr>
                <w:rFonts w:ascii="Arial" w:hAnsi="Arial" w:cs="Arial"/>
                <w:b/>
                <w:bCs/>
                <w:sz w:val="16"/>
                <w:szCs w:val="16"/>
              </w:rPr>
            </w:pPr>
            <w:r w:rsidRPr="00AE48FE">
              <w:rPr>
                <w:rFonts w:ascii="Arial" w:hAnsi="Arial" w:cs="Arial"/>
                <w:b/>
                <w:bCs/>
                <w:sz w:val="16"/>
                <w:szCs w:val="16"/>
              </w:rPr>
              <w:t>Importe</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AE48FE" w:rsidRPr="00AE48FE" w:rsidRDefault="00AE48FE" w:rsidP="00AE48FE">
            <w:pPr>
              <w:jc w:val="center"/>
              <w:rPr>
                <w:rFonts w:ascii="Arial" w:hAnsi="Arial" w:cs="Arial"/>
                <w:b/>
                <w:bCs/>
                <w:sz w:val="16"/>
                <w:szCs w:val="16"/>
              </w:rPr>
            </w:pPr>
            <w:r w:rsidRPr="00AE48FE">
              <w:rPr>
                <w:rFonts w:ascii="Arial" w:hAnsi="Arial" w:cs="Arial"/>
                <w:b/>
                <w:bCs/>
                <w:sz w:val="16"/>
                <w:szCs w:val="16"/>
              </w:rPr>
              <w:t>Importe</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xml:space="preserve">Saldo de la cuenta de pérdidas y ganancias </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6.508.782,84</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10.757.193,53</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Remanente</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Reservas voluntarias</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Otras reservas de libre disposición</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55"/>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55"/>
        </w:trPr>
        <w:tc>
          <w:tcPr>
            <w:tcW w:w="4140" w:type="dxa"/>
            <w:tcBorders>
              <w:top w:val="single" w:sz="8" w:space="0" w:color="auto"/>
              <w:left w:val="single" w:sz="8" w:space="0" w:color="auto"/>
              <w:bottom w:val="single" w:sz="8" w:space="0" w:color="auto"/>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Total</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6.508.782,84</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10.757.193,53</w:t>
            </w:r>
          </w:p>
        </w:tc>
      </w:tr>
      <w:tr w:rsidR="00AE48FE" w:rsidRPr="00AE48FE" w:rsidTr="00AE48FE">
        <w:trPr>
          <w:trHeight w:val="255"/>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436" w:type="dxa"/>
            <w:tcBorders>
              <w:top w:val="nil"/>
              <w:left w:val="nil"/>
              <w:bottom w:val="nil"/>
              <w:right w:val="single" w:sz="4"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55"/>
        </w:trPr>
        <w:tc>
          <w:tcPr>
            <w:tcW w:w="4140" w:type="dxa"/>
            <w:tcBorders>
              <w:top w:val="single" w:sz="8" w:space="0" w:color="auto"/>
              <w:left w:val="single" w:sz="8" w:space="0" w:color="auto"/>
              <w:bottom w:val="single" w:sz="8" w:space="0" w:color="auto"/>
              <w:right w:val="nil"/>
            </w:tcBorders>
            <w:shd w:val="clear" w:color="auto" w:fill="auto"/>
            <w:noWrap/>
            <w:vAlign w:val="bottom"/>
            <w:hideMark/>
          </w:tcPr>
          <w:p w:rsidR="00AE48FE" w:rsidRPr="00AE48FE" w:rsidRDefault="00AE48FE" w:rsidP="00AE48FE">
            <w:pPr>
              <w:jc w:val="center"/>
              <w:rPr>
                <w:rFonts w:ascii="Arial" w:hAnsi="Arial" w:cs="Arial"/>
                <w:b/>
                <w:bCs/>
                <w:sz w:val="16"/>
                <w:szCs w:val="16"/>
              </w:rPr>
            </w:pPr>
            <w:r w:rsidRPr="00AE48FE">
              <w:rPr>
                <w:rFonts w:ascii="Arial" w:hAnsi="Arial" w:cs="Arial"/>
                <w:b/>
                <w:bCs/>
                <w:sz w:val="16"/>
                <w:szCs w:val="16"/>
              </w:rPr>
              <w:t>Aplicación</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AE48FE" w:rsidRPr="00AE48FE" w:rsidRDefault="00AE48FE" w:rsidP="00AE48FE">
            <w:pPr>
              <w:jc w:val="center"/>
              <w:rPr>
                <w:rFonts w:ascii="Arial" w:hAnsi="Arial" w:cs="Arial"/>
                <w:b/>
                <w:bCs/>
                <w:sz w:val="16"/>
                <w:szCs w:val="16"/>
              </w:rPr>
            </w:pPr>
            <w:r w:rsidRPr="00AE48FE">
              <w:rPr>
                <w:rFonts w:ascii="Arial" w:hAnsi="Arial" w:cs="Arial"/>
                <w:b/>
                <w:bCs/>
                <w:sz w:val="16"/>
                <w:szCs w:val="16"/>
              </w:rPr>
              <w:t>Importe</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AE48FE" w:rsidRPr="00AE48FE" w:rsidRDefault="00AE48FE" w:rsidP="00AE48FE">
            <w:pPr>
              <w:jc w:val="center"/>
              <w:rPr>
                <w:rFonts w:ascii="Arial" w:hAnsi="Arial" w:cs="Arial"/>
                <w:b/>
                <w:bCs/>
                <w:sz w:val="16"/>
                <w:szCs w:val="16"/>
              </w:rPr>
            </w:pPr>
            <w:r w:rsidRPr="00AE48FE">
              <w:rPr>
                <w:rFonts w:ascii="Arial" w:hAnsi="Arial" w:cs="Arial"/>
                <w:b/>
                <w:bCs/>
                <w:sz w:val="16"/>
                <w:szCs w:val="16"/>
              </w:rPr>
              <w:t>Importe</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A reserva legal</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650.878,28</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1.075.719,35</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xml:space="preserve">A reservas especiales </w:t>
            </w:r>
            <w:proofErr w:type="spellStart"/>
            <w:r w:rsidRPr="00AE48FE">
              <w:rPr>
                <w:rFonts w:ascii="Arial" w:hAnsi="Arial" w:cs="Arial"/>
                <w:sz w:val="16"/>
                <w:szCs w:val="16"/>
              </w:rPr>
              <w:t>F.comercio</w:t>
            </w:r>
            <w:proofErr w:type="spellEnd"/>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A reservas voluntarias</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3.984.878,74</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9.681.474,18</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A dividendos</w:t>
            </w:r>
          </w:p>
        </w:tc>
        <w:tc>
          <w:tcPr>
            <w:tcW w:w="1436" w:type="dxa"/>
            <w:tcBorders>
              <w:top w:val="nil"/>
              <w:left w:val="nil"/>
              <w:bottom w:val="nil"/>
              <w:right w:val="single" w:sz="8" w:space="0" w:color="auto"/>
            </w:tcBorders>
            <w:shd w:val="clear" w:color="auto" w:fill="auto"/>
            <w:noWrap/>
            <w:vAlign w:val="bottom"/>
            <w:hideMark/>
          </w:tcPr>
          <w:p w:rsidR="00AE48FE" w:rsidRPr="00765EB4" w:rsidRDefault="00AE48FE" w:rsidP="00AE48FE">
            <w:pPr>
              <w:jc w:val="right"/>
              <w:rPr>
                <w:rFonts w:ascii="Arial" w:hAnsi="Arial" w:cs="Arial"/>
                <w:sz w:val="16"/>
                <w:szCs w:val="16"/>
              </w:rPr>
            </w:pPr>
            <w:r w:rsidRPr="00765EB4">
              <w:rPr>
                <w:rFonts w:ascii="Arial" w:hAnsi="Arial" w:cs="Arial"/>
                <w:sz w:val="16"/>
                <w:szCs w:val="16"/>
              </w:rPr>
              <w:t>1.873.025,82</w:t>
            </w:r>
          </w:p>
        </w:tc>
        <w:tc>
          <w:tcPr>
            <w:tcW w:w="1216" w:type="dxa"/>
            <w:tcBorders>
              <w:top w:val="nil"/>
              <w:left w:val="nil"/>
              <w:bottom w:val="nil"/>
              <w:right w:val="single" w:sz="8" w:space="0" w:color="auto"/>
            </w:tcBorders>
            <w:shd w:val="clear" w:color="auto" w:fill="auto"/>
            <w:noWrap/>
            <w:vAlign w:val="bottom"/>
            <w:hideMark/>
          </w:tcPr>
          <w:p w:rsidR="00AE48FE" w:rsidRPr="00765EB4" w:rsidRDefault="00AE48FE" w:rsidP="00AE48FE">
            <w:pPr>
              <w:rPr>
                <w:rFonts w:ascii="Arial" w:hAnsi="Arial" w:cs="Arial"/>
                <w:sz w:val="16"/>
                <w:szCs w:val="16"/>
              </w:rPr>
            </w:pPr>
            <w:r w:rsidRPr="00765EB4">
              <w:rPr>
                <w:rFonts w:ascii="Arial" w:hAnsi="Arial" w:cs="Arial"/>
                <w:sz w:val="16"/>
                <w:szCs w:val="16"/>
              </w:rPr>
              <w:t> </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A compensación de pérdidas de ejercicios anteriores</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A otros (identificar)</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40"/>
        </w:trPr>
        <w:tc>
          <w:tcPr>
            <w:tcW w:w="4140" w:type="dxa"/>
            <w:tcBorders>
              <w:top w:val="nil"/>
              <w:left w:val="single" w:sz="8" w:space="0" w:color="auto"/>
              <w:bottom w:val="nil"/>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43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c>
          <w:tcPr>
            <w:tcW w:w="1216" w:type="dxa"/>
            <w:tcBorders>
              <w:top w:val="nil"/>
              <w:left w:val="nil"/>
              <w:bottom w:val="nil"/>
              <w:right w:val="single" w:sz="8" w:space="0" w:color="auto"/>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 </w:t>
            </w:r>
          </w:p>
        </w:tc>
      </w:tr>
      <w:tr w:rsidR="00AE48FE" w:rsidRPr="00AE48FE" w:rsidTr="00AE48FE">
        <w:trPr>
          <w:trHeight w:val="255"/>
        </w:trPr>
        <w:tc>
          <w:tcPr>
            <w:tcW w:w="4140" w:type="dxa"/>
            <w:tcBorders>
              <w:top w:val="nil"/>
              <w:left w:val="single" w:sz="8" w:space="0" w:color="auto"/>
              <w:bottom w:val="single" w:sz="8" w:space="0" w:color="auto"/>
              <w:right w:val="nil"/>
            </w:tcBorders>
            <w:shd w:val="clear" w:color="auto" w:fill="auto"/>
            <w:noWrap/>
            <w:vAlign w:val="bottom"/>
            <w:hideMark/>
          </w:tcPr>
          <w:p w:rsidR="00AE48FE" w:rsidRPr="00AE48FE" w:rsidRDefault="00AE48FE" w:rsidP="00AE48FE">
            <w:pPr>
              <w:rPr>
                <w:rFonts w:ascii="Arial" w:hAnsi="Arial" w:cs="Arial"/>
                <w:sz w:val="16"/>
                <w:szCs w:val="16"/>
              </w:rPr>
            </w:pPr>
            <w:r w:rsidRPr="00AE48FE">
              <w:rPr>
                <w:rFonts w:ascii="Arial" w:hAnsi="Arial" w:cs="Arial"/>
                <w:sz w:val="16"/>
                <w:szCs w:val="16"/>
              </w:rPr>
              <w:t>Total</w:t>
            </w:r>
          </w:p>
        </w:tc>
        <w:tc>
          <w:tcPr>
            <w:tcW w:w="1436" w:type="dxa"/>
            <w:tcBorders>
              <w:top w:val="nil"/>
              <w:left w:val="nil"/>
              <w:bottom w:val="single" w:sz="8" w:space="0" w:color="auto"/>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4.635.757,02</w:t>
            </w:r>
          </w:p>
        </w:tc>
        <w:tc>
          <w:tcPr>
            <w:tcW w:w="1216" w:type="dxa"/>
            <w:tcBorders>
              <w:top w:val="nil"/>
              <w:left w:val="nil"/>
              <w:bottom w:val="single" w:sz="8" w:space="0" w:color="auto"/>
              <w:right w:val="single" w:sz="8" w:space="0" w:color="auto"/>
            </w:tcBorders>
            <w:shd w:val="clear" w:color="auto" w:fill="auto"/>
            <w:noWrap/>
            <w:vAlign w:val="bottom"/>
            <w:hideMark/>
          </w:tcPr>
          <w:p w:rsidR="00AE48FE" w:rsidRPr="00AE48FE" w:rsidRDefault="00AE48FE" w:rsidP="00AE48FE">
            <w:pPr>
              <w:jc w:val="right"/>
              <w:rPr>
                <w:rFonts w:ascii="Arial" w:hAnsi="Arial" w:cs="Arial"/>
                <w:sz w:val="16"/>
                <w:szCs w:val="16"/>
              </w:rPr>
            </w:pPr>
            <w:r w:rsidRPr="00AE48FE">
              <w:rPr>
                <w:rFonts w:ascii="Arial" w:hAnsi="Arial" w:cs="Arial"/>
                <w:sz w:val="16"/>
                <w:szCs w:val="16"/>
              </w:rPr>
              <w:t>10.757.193,53</w:t>
            </w:r>
          </w:p>
        </w:tc>
      </w:tr>
      <w:tr w:rsidR="00AE48FE" w:rsidRPr="00AE48FE" w:rsidTr="00AE48FE">
        <w:trPr>
          <w:trHeight w:val="240"/>
        </w:trPr>
        <w:tc>
          <w:tcPr>
            <w:tcW w:w="4140" w:type="dxa"/>
            <w:tcBorders>
              <w:top w:val="nil"/>
              <w:left w:val="nil"/>
              <w:bottom w:val="nil"/>
              <w:right w:val="nil"/>
            </w:tcBorders>
            <w:shd w:val="clear" w:color="auto" w:fill="auto"/>
            <w:noWrap/>
            <w:vAlign w:val="bottom"/>
            <w:hideMark/>
          </w:tcPr>
          <w:p w:rsidR="00AE48FE" w:rsidRPr="00AE48FE" w:rsidRDefault="00AE48FE" w:rsidP="00AE48FE">
            <w:pPr>
              <w:rPr>
                <w:rFonts w:ascii="Arial" w:hAnsi="Arial" w:cs="Arial"/>
                <w:sz w:val="18"/>
                <w:szCs w:val="18"/>
              </w:rPr>
            </w:pPr>
          </w:p>
        </w:tc>
        <w:tc>
          <w:tcPr>
            <w:tcW w:w="1436" w:type="dxa"/>
            <w:tcBorders>
              <w:top w:val="nil"/>
              <w:left w:val="nil"/>
              <w:bottom w:val="nil"/>
              <w:right w:val="nil"/>
            </w:tcBorders>
            <w:shd w:val="clear" w:color="auto" w:fill="auto"/>
            <w:noWrap/>
            <w:vAlign w:val="bottom"/>
            <w:hideMark/>
          </w:tcPr>
          <w:p w:rsidR="00AE48FE" w:rsidRPr="00AE48FE" w:rsidRDefault="00AE48FE" w:rsidP="00AE48FE">
            <w:pPr>
              <w:rPr>
                <w:rFonts w:ascii="Arial" w:hAnsi="Arial" w:cs="Arial"/>
                <w:sz w:val="18"/>
                <w:szCs w:val="18"/>
              </w:rPr>
            </w:pPr>
          </w:p>
        </w:tc>
        <w:tc>
          <w:tcPr>
            <w:tcW w:w="1216" w:type="dxa"/>
            <w:tcBorders>
              <w:top w:val="nil"/>
              <w:left w:val="nil"/>
              <w:bottom w:val="nil"/>
              <w:right w:val="nil"/>
            </w:tcBorders>
            <w:shd w:val="clear" w:color="auto" w:fill="auto"/>
            <w:noWrap/>
            <w:vAlign w:val="bottom"/>
            <w:hideMark/>
          </w:tcPr>
          <w:p w:rsidR="00AE48FE" w:rsidRPr="00AE48FE" w:rsidRDefault="00AE48FE" w:rsidP="00AE48FE">
            <w:pPr>
              <w:rPr>
                <w:rFonts w:ascii="Arial" w:hAnsi="Arial" w:cs="Arial"/>
                <w:sz w:val="18"/>
                <w:szCs w:val="18"/>
              </w:rPr>
            </w:pPr>
          </w:p>
        </w:tc>
      </w:tr>
    </w:tbl>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Durante el ejercicio no se repartieron dividendos a cuenta.</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está obligada a destinar el 10% de los beneficios del ejercicio a la constitución de la reserva legal, hasta que ésta alcance, al menos, el 20% del capital social. Esta reserva, mientras no supere el límite del 20% del capital social, no es distribuible a los accionistas.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Una vez cubiertas las atenciones previstas por la Ley o los estatutos, sólo podrán repartirse dividendos con cargo al beneficio del ejercicio, o a reservas de libre disposición, si:</w:t>
      </w: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Se han cubierto las atenciones previstas por la ley o los estatutos.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valor del patrimonio neto no es o, a consecuencia del reparto, no resulta ser inferior al capital social. A estos efectos, los beneficios imputados directamente al patrimonio neto no podrán ser objeto de distribución, directa ni indirecta. Si existieran pérdidas de ejercicios anteriores que hicieran que ese valor del patrimonio neto de la Sociedad fuera inferior a la cifra del capital social, el beneficio se destinará a la compensación de estas pérdidas.</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4.-   NORMAS DE VALORACIÓN</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principales  normas de valoración aplicados en relación con las diferentes partidas que detenta o en un futuro puede detentar la sociedad son los siguientes:</w:t>
      </w:r>
    </w:p>
    <w:p w:rsidR="00F767D9" w:rsidRDefault="00F767D9">
      <w:pPr>
        <w:tabs>
          <w:tab w:val="left" w:pos="850"/>
        </w:tabs>
        <w:ind w:right="-1" w:firstLine="425"/>
        <w:jc w:val="both"/>
        <w:rPr>
          <w:rFonts w:ascii="Arial" w:hAnsi="Arial" w:cs="Arial"/>
          <w:sz w:val="16"/>
          <w:szCs w:val="16"/>
        </w:rPr>
      </w:pPr>
    </w:p>
    <w:p w:rsidR="00AC3E2D" w:rsidRDefault="00AC3E2D">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bookmarkStart w:id="1" w:name="_Toc221951450"/>
      <w:r w:rsidRPr="00E903EF">
        <w:rPr>
          <w:rFonts w:ascii="Arial" w:hAnsi="Arial" w:cs="Arial"/>
          <w:b/>
          <w:sz w:val="16"/>
          <w:szCs w:val="16"/>
        </w:rPr>
        <w:lastRenderedPageBreak/>
        <w:t>4.1. Inmovilizado intangible.</w:t>
      </w:r>
      <w:bookmarkEnd w:id="1"/>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El inmovilizado intangible se valora inicialmente por su coste, ya sea éste el precio de adquisición o el coste de producción.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Después del reconocimiento inicial, el inmovilizado intangible se valora por su coste, menos la amortización acumulada y, en su caso, el importe acumulado de las correcciones por deterioro registradas.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activos intangibles que tienen vida útil definida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reconoce contablemente cualquier pérdida que haya podido producirse en el valor registrado de estos activos con origen en su deterioro, utilizándose como contrapartida el epígrafe “Pérdidas netas por deterioro” de la cuenta de pérdidas y ganancias. Los criterios para el reconocimiento de las pérdidas por deterioro de estos activos y, en su caso, de las repercusiones de las pérdidas por deterioro registradas en ejercicios anteriores son similares a los aplicados para los activos materiales y se explican posteriormente.</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Calibri" w:hAnsi="Calibri"/>
          <w:sz w:val="18"/>
          <w:szCs w:val="18"/>
        </w:rPr>
      </w:pPr>
      <w:r w:rsidRPr="00B371C8">
        <w:rPr>
          <w:rFonts w:ascii="Calibri" w:hAnsi="Calibri"/>
          <w:sz w:val="18"/>
          <w:szCs w:val="18"/>
        </w:rPr>
        <w:t>No existen inmovilizados intangibles, cuya vida útil no se puede determinar con fiabilidad.</w:t>
      </w:r>
    </w:p>
    <w:p w:rsidR="00F767D9" w:rsidRDefault="00F767D9">
      <w:pPr>
        <w:tabs>
          <w:tab w:val="left" w:pos="850"/>
        </w:tabs>
        <w:ind w:right="-1" w:firstLine="425"/>
        <w:jc w:val="both"/>
        <w:rPr>
          <w:rFonts w:ascii="Calibri" w:hAnsi="Calibri"/>
          <w:sz w:val="18"/>
          <w:szCs w:val="18"/>
        </w:rPr>
      </w:pPr>
    </w:p>
    <w:p w:rsidR="00F767D9" w:rsidRDefault="0027696B">
      <w:pPr>
        <w:pStyle w:val="Textoindependiente"/>
        <w:ind w:firstLine="425"/>
        <w:rPr>
          <w:color w:val="auto"/>
          <w:sz w:val="16"/>
          <w:szCs w:val="16"/>
        </w:rPr>
      </w:pPr>
      <w:r w:rsidRPr="00B371C8">
        <w:rPr>
          <w:color w:val="auto"/>
          <w:sz w:val="16"/>
          <w:szCs w:val="16"/>
        </w:rPr>
        <w:t xml:space="preserve">Cuando la vida útil de estos activos no pueda estimarse de manera fiable se amortizarán en un plazo de diez años, sin perjuicio de los plazos establecidos en las normas particulares sobre el inmovilizado intangible. </w:t>
      </w:r>
    </w:p>
    <w:p w:rsidR="00F767D9" w:rsidRDefault="0027696B">
      <w:pPr>
        <w:tabs>
          <w:tab w:val="left" w:pos="850"/>
        </w:tabs>
        <w:ind w:right="-1" w:firstLine="425"/>
        <w:jc w:val="both"/>
        <w:rPr>
          <w:rFonts w:ascii="Arial" w:hAnsi="Arial" w:cs="Arial"/>
          <w:sz w:val="16"/>
          <w:szCs w:val="16"/>
        </w:rPr>
      </w:pPr>
      <w:r w:rsidRPr="00B371C8">
        <w:rPr>
          <w:rFonts w:ascii="Arial" w:hAnsi="Arial" w:cs="Arial"/>
          <w:sz w:val="16"/>
          <w:szCs w:val="16"/>
        </w:rPr>
        <w:t>La Sociedad incluye en el coste del inmovilizado intangible que necesita un periodo de tiempo superior a un año para estar en condiciones de uso, explotación o venta, los gastos financieros relacionados con la financiación específica o genérica, directamente atribuible a la adquisición, construcción o producción.</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sz w:val="16"/>
          <w:szCs w:val="16"/>
        </w:rPr>
      </w:pPr>
      <w:r w:rsidRPr="00B371C8">
        <w:rPr>
          <w:rFonts w:ascii="Arial" w:hAnsi="Arial" w:cs="Arial"/>
          <w:sz w:val="16"/>
          <w:szCs w:val="16"/>
        </w:rPr>
        <w:t>4.1.1 Aplicaciones informáticas</w:t>
      </w:r>
    </w:p>
    <w:p w:rsidR="00F767D9" w:rsidRDefault="00F767D9">
      <w:pPr>
        <w:jc w:val="both"/>
        <w:rPr>
          <w:rFonts w:ascii="Arial" w:hAnsi="Arial" w:cs="Arial"/>
          <w:sz w:val="16"/>
          <w:szCs w:val="16"/>
        </w:rPr>
      </w:pPr>
    </w:p>
    <w:p w:rsidR="00F767D9" w:rsidRDefault="0027696B">
      <w:pPr>
        <w:pStyle w:val="Textoindependiente"/>
        <w:spacing w:after="0"/>
        <w:ind w:firstLine="426"/>
        <w:contextualSpacing/>
        <w:rPr>
          <w:color w:val="auto"/>
          <w:sz w:val="16"/>
          <w:szCs w:val="16"/>
        </w:rPr>
      </w:pPr>
      <w:r w:rsidRPr="00B371C8">
        <w:rPr>
          <w:color w:val="auto"/>
          <w:sz w:val="16"/>
          <w:szCs w:val="16"/>
        </w:rPr>
        <w:t>Se valoran al precio de adquisición o coste de producción, incluyéndose en este epígrafe los gastos de desarrollo de las páginas web (siempre que esté prevista su utilización durante varios años). La vida útil de estos elementos se estima en 3 años.</w:t>
      </w:r>
    </w:p>
    <w:p w:rsidR="00F767D9" w:rsidRDefault="00F767D9">
      <w:pPr>
        <w:pStyle w:val="Textoindependiente"/>
        <w:spacing w:after="0"/>
        <w:ind w:firstLine="426"/>
        <w:contextualSpacing/>
        <w:rPr>
          <w:color w:val="auto"/>
          <w:sz w:val="16"/>
          <w:szCs w:val="16"/>
        </w:rPr>
      </w:pPr>
    </w:p>
    <w:p w:rsidR="00F767D9" w:rsidRDefault="0027696B">
      <w:pPr>
        <w:pStyle w:val="Textoindependiente"/>
        <w:spacing w:after="0"/>
        <w:contextualSpacing/>
        <w:rPr>
          <w:color w:val="auto"/>
          <w:sz w:val="16"/>
          <w:szCs w:val="16"/>
        </w:rPr>
      </w:pPr>
      <w:r w:rsidRPr="00B371C8">
        <w:rPr>
          <w:color w:val="auto"/>
          <w:sz w:val="16"/>
          <w:szCs w:val="16"/>
        </w:rPr>
        <w:t>Los gastos del personal propio que ha trabajado en el desarrollo de las aplicaciones informáticas se incluyen como mayor coste de las mismas, con abono al epígrafe “Trabajos realizados por la empresa para su activo” de la cuenta de pérdidas y ganancias.</w:t>
      </w:r>
    </w:p>
    <w:p w:rsidR="00F767D9" w:rsidRDefault="00F767D9">
      <w:pPr>
        <w:pStyle w:val="Textoindependiente"/>
        <w:spacing w:after="0"/>
        <w:contextualSpacing/>
        <w:rPr>
          <w:color w:val="auto"/>
          <w:sz w:val="16"/>
          <w:szCs w:val="16"/>
        </w:rPr>
      </w:pPr>
    </w:p>
    <w:p w:rsidR="00F767D9" w:rsidRDefault="0027696B">
      <w:pPr>
        <w:pStyle w:val="Textoindependiente"/>
        <w:spacing w:after="0"/>
        <w:contextualSpacing/>
        <w:rPr>
          <w:color w:val="auto"/>
          <w:sz w:val="16"/>
          <w:szCs w:val="16"/>
        </w:rPr>
      </w:pPr>
      <w:r w:rsidRPr="004F0264">
        <w:rPr>
          <w:color w:val="auto"/>
          <w:sz w:val="16"/>
          <w:szCs w:val="16"/>
        </w:rPr>
        <w:t>Las reparaciones que no representan una ampliación de la vida útil y los costes de mantenimiento son cargados en la cuenta de pérdidas y ganancias en el ejercicio en que se producen.</w:t>
      </w:r>
    </w:p>
    <w:p w:rsidR="00F767D9" w:rsidRDefault="00F767D9">
      <w:pPr>
        <w:pStyle w:val="Textoindependiente"/>
        <w:spacing w:after="0"/>
        <w:contextualSpacing/>
        <w:rPr>
          <w:color w:val="auto"/>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dotación anual de las amortizaciones se ha calculado por el método lineal y según las tablas fiscales vigentes:</w:t>
      </w:r>
    </w:p>
    <w:p w:rsidR="00F767D9" w:rsidRDefault="00F767D9">
      <w:pPr>
        <w:rPr>
          <w:rFonts w:ascii="Arial" w:hAnsi="Arial" w:cs="Arial"/>
          <w:sz w:val="16"/>
          <w:szCs w:val="16"/>
        </w:rPr>
      </w:pPr>
    </w:p>
    <w:p w:rsidR="00F767D9" w:rsidRDefault="0027696B">
      <w:pPr>
        <w:rPr>
          <w:rFonts w:ascii="Arial" w:hAnsi="Arial" w:cs="Arial"/>
          <w:sz w:val="16"/>
          <w:szCs w:val="16"/>
        </w:rPr>
      </w:pPr>
      <w:r w:rsidRPr="004F0264">
        <w:rPr>
          <w:rFonts w:ascii="Arial" w:hAnsi="Arial" w:cs="Arial"/>
          <w:sz w:val="16"/>
          <w:szCs w:val="16"/>
        </w:rPr>
        <w:tab/>
      </w:r>
      <w:r w:rsidRPr="004F0264">
        <w:rPr>
          <w:rFonts w:ascii="Arial" w:hAnsi="Arial" w:cs="Arial"/>
          <w:sz w:val="16"/>
          <w:szCs w:val="16"/>
        </w:rPr>
        <w:tab/>
      </w:r>
      <w:r w:rsidRPr="004F0264">
        <w:rPr>
          <w:rFonts w:ascii="Arial" w:hAnsi="Arial" w:cs="Arial"/>
          <w:sz w:val="16"/>
          <w:szCs w:val="16"/>
        </w:rPr>
        <w:tab/>
        <w:t>Aplicaciones informáticas</w:t>
      </w:r>
      <w:r w:rsidRPr="004F0264">
        <w:rPr>
          <w:rFonts w:ascii="Arial" w:hAnsi="Arial" w:cs="Arial"/>
          <w:sz w:val="16"/>
          <w:szCs w:val="16"/>
        </w:rPr>
        <w:tab/>
        <w:t>33%</w:t>
      </w:r>
    </w:p>
    <w:p w:rsidR="00F767D9" w:rsidRDefault="0027696B">
      <w:pPr>
        <w:pStyle w:val="Textoindependiente"/>
        <w:spacing w:after="0"/>
        <w:ind w:firstLine="708"/>
        <w:rPr>
          <w:color w:val="auto"/>
          <w:sz w:val="16"/>
          <w:szCs w:val="16"/>
        </w:rPr>
      </w:pPr>
      <w:r w:rsidRPr="00E903EF">
        <w:rPr>
          <w:color w:val="auto"/>
          <w:sz w:val="16"/>
          <w:szCs w:val="16"/>
        </w:rPr>
        <w:tab/>
      </w:r>
      <w:r w:rsidRPr="00E903EF">
        <w:rPr>
          <w:color w:val="auto"/>
          <w:sz w:val="16"/>
          <w:szCs w:val="16"/>
        </w:rPr>
        <w:tab/>
      </w: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B371C8">
        <w:rPr>
          <w:rFonts w:ascii="Arial" w:hAnsi="Arial" w:cs="Arial"/>
          <w:sz w:val="16"/>
          <w:szCs w:val="16"/>
        </w:rPr>
        <w:t>4.1.2 Fondo de comercio</w:t>
      </w:r>
    </w:p>
    <w:p w:rsidR="00F767D9" w:rsidRDefault="00F767D9">
      <w:pPr>
        <w:jc w:val="both"/>
        <w:rPr>
          <w:rFonts w:ascii="Arial" w:hAnsi="Arial" w:cs="Arial"/>
          <w:sz w:val="16"/>
          <w:szCs w:val="16"/>
        </w:rPr>
      </w:pPr>
    </w:p>
    <w:p w:rsidR="00F767D9" w:rsidRDefault="0027696B">
      <w:pPr>
        <w:pStyle w:val="Textoindependiente"/>
        <w:ind w:firstLine="708"/>
        <w:rPr>
          <w:color w:val="auto"/>
          <w:sz w:val="16"/>
          <w:szCs w:val="16"/>
        </w:rPr>
      </w:pPr>
      <w:r w:rsidRPr="00B371C8">
        <w:rPr>
          <w:color w:val="auto"/>
          <w:sz w:val="16"/>
          <w:szCs w:val="16"/>
        </w:rPr>
        <w:t>Su valor se ha puesto de manifiesto como consecuencia de una adquisición onerosa en el contexto de una combinación de negocios.</w:t>
      </w:r>
    </w:p>
    <w:p w:rsidR="00F767D9" w:rsidRDefault="0027696B">
      <w:pPr>
        <w:pStyle w:val="Textoindependiente"/>
        <w:rPr>
          <w:color w:val="auto"/>
          <w:sz w:val="16"/>
          <w:szCs w:val="16"/>
        </w:rPr>
      </w:pPr>
      <w:r w:rsidRPr="00B371C8">
        <w:rPr>
          <w:color w:val="auto"/>
          <w:sz w:val="16"/>
          <w:szCs w:val="16"/>
        </w:rPr>
        <w:t>El importe del fondo de comercio es el exceso del coste de la combinación de negocios sobre el correspondiente valor razonable de los activos identificables adquiridos menos el de los pasivos asumidos.</w:t>
      </w:r>
    </w:p>
    <w:p w:rsidR="00F767D9" w:rsidRDefault="0027696B">
      <w:pPr>
        <w:pStyle w:val="Textoindependiente"/>
        <w:rPr>
          <w:color w:val="auto"/>
          <w:sz w:val="16"/>
          <w:szCs w:val="16"/>
        </w:rPr>
      </w:pPr>
      <w:r w:rsidRPr="00B371C8">
        <w:rPr>
          <w:color w:val="auto"/>
          <w:sz w:val="16"/>
          <w:szCs w:val="16"/>
        </w:rPr>
        <w:t>Excepcionalmente, el fondo de comercio existente en la fecha de transición al Plan General de Contabilidad aprobado por el Real Decreto 1514/2007 se encuentra registrado por su valor neto contable al 1 de enero de 2008, es decir, por el coste menos la amortización acumulada y el deterioro que estaban registrados en dicha fecha, de acuerdo con las normas contables vigentes anteriormente.</w:t>
      </w:r>
    </w:p>
    <w:p w:rsidR="00F767D9" w:rsidRDefault="0027696B">
      <w:pPr>
        <w:pStyle w:val="Textoindependiente"/>
        <w:rPr>
          <w:color w:val="auto"/>
          <w:sz w:val="16"/>
          <w:szCs w:val="16"/>
        </w:rPr>
      </w:pPr>
      <w:r w:rsidRPr="00B371C8">
        <w:rPr>
          <w:color w:val="auto"/>
          <w:sz w:val="16"/>
          <w:szCs w:val="16"/>
        </w:rPr>
        <w:t>Con posterioridad al reconocimiento inicial, el fondo de comercio se valorará por su precio de adquisición menos la amortización acumulada y, en su caso, el importe acumulado de las correcciones valorativas por deterioro reconocidas.</w:t>
      </w:r>
    </w:p>
    <w:p w:rsidR="00F767D9" w:rsidRDefault="0027696B">
      <w:pPr>
        <w:pStyle w:val="Textoindependiente"/>
        <w:rPr>
          <w:color w:val="auto"/>
          <w:sz w:val="16"/>
          <w:szCs w:val="16"/>
        </w:rPr>
      </w:pPr>
      <w:r w:rsidRPr="00B371C8">
        <w:rPr>
          <w:color w:val="auto"/>
          <w:sz w:val="16"/>
          <w:szCs w:val="16"/>
        </w:rPr>
        <w:t xml:space="preserve">El fondo de comercio se amortiza durante su vida útil, estimada en 10 años (salvo prueba en contrario), siendo su recuperación lineal. Dicha vida útil se ha determinado de forma separada para cada unidad generadora de efectivo a la que se le ha asignado fondo de comercio. </w:t>
      </w:r>
    </w:p>
    <w:p w:rsidR="00F767D9" w:rsidRDefault="0027696B">
      <w:pPr>
        <w:pStyle w:val="Textoindependiente"/>
        <w:rPr>
          <w:color w:val="auto"/>
          <w:sz w:val="16"/>
          <w:szCs w:val="16"/>
        </w:rPr>
      </w:pPr>
      <w:r w:rsidRPr="00B371C8">
        <w:rPr>
          <w:color w:val="auto"/>
          <w:sz w:val="16"/>
          <w:szCs w:val="16"/>
        </w:rPr>
        <w:t>Las unidades generadoras de efectivo a las que se haya asignado el fondo de comercio, se someten, al menos anualmente, al análisis si existen indicios de deterioro, y, en caso de que los haya, a la comprobación del deterioro del valor, procediéndose, en su caso, al registro de la corrección valorativa por deterioro. En el ejercicio 20</w:t>
      </w:r>
      <w:r>
        <w:rPr>
          <w:color w:val="auto"/>
          <w:sz w:val="16"/>
          <w:szCs w:val="16"/>
        </w:rPr>
        <w:t>19</w:t>
      </w:r>
      <w:r w:rsidRPr="00B371C8">
        <w:rPr>
          <w:color w:val="auto"/>
          <w:sz w:val="16"/>
          <w:szCs w:val="16"/>
        </w:rPr>
        <w:t xml:space="preserve"> no se ha registrado ninguna corrección valorativa por deterioro.</w:t>
      </w:r>
    </w:p>
    <w:p w:rsidR="00F767D9" w:rsidRDefault="0027696B">
      <w:pPr>
        <w:pStyle w:val="Textoindependiente"/>
        <w:rPr>
          <w:color w:val="auto"/>
          <w:sz w:val="16"/>
          <w:szCs w:val="16"/>
        </w:rPr>
      </w:pPr>
      <w:r w:rsidRPr="00B371C8">
        <w:rPr>
          <w:color w:val="auto"/>
          <w:sz w:val="16"/>
          <w:szCs w:val="16"/>
        </w:rPr>
        <w:t>Las correcciones valorativas por deterioro reconocidas en el fondo de comercio no son objeto de reversión en los ejercicios posteriores.</w:t>
      </w:r>
    </w:p>
    <w:p w:rsidR="00F767D9" w:rsidRDefault="00F767D9">
      <w:pPr>
        <w:pStyle w:val="Textoindependiente"/>
        <w:spacing w:after="0"/>
        <w:ind w:firstLine="708"/>
        <w:rPr>
          <w:sz w:val="16"/>
          <w:szCs w:val="16"/>
        </w:rPr>
      </w:pPr>
    </w:p>
    <w:p w:rsidR="00F767D9" w:rsidRDefault="00F767D9">
      <w:pPr>
        <w:tabs>
          <w:tab w:val="left" w:pos="850"/>
        </w:tabs>
        <w:ind w:right="-1"/>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4.2. Inmovilizado material.</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tiene compromisos  reales de desmantelamiento, retiro o rehabilitación para sus bienes de activo. Por ello  se ha constituido la provisión correspondiente para la cobertura de tales obligaciones de futuro. El Consejo de Administración de la Sociedad considera que el valor contable de los activos no supera el valor recuperable de los mismos.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sustituciones o renovaciones de elementos completos, los costes de ampliación, modernización o mejora que aumentan la vida útil del bien objeto, su productividad, o su capacidad económica, se contabilizan como mayor importe del inmovilizado material, con el consiguiente retiro contable de los elementos sustituidos o renovados.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gastos periódicos de mantenimiento, conservación o reparación se imputan a resultados, siguiendo el principio del devengo, como coste del ejercicio en que se incurren.</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amortización se calcula, aplicando el método lineal, sobre el coste de adquisición de los activos menos su valor residual.</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Las dotaciones anuales en concepto de amortización de los activos materiales se realizan con contrapartida en la cuenta de pérdidas y ganancias y, básicamente, equivalen a los porcentajes de amortización determinados en función de los años de la vida útil estimada, como promedio, de los diferentes elementos. </w:t>
      </w:r>
    </w:p>
    <w:p w:rsidR="00F767D9" w:rsidRDefault="00F767D9">
      <w:pPr>
        <w:jc w:val="both"/>
        <w:rPr>
          <w:rFonts w:ascii="Arial" w:hAnsi="Arial" w:cs="Arial"/>
          <w:sz w:val="16"/>
          <w:szCs w:val="16"/>
          <w:u w:val="single"/>
        </w:rPr>
      </w:pPr>
    </w:p>
    <w:p w:rsidR="00F767D9" w:rsidRDefault="00065FBA">
      <w:pPr>
        <w:jc w:val="both"/>
        <w:rPr>
          <w:rFonts w:ascii="Arial" w:hAnsi="Arial" w:cs="Arial"/>
          <w:sz w:val="16"/>
          <w:szCs w:val="16"/>
          <w:u w:val="single"/>
        </w:rPr>
      </w:pPr>
      <w:r>
        <w:rPr>
          <w:noProof/>
        </w:rPr>
        <w:drawing>
          <wp:anchor distT="0" distB="0" distL="114300" distR="114300" simplePos="0" relativeHeight="251656192" behindDoc="0" locked="0" layoutInCell="1" allowOverlap="1">
            <wp:simplePos x="0" y="0"/>
            <wp:positionH relativeFrom="column">
              <wp:posOffset>629285</wp:posOffset>
            </wp:positionH>
            <wp:positionV relativeFrom="paragraph">
              <wp:posOffset>86360</wp:posOffset>
            </wp:positionV>
            <wp:extent cx="4214495" cy="1464945"/>
            <wp:effectExtent l="19050" t="0" r="0" b="0"/>
            <wp:wrapNone/>
            <wp:docPr id="50"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6"/>
                    <a:srcRect/>
                    <a:stretch>
                      <a:fillRect/>
                    </a:stretch>
                  </pic:blipFill>
                  <pic:spPr bwMode="auto">
                    <a:xfrm>
                      <a:off x="0" y="0"/>
                      <a:ext cx="4214495" cy="1464945"/>
                    </a:xfrm>
                    <a:prstGeom prst="rect">
                      <a:avLst/>
                    </a:prstGeom>
                    <a:noFill/>
                  </pic:spPr>
                </pic:pic>
              </a:graphicData>
            </a:graphic>
          </wp:anchor>
        </w:drawing>
      </w: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F767D9">
      <w:pPr>
        <w:jc w:val="both"/>
        <w:rPr>
          <w:rFonts w:ascii="Arial" w:hAnsi="Arial" w:cs="Arial"/>
          <w:sz w:val="16"/>
          <w:szCs w:val="16"/>
          <w:u w:val="single"/>
        </w:rPr>
      </w:pPr>
    </w:p>
    <w:p w:rsidR="00F767D9" w:rsidRDefault="0027696B">
      <w:pPr>
        <w:jc w:val="both"/>
        <w:rPr>
          <w:rFonts w:ascii="Arial" w:hAnsi="Arial" w:cs="Arial"/>
          <w:sz w:val="16"/>
          <w:szCs w:val="16"/>
          <w:u w:val="single"/>
        </w:rPr>
      </w:pPr>
      <w:r w:rsidRPr="00E903EF">
        <w:rPr>
          <w:rFonts w:ascii="Arial" w:hAnsi="Arial" w:cs="Arial"/>
          <w:sz w:val="16"/>
          <w:szCs w:val="16"/>
          <w:u w:val="single"/>
        </w:rPr>
        <w:t>- Deterioro de valor de inmovilizado material e intangible</w:t>
      </w:r>
    </w:p>
    <w:p w:rsidR="00F767D9" w:rsidRDefault="00F767D9">
      <w:pPr>
        <w:jc w:val="both"/>
        <w:rPr>
          <w:rFonts w:ascii="Arial" w:hAnsi="Arial" w:cs="Arial"/>
          <w:sz w:val="16"/>
          <w:szCs w:val="16"/>
          <w:u w:val="single"/>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Al cierre del ejercicio  o siempre que existan indicios de pérdidas de valor, la Sociedad revisa los importes en libros de sus activos materiales e intangibles para determinar si existen indicios de que dichos activos hayan sufrido una pérdida por deterioro de valor. Si existe cualquier indicio, el importe recuperable del activo se calcula con el objeto de determinar el alcance de la pérdida por deterioro de valor (si la hubiera). En caso de que el activo no genere flujos de efectivo por sí mismo que sean independientes de otros activos, la Sociedad calculará el importe recuperable de la unidad generadora de efectivo a la que pertenece el activo.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importe recuperable es el valor superior entre el valor razonable menos el coste de venta y el valor en uso.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Para estimar el valor en uso, la Sociedad prepara las previsiones de flujos de caja futuros antes de impuestos a partir de los presupuestos más recientes aprobados por el Consejo de Administración de la Sociedad. Estos presupuestos incorporan las mejores estimaciones disponibles de ingresos y gastos de las unidades generadoras de efectivo utilizando la experiencia del pasado y las expectativas futuras. Estas previsiones cubren los próximos 5 años, estimándose los flujos para los años futuros aplicando tasas de crecimiento razonables que, en ningún caso, son crecientes ni superan las tasas de crecimiento de los años anteriores.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lastRenderedPageBreak/>
        <w:t>Al evaluar el valor de uso, los futuros flujos de efectivos estimados se descuentan a su valor actual utilizando un tipo de interés de mercado sin riesgo, ajustados por los riesgos específicos del activo que no se han tenido en cuenta al estimar los futuros flujos de efectivo.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ha definido como unidades generadoras de efectivos básicas la planta fotovoltaica objeto de su actividad.</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Si se estima que el importe recuperable de un activo (o una unidad generadora de efectivo) es inferior a su importe en libros, el importe en libros del activo (unidad generadora de efectivo) se reduce a su importe recuperable. Para ello se reconoce el importe de la pérdida por deterioro de valor como gasto y se distribuye entre los activos que forman la unidad, reduciendo en primer lugar el fondo de comercio, si existiera, y, a continuación, el resto de los activos de la unidad prorrateados en función de su importe en libros.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Cuando una pérdida por deterioro de valor revierte posteriormente, el importe en libros del activo (unidad generadora de efectivo) se incrementa a la estimación revisada de su importe recuperable, pero de tal modo que el importe en libros incrementado no supere el importe en libros que se habría determinado de no haberse reconocido ninguna pérdida por deterioro de valor para el activo (unidad generado de efectivo) en ejercicios anteriores. Inmediatamente se reconoce una reversión de una pérdida por deterioro de valor como ingreso.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En el ejercicio 201</w:t>
      </w:r>
      <w:r>
        <w:rPr>
          <w:rFonts w:ascii="Arial" w:hAnsi="Arial" w:cs="Arial"/>
          <w:sz w:val="16"/>
          <w:szCs w:val="16"/>
        </w:rPr>
        <w:t>9</w:t>
      </w:r>
      <w:r w:rsidRPr="00E903EF">
        <w:rPr>
          <w:rFonts w:ascii="Arial" w:hAnsi="Arial" w:cs="Arial"/>
          <w:sz w:val="16"/>
          <w:szCs w:val="16"/>
        </w:rPr>
        <w:t xml:space="preserve"> la Sociedad no ha registrado </w:t>
      </w:r>
      <w:r>
        <w:rPr>
          <w:rFonts w:ascii="Arial" w:hAnsi="Arial" w:cs="Arial"/>
          <w:sz w:val="16"/>
          <w:szCs w:val="16"/>
        </w:rPr>
        <w:t xml:space="preserve">pérdidas por deterioro de los </w:t>
      </w:r>
      <w:r w:rsidRPr="00E903EF">
        <w:rPr>
          <w:rFonts w:ascii="Arial" w:hAnsi="Arial" w:cs="Arial"/>
          <w:sz w:val="16"/>
          <w:szCs w:val="16"/>
        </w:rPr>
        <w:t>inmovilizados intangible y material.</w:t>
      </w:r>
    </w:p>
    <w:p w:rsidR="00F767D9" w:rsidRDefault="00F767D9">
      <w:pPr>
        <w:pStyle w:val="Textoindependiente"/>
        <w:spacing w:after="0"/>
        <w:rPr>
          <w:b/>
          <w:color w:val="auto"/>
          <w:sz w:val="16"/>
          <w:szCs w:val="16"/>
        </w:rPr>
      </w:pPr>
      <w:bookmarkStart w:id="2" w:name="_Toc221951455"/>
    </w:p>
    <w:p w:rsidR="00F767D9" w:rsidRDefault="0027696B">
      <w:pPr>
        <w:pStyle w:val="Textoindependiente"/>
        <w:spacing w:after="0"/>
        <w:rPr>
          <w:b/>
          <w:color w:val="auto"/>
          <w:sz w:val="16"/>
          <w:szCs w:val="16"/>
        </w:rPr>
      </w:pPr>
      <w:r w:rsidRPr="00E903EF">
        <w:rPr>
          <w:b/>
          <w:color w:val="auto"/>
          <w:sz w:val="16"/>
          <w:szCs w:val="16"/>
        </w:rPr>
        <w:t>4.3. Arrendamientos</w:t>
      </w:r>
    </w:p>
    <w:p w:rsidR="00F767D9" w:rsidRDefault="00F767D9">
      <w:pPr>
        <w:pStyle w:val="Textoindependiente"/>
        <w:spacing w:after="0"/>
        <w:rPr>
          <w:b/>
          <w:color w:val="auto"/>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Para aquellos inmovilizados arrendados a la Sociedad.</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pagos por arrendamientos operativos se registran como gastos en la cuenta de pérdidas y ganancias cuando se devengan.</w:t>
      </w:r>
    </w:p>
    <w:p w:rsidR="00F767D9" w:rsidRDefault="00F767D9">
      <w:pPr>
        <w:tabs>
          <w:tab w:val="left" w:pos="850"/>
        </w:tabs>
        <w:ind w:right="-1" w:firstLine="425"/>
        <w:jc w:val="both"/>
        <w:rPr>
          <w:rFonts w:ascii="Arial" w:hAnsi="Arial" w:cs="Arial"/>
          <w:sz w:val="16"/>
          <w:szCs w:val="16"/>
        </w:rPr>
      </w:pPr>
    </w:p>
    <w:p w:rsidR="00F767D9" w:rsidRDefault="00F767D9">
      <w:pPr>
        <w:pStyle w:val="Textoindependiente"/>
        <w:spacing w:after="0"/>
        <w:rPr>
          <w:b/>
          <w:color w:val="auto"/>
          <w:sz w:val="16"/>
          <w:szCs w:val="16"/>
        </w:rPr>
      </w:pPr>
    </w:p>
    <w:p w:rsidR="00F767D9" w:rsidRDefault="0027696B">
      <w:pPr>
        <w:pStyle w:val="Textoindependiente"/>
        <w:spacing w:after="0"/>
        <w:rPr>
          <w:b/>
          <w:color w:val="auto"/>
          <w:sz w:val="16"/>
          <w:szCs w:val="16"/>
        </w:rPr>
      </w:pPr>
      <w:r w:rsidRPr="00E903EF">
        <w:rPr>
          <w:b/>
          <w:color w:val="auto"/>
          <w:sz w:val="16"/>
          <w:szCs w:val="16"/>
        </w:rPr>
        <w:t>4.4. Instrumentos financieros.</w:t>
      </w:r>
      <w:bookmarkEnd w:id="2"/>
    </w:p>
    <w:p w:rsidR="00F767D9" w:rsidRDefault="00F767D9">
      <w:pPr>
        <w:pStyle w:val="Textoindependiente"/>
        <w:spacing w:after="0"/>
        <w:rPr>
          <w:b/>
          <w:color w:val="auto"/>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tiene registrados en el capítulo de instrumentos financieros, aquellos  contratos que dan lugar a un activo financiero en una empresa y, simultáneamente, a un pasivo financiero o a un instrumento de patrimonio en otra empresa. Se consideran, por tanto instrumentos financieros, los siguientes. La presente norma resulta de aplicación a los siguientes:</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spacing w:after="0"/>
        <w:ind w:left="708"/>
        <w:rPr>
          <w:color w:val="auto"/>
          <w:sz w:val="16"/>
          <w:szCs w:val="16"/>
        </w:rPr>
      </w:pPr>
      <w:r w:rsidRPr="00E903EF">
        <w:rPr>
          <w:color w:val="auto"/>
          <w:sz w:val="16"/>
          <w:szCs w:val="16"/>
        </w:rPr>
        <w:t>a) Activos financieros:</w:t>
      </w:r>
    </w:p>
    <w:p w:rsidR="00F767D9" w:rsidRDefault="0027696B">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Efectivo y otros activos líquidos equivalentes.</w:t>
      </w:r>
    </w:p>
    <w:p w:rsidR="00F767D9" w:rsidRDefault="0027696B">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Créditos por operaciones comerciales: clientes y deudores varios;</w:t>
      </w:r>
    </w:p>
    <w:p w:rsidR="00F767D9" w:rsidRDefault="0027696B">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Créditos a terceros: tales como los préstamos y créditos financieros concedidos, incluidos los surgidos de la venta de activos no corrientes;</w:t>
      </w:r>
    </w:p>
    <w:p w:rsidR="00F767D9" w:rsidRDefault="0027696B">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Valores representativos de deuda de otras empresas adquiridos: tales como las obligaciones, bonos y pagarés;</w:t>
      </w:r>
    </w:p>
    <w:p w:rsidR="00F767D9" w:rsidRDefault="0027696B">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Instrumentos de patrimonio de otras empresas adquiridos: acciones, participaciones en instituciones de inversión colectiva y otros instrumentos de patrimonio;</w:t>
      </w:r>
    </w:p>
    <w:p w:rsidR="00F767D9" w:rsidRDefault="0027696B">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Derivados con valoración favorable para la empresa: entre ellos, futuros, opciones, permutas financieras y compraventa de moneda extranjera a plazo, y</w:t>
      </w:r>
    </w:p>
    <w:p w:rsidR="00F767D9" w:rsidRDefault="0027696B">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Otros activos financieros: tales como depósitos en entidades de crédito, anticipos y créditos al personal, fianzas y depósitos constituidos, dividendos a cobrar y desembolsos exigidos sobre instrumentos de patrimonio propio.</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spacing w:after="0"/>
        <w:ind w:left="708"/>
        <w:rPr>
          <w:color w:val="auto"/>
          <w:sz w:val="16"/>
          <w:szCs w:val="16"/>
        </w:rPr>
      </w:pPr>
      <w:r w:rsidRPr="00E903EF">
        <w:rPr>
          <w:color w:val="auto"/>
          <w:sz w:val="16"/>
          <w:szCs w:val="16"/>
        </w:rPr>
        <w:t>b) Pasivos financieros:</w:t>
      </w:r>
    </w:p>
    <w:p w:rsidR="00F767D9" w:rsidRDefault="0027696B">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Débitos por operaciones comerciales: proveedores  y acreedores varios;</w:t>
      </w:r>
    </w:p>
    <w:p w:rsidR="00F767D9" w:rsidRDefault="0027696B">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Deudas con entidades de crédito;</w:t>
      </w:r>
    </w:p>
    <w:p w:rsidR="00F767D9" w:rsidRDefault="0027696B">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Obligaciones y otros valores negociables emitidos: tales como bonos y pagarés;</w:t>
      </w:r>
    </w:p>
    <w:p w:rsidR="00F767D9" w:rsidRDefault="0027696B">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Derivados con valoración desfavorable para la empresa: entre ellos, futuros, opciones, permutas financieras y compraventa de moneda extranjera a plazo;</w:t>
      </w:r>
    </w:p>
    <w:p w:rsidR="00F767D9" w:rsidRDefault="0027696B">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Deudas con características especiales, y</w:t>
      </w:r>
    </w:p>
    <w:p w:rsidR="00F767D9" w:rsidRDefault="0027696B">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spacing w:after="0"/>
        <w:ind w:left="708"/>
        <w:rPr>
          <w:color w:val="auto"/>
          <w:sz w:val="16"/>
          <w:szCs w:val="16"/>
        </w:rPr>
      </w:pPr>
      <w:r w:rsidRPr="00E903EF">
        <w:rPr>
          <w:color w:val="auto"/>
          <w:sz w:val="16"/>
          <w:szCs w:val="16"/>
        </w:rPr>
        <w:t xml:space="preserve">c) Instrumentos de patrimonio propio: </w:t>
      </w:r>
    </w:p>
    <w:p w:rsidR="00F767D9" w:rsidRDefault="0027696B">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Todos los instrumentos financieros que se incluyen dentro de los fondos propios, tal como las acciones ordinarias emitidas</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spacing w:after="0"/>
        <w:rPr>
          <w:color w:val="auto"/>
          <w:sz w:val="16"/>
          <w:szCs w:val="16"/>
          <w:u w:val="single"/>
        </w:rPr>
      </w:pPr>
      <w:r w:rsidRPr="00E903EF">
        <w:rPr>
          <w:color w:val="auto"/>
          <w:sz w:val="16"/>
          <w:szCs w:val="16"/>
        </w:rPr>
        <w:t xml:space="preserve">4.4.1. </w:t>
      </w:r>
      <w:r w:rsidRPr="00E903EF">
        <w:rPr>
          <w:color w:val="auto"/>
          <w:sz w:val="16"/>
          <w:szCs w:val="16"/>
          <w:u w:val="single"/>
        </w:rPr>
        <w:t>Inversiones financieras a largo plazo</w:t>
      </w:r>
    </w:p>
    <w:p w:rsidR="00F767D9" w:rsidRDefault="00F767D9">
      <w:pPr>
        <w:pStyle w:val="Textoindependiente"/>
        <w:spacing w:after="0"/>
        <w:rPr>
          <w:color w:val="auto"/>
          <w:sz w:val="16"/>
          <w:szCs w:val="16"/>
          <w:u w:val="single"/>
        </w:rPr>
      </w:pPr>
    </w:p>
    <w:p w:rsidR="00F767D9" w:rsidRDefault="0027696B">
      <w:pPr>
        <w:pStyle w:val="Textoindependiente"/>
        <w:numPr>
          <w:ilvl w:val="0"/>
          <w:numId w:val="1"/>
        </w:numPr>
        <w:spacing w:after="0"/>
        <w:rPr>
          <w:color w:val="auto"/>
          <w:sz w:val="16"/>
          <w:szCs w:val="16"/>
        </w:rPr>
      </w:pPr>
      <w:r w:rsidRPr="00E903EF">
        <w:rPr>
          <w:color w:val="auto"/>
          <w:sz w:val="16"/>
          <w:szCs w:val="16"/>
        </w:rPr>
        <w:t xml:space="preserve">Préstamos y cuentas por cobrar: se registran a su coste amortizado, correspondiendo al efectivo entregado, menos las devoluciones del principal efectuadas, más los intereses devengados no cobrados en el caso de los </w:t>
      </w:r>
      <w:r w:rsidRPr="00E903EF">
        <w:rPr>
          <w:color w:val="auto"/>
          <w:sz w:val="16"/>
          <w:szCs w:val="16"/>
        </w:rPr>
        <w:lastRenderedPageBreak/>
        <w:t xml:space="preserve">préstamos, y al valor actual de la contraprestación realizada en el caso de las cuentas por cobrar. La Sociedad registra las correspondientes provisiones por la diferencia existente entre el importe a recuperar de las cuentas por cobrar y el valor en libros por el que se encuentran registradas. </w:t>
      </w:r>
    </w:p>
    <w:p w:rsidR="00F767D9" w:rsidRDefault="00F767D9">
      <w:pPr>
        <w:pStyle w:val="Textoindependiente"/>
        <w:spacing w:after="0"/>
        <w:ind w:left="786"/>
        <w:rPr>
          <w:color w:val="auto"/>
          <w:sz w:val="16"/>
          <w:szCs w:val="16"/>
        </w:rPr>
      </w:pPr>
    </w:p>
    <w:p w:rsidR="00F767D9" w:rsidRDefault="0027696B">
      <w:pPr>
        <w:pStyle w:val="Textoindependiente"/>
        <w:numPr>
          <w:ilvl w:val="0"/>
          <w:numId w:val="1"/>
        </w:numPr>
        <w:spacing w:after="0"/>
        <w:rPr>
          <w:color w:val="auto"/>
          <w:sz w:val="16"/>
          <w:szCs w:val="16"/>
        </w:rPr>
      </w:pPr>
      <w:r w:rsidRPr="00E903EF">
        <w:rPr>
          <w:color w:val="auto"/>
          <w:sz w:val="16"/>
          <w:szCs w:val="16"/>
        </w:rPr>
        <w:t xml:space="preserve">Inversiones mantenidas hasta su vencimiento: </w:t>
      </w:r>
      <w:proofErr w:type="gramStart"/>
      <w:r w:rsidRPr="00E903EF">
        <w:rPr>
          <w:color w:val="auto"/>
          <w:sz w:val="16"/>
          <w:szCs w:val="16"/>
        </w:rPr>
        <w:t>aquellos valores representativos de deuda, con una fecha de vencimiento fijada</w:t>
      </w:r>
      <w:proofErr w:type="gramEnd"/>
      <w:r w:rsidRPr="00E903EF">
        <w:rPr>
          <w:color w:val="auto"/>
          <w:sz w:val="16"/>
          <w:szCs w:val="16"/>
        </w:rPr>
        <w:t xml:space="preserve">, cobros de cuantía determinada o determinable, que se negocien en un mercado activo y que la Sociedad tiene intención y capacidad de conservar hasta su vencimiento.  Se contabilizan a su coste amortizado. </w:t>
      </w:r>
    </w:p>
    <w:p w:rsidR="00F767D9" w:rsidRDefault="00F767D9">
      <w:pPr>
        <w:pStyle w:val="Textoindependiente"/>
        <w:spacing w:after="0"/>
        <w:ind w:left="786"/>
        <w:rPr>
          <w:color w:val="auto"/>
          <w:sz w:val="16"/>
          <w:szCs w:val="16"/>
        </w:rPr>
      </w:pPr>
    </w:p>
    <w:p w:rsidR="00F767D9" w:rsidRDefault="0027696B">
      <w:pPr>
        <w:pStyle w:val="Textoindependiente"/>
        <w:numPr>
          <w:ilvl w:val="0"/>
          <w:numId w:val="1"/>
        </w:numPr>
        <w:spacing w:after="0"/>
        <w:rPr>
          <w:color w:val="auto"/>
          <w:sz w:val="16"/>
          <w:szCs w:val="16"/>
        </w:rPr>
      </w:pPr>
      <w:r w:rsidRPr="00E903EF">
        <w:rPr>
          <w:color w:val="auto"/>
          <w:sz w:val="16"/>
          <w:szCs w:val="16"/>
        </w:rPr>
        <w:t>Activos financieros registrados a valor razonable con cambios en resultados</w:t>
      </w:r>
    </w:p>
    <w:p w:rsidR="00F767D9" w:rsidRDefault="00F767D9">
      <w:pPr>
        <w:pStyle w:val="Textoindependiente"/>
        <w:spacing w:after="0"/>
        <w:ind w:left="786"/>
        <w:rPr>
          <w:color w:val="auto"/>
          <w:sz w:val="16"/>
          <w:szCs w:val="16"/>
        </w:rPr>
      </w:pPr>
    </w:p>
    <w:p w:rsidR="00F767D9" w:rsidRDefault="0027696B">
      <w:pPr>
        <w:pStyle w:val="Textoindependiente"/>
        <w:numPr>
          <w:ilvl w:val="0"/>
          <w:numId w:val="1"/>
        </w:numPr>
        <w:spacing w:after="0"/>
        <w:rPr>
          <w:color w:val="auto"/>
          <w:sz w:val="16"/>
          <w:szCs w:val="16"/>
        </w:rPr>
      </w:pPr>
      <w:r w:rsidRPr="00E903EF">
        <w:rPr>
          <w:color w:val="auto"/>
          <w:sz w:val="16"/>
          <w:szCs w:val="16"/>
        </w:rPr>
        <w:t>La Sociedad clasifica los activos y pasivos financieros a valor razonable con cambios en la cuenta de pérdidas y ganancias en el momento de su reconocimiento inicial sólo si:</w:t>
      </w:r>
    </w:p>
    <w:p w:rsidR="00F767D9" w:rsidRDefault="00F767D9">
      <w:pPr>
        <w:pStyle w:val="Textoindependiente"/>
        <w:spacing w:after="0"/>
        <w:ind w:left="786"/>
        <w:rPr>
          <w:color w:val="auto"/>
          <w:sz w:val="16"/>
          <w:szCs w:val="16"/>
        </w:rPr>
      </w:pPr>
    </w:p>
    <w:p w:rsidR="00F767D9" w:rsidRDefault="0027696B">
      <w:pPr>
        <w:pStyle w:val="Prrafodelista"/>
        <w:numPr>
          <w:ilvl w:val="1"/>
          <w:numId w:val="1"/>
        </w:numPr>
        <w:tabs>
          <w:tab w:val="left" w:pos="850"/>
          <w:tab w:val="num" w:pos="1210"/>
        </w:tabs>
        <w:ind w:right="-1"/>
        <w:jc w:val="both"/>
        <w:rPr>
          <w:rFonts w:ascii="Arial" w:hAnsi="Arial" w:cs="Arial"/>
          <w:sz w:val="16"/>
          <w:szCs w:val="16"/>
        </w:rPr>
      </w:pPr>
      <w:r w:rsidRPr="00E903EF">
        <w:rPr>
          <w:rFonts w:ascii="Arial" w:hAnsi="Arial" w:cs="Arial"/>
          <w:sz w:val="16"/>
          <w:szCs w:val="16"/>
        </w:rPr>
        <w:t>con ello se elimina o reduce significativamente la no correlación contable entre activos y pasivos  o financieros</w:t>
      </w:r>
    </w:p>
    <w:p w:rsidR="00F767D9" w:rsidRDefault="00F767D9">
      <w:pPr>
        <w:pStyle w:val="Prrafodelista"/>
        <w:tabs>
          <w:tab w:val="left" w:pos="850"/>
        </w:tabs>
        <w:ind w:left="1210" w:right="-1"/>
        <w:jc w:val="both"/>
        <w:rPr>
          <w:rFonts w:ascii="Arial" w:hAnsi="Arial" w:cs="Arial"/>
          <w:sz w:val="16"/>
          <w:szCs w:val="16"/>
        </w:rPr>
      </w:pPr>
    </w:p>
    <w:p w:rsidR="00F767D9" w:rsidRDefault="0027696B">
      <w:pPr>
        <w:pStyle w:val="Prrafodelista"/>
        <w:numPr>
          <w:ilvl w:val="1"/>
          <w:numId w:val="1"/>
        </w:numPr>
        <w:tabs>
          <w:tab w:val="left" w:pos="850"/>
          <w:tab w:val="num" w:pos="1210"/>
        </w:tabs>
        <w:ind w:right="-1"/>
        <w:jc w:val="both"/>
        <w:rPr>
          <w:rFonts w:ascii="Arial" w:hAnsi="Arial" w:cs="Arial"/>
          <w:sz w:val="16"/>
          <w:szCs w:val="16"/>
        </w:rPr>
      </w:pPr>
      <w:r w:rsidRPr="00E903EF">
        <w:rPr>
          <w:rFonts w:ascii="Arial" w:hAnsi="Arial" w:cs="Arial"/>
          <w:sz w:val="16"/>
          <w:szCs w:val="16"/>
        </w:rPr>
        <w:t xml:space="preserve">el rendimiento de un grupo de activos financieros, pasivos financieros o de ambos, se gestiona y evalúa según el criterio de valor razonable, de acuerdo con la estrategia documentada de inversión o de gestión del riesgo de la Sociedad. </w:t>
      </w:r>
    </w:p>
    <w:p w:rsidR="00F767D9" w:rsidRDefault="00F767D9">
      <w:pPr>
        <w:pStyle w:val="Prrafodelista"/>
        <w:tabs>
          <w:tab w:val="left" w:pos="850"/>
        </w:tabs>
        <w:ind w:left="1506" w:right="-1"/>
        <w:jc w:val="both"/>
        <w:rPr>
          <w:rFonts w:ascii="Arial" w:hAnsi="Arial" w:cs="Arial"/>
          <w:sz w:val="16"/>
          <w:szCs w:val="16"/>
        </w:rPr>
      </w:pPr>
    </w:p>
    <w:p w:rsidR="00F767D9" w:rsidRDefault="0027696B">
      <w:pPr>
        <w:tabs>
          <w:tab w:val="left" w:pos="850"/>
          <w:tab w:val="num" w:pos="1210"/>
        </w:tabs>
        <w:ind w:left="1146" w:right="-1"/>
        <w:jc w:val="both"/>
        <w:rPr>
          <w:rFonts w:ascii="Arial" w:hAnsi="Arial" w:cs="Arial"/>
          <w:sz w:val="16"/>
          <w:szCs w:val="16"/>
        </w:rPr>
      </w:pPr>
      <w:r w:rsidRPr="00E903EF">
        <w:rPr>
          <w:rFonts w:ascii="Arial" w:hAnsi="Arial" w:cs="Arial"/>
          <w:sz w:val="16"/>
          <w:szCs w:val="16"/>
        </w:rPr>
        <w:t>También se clasifican en esta categoría los activos y pasivos financieros con derivados implícitos, que son tratados como instrumentos financieros híbridos, bien porque han sido designados como tales por la Sociedad o debido a que no se puede valorar el componente del derivado con fiabilidad en la fecha adquisición o en una fecha posterior. Los activos y pasivos financieros a valor razonable con cambios en la cuenta de pérdidas y ganancias se valoran siguiendo los criterios establecidos para los activos y pasivos financieros mantenidos para negociar.</w:t>
      </w:r>
    </w:p>
    <w:p w:rsidR="00F767D9" w:rsidRDefault="00F767D9">
      <w:pPr>
        <w:pStyle w:val="Prrafodelista"/>
        <w:tabs>
          <w:tab w:val="left" w:pos="850"/>
        </w:tabs>
        <w:ind w:left="1506" w:right="-1"/>
        <w:jc w:val="both"/>
        <w:rPr>
          <w:rFonts w:ascii="Arial" w:hAnsi="Arial" w:cs="Arial"/>
          <w:sz w:val="16"/>
          <w:szCs w:val="16"/>
        </w:rPr>
      </w:pPr>
    </w:p>
    <w:p w:rsidR="00F767D9" w:rsidRDefault="0027696B">
      <w:pPr>
        <w:tabs>
          <w:tab w:val="left" w:pos="850"/>
          <w:tab w:val="num" w:pos="1210"/>
        </w:tabs>
        <w:ind w:left="1146" w:right="-1"/>
        <w:jc w:val="both"/>
        <w:rPr>
          <w:rFonts w:ascii="Arial" w:hAnsi="Arial" w:cs="Arial"/>
          <w:sz w:val="16"/>
          <w:szCs w:val="16"/>
        </w:rPr>
      </w:pPr>
      <w:r w:rsidRPr="00E903EF">
        <w:rPr>
          <w:rFonts w:ascii="Arial" w:hAnsi="Arial" w:cs="Arial"/>
          <w:sz w:val="16"/>
          <w:szCs w:val="16"/>
        </w:rPr>
        <w:t xml:space="preserve">La Sociedad no reclasifica ningún activo o pasivo financiero de o a esta categoría mientras esté reconocido en el balance de situación, salvo cuando proceda calificar el activo como inversión en empresas del grupo, asociadas o </w:t>
      </w:r>
      <w:proofErr w:type="spellStart"/>
      <w:r w:rsidRPr="00E903EF">
        <w:rPr>
          <w:rFonts w:ascii="Arial" w:hAnsi="Arial" w:cs="Arial"/>
          <w:sz w:val="16"/>
          <w:szCs w:val="16"/>
        </w:rPr>
        <w:t>multigrupo</w:t>
      </w:r>
      <w:proofErr w:type="spellEnd"/>
      <w:r w:rsidRPr="00E903EF">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numPr>
          <w:ilvl w:val="0"/>
          <w:numId w:val="1"/>
        </w:numPr>
        <w:spacing w:after="0"/>
        <w:rPr>
          <w:color w:val="auto"/>
          <w:sz w:val="16"/>
          <w:szCs w:val="16"/>
        </w:rPr>
      </w:pPr>
      <w:r w:rsidRPr="00E903EF">
        <w:rPr>
          <w:color w:val="auto"/>
          <w:sz w:val="16"/>
          <w:szCs w:val="16"/>
        </w:rPr>
        <w:t xml:space="preserve">Las inversiones en empresas del grupo, asociadas o </w:t>
      </w:r>
      <w:proofErr w:type="spellStart"/>
      <w:r w:rsidRPr="00E903EF">
        <w:rPr>
          <w:color w:val="auto"/>
          <w:sz w:val="16"/>
          <w:szCs w:val="16"/>
        </w:rPr>
        <w:t>multigrupo</w:t>
      </w:r>
      <w:proofErr w:type="spellEnd"/>
      <w:r w:rsidRPr="00E903EF">
        <w:rPr>
          <w:color w:val="auto"/>
          <w:sz w:val="16"/>
          <w:szCs w:val="16"/>
        </w:rPr>
        <w:t>.</w:t>
      </w:r>
    </w:p>
    <w:p w:rsidR="00F767D9" w:rsidRDefault="00F767D9">
      <w:pPr>
        <w:pStyle w:val="Textoindependiente"/>
        <w:spacing w:after="0"/>
        <w:ind w:left="786"/>
        <w:rPr>
          <w:color w:val="auto"/>
          <w:sz w:val="16"/>
          <w:szCs w:val="16"/>
        </w:rPr>
      </w:pPr>
    </w:p>
    <w:p w:rsidR="00F767D9" w:rsidRDefault="0027696B">
      <w:pPr>
        <w:tabs>
          <w:tab w:val="left" w:pos="850"/>
          <w:tab w:val="num" w:pos="1068"/>
          <w:tab w:val="num" w:pos="1210"/>
        </w:tabs>
        <w:ind w:left="1146" w:right="-1"/>
        <w:jc w:val="both"/>
        <w:rPr>
          <w:rFonts w:ascii="Arial" w:hAnsi="Arial" w:cs="Arial"/>
          <w:sz w:val="16"/>
          <w:szCs w:val="16"/>
        </w:rPr>
      </w:pPr>
      <w:r w:rsidRPr="00E903EF">
        <w:rPr>
          <w:rFonts w:ascii="Arial" w:hAnsi="Arial" w:cs="Arial"/>
          <w:sz w:val="16"/>
          <w:szCs w:val="16"/>
        </w:rPr>
        <w:t>En general y con independencia del porcentaje de participación, las participaciones de la Sociedad en el capital social de otras empresas no admitidas a cotización en Bolsa se valoran por su coste minorado, en su caso, por el importe acumulado de las correcciones valorativas por deterioro. Dicha corrección valorativa será la diferencia entre el valor en libros de la participación y el importe recuperable, entendiendo éste como el mayor importe entre su valor razonable menos los costes de venta y el valor actual de los flujos de efectivo futuros derivados de la inversión. Salvo mejor evidencia del importe recuperable de las inversiones, en la estimación del deterioro de esta clase de  activos se toma en consideración el patrimonio neto de la entidad participada, corregido en las plusvalías tácitas existentes en la fecha de la valoración que correspondan a elementos identificables en el balance de la participada.</w:t>
      </w:r>
    </w:p>
    <w:p w:rsidR="00F767D9" w:rsidRDefault="00F767D9">
      <w:pPr>
        <w:pStyle w:val="Prrafodelista"/>
        <w:tabs>
          <w:tab w:val="left" w:pos="850"/>
        </w:tabs>
        <w:ind w:left="1506" w:right="-1"/>
        <w:jc w:val="both"/>
        <w:rPr>
          <w:rFonts w:ascii="Arial" w:hAnsi="Arial" w:cs="Arial"/>
          <w:sz w:val="16"/>
          <w:szCs w:val="16"/>
        </w:rPr>
      </w:pPr>
    </w:p>
    <w:p w:rsidR="00F767D9" w:rsidRDefault="0027696B">
      <w:pPr>
        <w:tabs>
          <w:tab w:val="left" w:pos="850"/>
          <w:tab w:val="num" w:pos="1068"/>
          <w:tab w:val="num" w:pos="1210"/>
        </w:tabs>
        <w:ind w:left="1146" w:right="-1"/>
        <w:jc w:val="both"/>
        <w:rPr>
          <w:rFonts w:ascii="Arial" w:hAnsi="Arial" w:cs="Arial"/>
          <w:sz w:val="16"/>
          <w:szCs w:val="16"/>
        </w:rPr>
      </w:pPr>
      <w:r w:rsidRPr="00E903EF">
        <w:rPr>
          <w:rFonts w:ascii="Arial" w:hAnsi="Arial" w:cs="Arial"/>
          <w:sz w:val="16"/>
          <w:szCs w:val="16"/>
        </w:rPr>
        <w:t>Las correcciones valorativas por deterioro y, en su caso, su reversión, se registran como un gasto o un ingreso, respectivamente, en la cuenta de pérdidas y ganancias. La reversión del deterioro tiene como límite el valor original en libros de la inversión.</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numPr>
          <w:ilvl w:val="0"/>
          <w:numId w:val="1"/>
        </w:numPr>
        <w:spacing w:after="0"/>
        <w:rPr>
          <w:color w:val="auto"/>
          <w:sz w:val="16"/>
          <w:szCs w:val="16"/>
        </w:rPr>
      </w:pPr>
      <w:r w:rsidRPr="00E903EF">
        <w:rPr>
          <w:color w:val="auto"/>
          <w:sz w:val="16"/>
          <w:szCs w:val="16"/>
        </w:rPr>
        <w:t xml:space="preserve">Inversiones disponibles para la venta: </w:t>
      </w:r>
    </w:p>
    <w:p w:rsidR="00F767D9" w:rsidRDefault="00F767D9">
      <w:pPr>
        <w:pStyle w:val="Textoindependiente"/>
        <w:spacing w:after="0"/>
        <w:ind w:left="786"/>
        <w:rPr>
          <w:color w:val="auto"/>
          <w:sz w:val="16"/>
          <w:szCs w:val="16"/>
        </w:rPr>
      </w:pPr>
    </w:p>
    <w:p w:rsidR="00F767D9" w:rsidRDefault="0027696B">
      <w:pPr>
        <w:tabs>
          <w:tab w:val="left" w:pos="850"/>
        </w:tabs>
        <w:ind w:left="1146" w:right="-1"/>
        <w:jc w:val="both"/>
        <w:rPr>
          <w:rFonts w:ascii="Arial" w:hAnsi="Arial" w:cs="Arial"/>
          <w:sz w:val="16"/>
          <w:szCs w:val="16"/>
        </w:rPr>
      </w:pPr>
      <w:r w:rsidRPr="00E903EF">
        <w:rPr>
          <w:rFonts w:ascii="Arial" w:hAnsi="Arial" w:cs="Arial"/>
          <w:sz w:val="16"/>
          <w:szCs w:val="16"/>
        </w:rPr>
        <w:t>Son el resto de inversiones que no entran dentro de las cuatro categorías anteriores,  viniendo a corresponder casi a su totalidad a las inversiones financieras en capital, con una inversión inferior al 20%. Estas inversiones figuran en el balance de situación adjunto por su valor razonable cuando es posible determinarlo de forma fiable. En el caso de participaciones en sociedades no cotizadas, normalmente el valor de mercado no es posible determinarlo de manera fiable por lo que, cuando se da esta circunstancia, se valoran por su coste de adquisición o por un importe inferior si existe evidencia de su deterioro con vencimiento inferior a tres meses.</w:t>
      </w:r>
    </w:p>
    <w:p w:rsidR="00F767D9" w:rsidRDefault="00F767D9">
      <w:pPr>
        <w:tabs>
          <w:tab w:val="left" w:pos="850"/>
        </w:tabs>
        <w:ind w:left="708" w:right="-1" w:firstLine="425"/>
        <w:jc w:val="both"/>
        <w:rPr>
          <w:rFonts w:ascii="Arial" w:hAnsi="Arial" w:cs="Arial"/>
          <w:sz w:val="16"/>
          <w:szCs w:val="16"/>
        </w:rPr>
      </w:pPr>
    </w:p>
    <w:p w:rsidR="00F767D9" w:rsidRDefault="0027696B">
      <w:pPr>
        <w:pStyle w:val="Textoindependiente"/>
        <w:numPr>
          <w:ilvl w:val="0"/>
          <w:numId w:val="1"/>
        </w:numPr>
        <w:spacing w:after="0"/>
        <w:rPr>
          <w:color w:val="auto"/>
          <w:sz w:val="16"/>
          <w:szCs w:val="16"/>
        </w:rPr>
      </w:pPr>
      <w:r w:rsidRPr="00E903EF">
        <w:rPr>
          <w:color w:val="auto"/>
          <w:sz w:val="16"/>
          <w:szCs w:val="16"/>
        </w:rPr>
        <w:t>Intereses y  dividendos recibidos de activos financieros</w:t>
      </w:r>
    </w:p>
    <w:p w:rsidR="00F767D9" w:rsidRDefault="00F767D9">
      <w:pPr>
        <w:pStyle w:val="Textoindependiente"/>
        <w:spacing w:after="0"/>
        <w:ind w:left="786"/>
        <w:rPr>
          <w:color w:val="auto"/>
          <w:sz w:val="16"/>
          <w:szCs w:val="16"/>
        </w:rPr>
      </w:pPr>
    </w:p>
    <w:p w:rsidR="00F767D9" w:rsidRDefault="0027696B">
      <w:pPr>
        <w:tabs>
          <w:tab w:val="left" w:pos="850"/>
        </w:tabs>
        <w:ind w:left="1146" w:right="-1"/>
        <w:jc w:val="both"/>
        <w:rPr>
          <w:rFonts w:ascii="Arial" w:hAnsi="Arial" w:cs="Arial"/>
          <w:sz w:val="16"/>
          <w:szCs w:val="16"/>
        </w:rPr>
      </w:pPr>
      <w:r w:rsidRPr="00E903EF">
        <w:rPr>
          <w:rFonts w:ascii="Arial" w:hAnsi="Arial" w:cs="Arial"/>
          <w:sz w:val="16"/>
          <w:szCs w:val="16"/>
        </w:rPr>
        <w:t xml:space="preserve">Los intereses y dividendos de activos financieros devengados con posterioridad al momento de la adquisición se reconocen como ingresos en la cuenta de pérdidas y ganancias. Los intereses se reconocen por el método del tipo de interés efectivo y los ingresos por dividendos procedentes de inversiones en instrumentos de patrimonio se reconocen cuando han surgido los derechos para la Sociedad a su percepción. </w:t>
      </w:r>
    </w:p>
    <w:p w:rsidR="00F767D9" w:rsidRDefault="00F767D9">
      <w:pPr>
        <w:tabs>
          <w:tab w:val="left" w:pos="850"/>
        </w:tabs>
        <w:ind w:left="1146" w:right="-1"/>
        <w:jc w:val="both"/>
        <w:rPr>
          <w:rFonts w:ascii="Arial" w:hAnsi="Arial" w:cs="Arial"/>
          <w:sz w:val="16"/>
          <w:szCs w:val="16"/>
        </w:rPr>
      </w:pPr>
    </w:p>
    <w:p w:rsidR="00F767D9" w:rsidRDefault="0027696B">
      <w:pPr>
        <w:tabs>
          <w:tab w:val="left" w:pos="850"/>
        </w:tabs>
        <w:ind w:left="1146" w:right="-1"/>
        <w:jc w:val="both"/>
        <w:rPr>
          <w:rFonts w:ascii="Arial" w:hAnsi="Arial" w:cs="Arial"/>
          <w:sz w:val="16"/>
          <w:szCs w:val="16"/>
        </w:rPr>
      </w:pPr>
      <w:r w:rsidRPr="00E903EF">
        <w:rPr>
          <w:rFonts w:ascii="Arial" w:hAnsi="Arial" w:cs="Arial"/>
          <w:sz w:val="16"/>
          <w:szCs w:val="16"/>
        </w:rPr>
        <w:t>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spacing w:after="0"/>
        <w:rPr>
          <w:color w:val="auto"/>
          <w:sz w:val="16"/>
          <w:szCs w:val="16"/>
          <w:u w:val="single"/>
        </w:rPr>
      </w:pPr>
      <w:r w:rsidRPr="00E903EF">
        <w:rPr>
          <w:color w:val="auto"/>
          <w:sz w:val="16"/>
          <w:szCs w:val="16"/>
        </w:rPr>
        <w:t xml:space="preserve">4.4.2. </w:t>
      </w:r>
      <w:r w:rsidRPr="00E903EF">
        <w:rPr>
          <w:color w:val="auto"/>
          <w:sz w:val="16"/>
          <w:szCs w:val="16"/>
          <w:u w:val="single"/>
        </w:rPr>
        <w:t>Efectivo y otros medios líquidos equivalentes</w:t>
      </w:r>
    </w:p>
    <w:p w:rsidR="00F767D9" w:rsidRDefault="00F767D9">
      <w:pPr>
        <w:pStyle w:val="Textoindependiente"/>
        <w:spacing w:after="0"/>
        <w:rPr>
          <w:color w:val="auto"/>
          <w:sz w:val="16"/>
          <w:szCs w:val="16"/>
          <w:u w:val="single"/>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Bajo este epígrafe del balance de situación adjunto se registra el efectivo en caja y bancos, depósitos a la vista y otras inversiones a corto plazo de alta liquidez que son rápidamente realizables en caja y que no tienen riesgo de cambios en su valor. </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spacing w:after="0"/>
        <w:rPr>
          <w:color w:val="auto"/>
          <w:sz w:val="16"/>
          <w:szCs w:val="16"/>
          <w:u w:val="single"/>
        </w:rPr>
      </w:pPr>
      <w:r w:rsidRPr="00E903EF">
        <w:rPr>
          <w:color w:val="auto"/>
          <w:sz w:val="16"/>
          <w:szCs w:val="16"/>
        </w:rPr>
        <w:t xml:space="preserve">4.4.3. </w:t>
      </w:r>
      <w:r w:rsidRPr="00E903EF">
        <w:rPr>
          <w:color w:val="auto"/>
          <w:sz w:val="16"/>
          <w:szCs w:val="16"/>
          <w:u w:val="single"/>
        </w:rPr>
        <w:t>Pasivos financieros</w:t>
      </w:r>
    </w:p>
    <w:p w:rsidR="00F767D9" w:rsidRDefault="00F767D9">
      <w:pPr>
        <w:pStyle w:val="Textoindependiente"/>
        <w:spacing w:after="0"/>
        <w:rPr>
          <w:color w:val="auto"/>
          <w:sz w:val="16"/>
          <w:szCs w:val="16"/>
          <w:u w:val="single"/>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préstamos, obligaciones y similares se registran inicialmente por el importe recibido, neto de costes incurridos en la transacción. Los gastos financieros, incluidas las primas pagaderas en la liquidación o el reembolso y los costes de transacción, se contabilizan en la cuenta de pérdidas y ganancias según el criterio del devengo utilizando el método del interés efectivo. El importe devengado y no liquidado se añade al importe en libros del instrumento en la medida en que no se liquidan en el período en que se producen.</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Las cuentas a pagar se registran inicialmente a su coste de mercado y posteriormente son valoradas al coste amortizado utilizando el método de la tasa de interés efectivo. </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spacing w:after="0"/>
        <w:rPr>
          <w:color w:val="auto"/>
          <w:sz w:val="16"/>
          <w:szCs w:val="16"/>
          <w:u w:val="single"/>
        </w:rPr>
      </w:pPr>
      <w:bookmarkStart w:id="3" w:name="_Toc221951465"/>
      <w:bookmarkStart w:id="4" w:name="_Toc221951468"/>
      <w:r w:rsidRPr="00E903EF">
        <w:rPr>
          <w:color w:val="auto"/>
          <w:sz w:val="16"/>
          <w:szCs w:val="16"/>
        </w:rPr>
        <w:t xml:space="preserve">4.4.4. </w:t>
      </w:r>
      <w:r w:rsidRPr="00E903EF">
        <w:rPr>
          <w:color w:val="auto"/>
          <w:sz w:val="16"/>
          <w:szCs w:val="16"/>
          <w:u w:val="single"/>
        </w:rPr>
        <w:t>Instrumentos financieros derivados y contabilización de coberturas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se encuentra expuesta a las variaciones en las curvas de tipo de interés al mantener toda su deuda con entidades financieras a interés variable. En este sentido la Sociedad formaliza contratos de cobertura de riesgo de tipos de interés, básicamente a través de contratos con estructuras que aseguran tipos de interés máximos.</w:t>
      </w:r>
    </w:p>
    <w:p w:rsidR="00F767D9" w:rsidRDefault="00F767D9">
      <w:pPr>
        <w:tabs>
          <w:tab w:val="left" w:pos="850"/>
        </w:tabs>
        <w:ind w:right="-1" w:firstLine="425"/>
        <w:jc w:val="both"/>
        <w:rPr>
          <w:rFonts w:ascii="Arial" w:hAnsi="Arial" w:cs="Arial"/>
          <w:sz w:val="16"/>
          <w:szCs w:val="16"/>
        </w:rPr>
      </w:pPr>
    </w:p>
    <w:p w:rsidR="00F767D9" w:rsidRDefault="0027696B">
      <w:pPr>
        <w:pStyle w:val="Ttulo2"/>
        <w:rPr>
          <w:rFonts w:ascii="Arial" w:hAnsi="Arial" w:cs="Arial"/>
          <w:sz w:val="16"/>
          <w:szCs w:val="16"/>
          <w:lang w:val="es-ES"/>
        </w:rPr>
      </w:pPr>
      <w:bookmarkStart w:id="5" w:name="_Toc221951457"/>
      <w:r w:rsidRPr="00E903EF">
        <w:rPr>
          <w:rFonts w:ascii="Arial" w:hAnsi="Arial" w:cs="Arial"/>
          <w:sz w:val="16"/>
          <w:szCs w:val="16"/>
        </w:rPr>
        <w:t>4.5. Existencias</w:t>
      </w:r>
      <w:r w:rsidRPr="00E903EF">
        <w:rPr>
          <w:rFonts w:ascii="Arial" w:hAnsi="Arial" w:cs="Arial"/>
          <w:sz w:val="16"/>
          <w:szCs w:val="16"/>
          <w:lang w:val="es-ES"/>
        </w:rPr>
        <w:t>.</w:t>
      </w:r>
      <w:bookmarkEnd w:id="5"/>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Se valoran al precio de adquisición o coste de producción. El precio de  adquisición es el importe facturado por el proveedor, deducidos los descuentos y los intereses incorporados al nominal de los débitos más los gastos adicionales para que las existencias se encuentren ubicados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 </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numPr>
          <w:ilvl w:val="0"/>
          <w:numId w:val="3"/>
        </w:numPr>
        <w:spacing w:after="0"/>
        <w:rPr>
          <w:color w:val="auto"/>
          <w:sz w:val="16"/>
          <w:szCs w:val="16"/>
        </w:rPr>
      </w:pPr>
      <w:r w:rsidRPr="00E903EF">
        <w:rPr>
          <w:color w:val="auto"/>
          <w:sz w:val="16"/>
          <w:szCs w:val="16"/>
        </w:rPr>
        <w:t>La Sociedad utiliza el coste medio ponderado para la asignación de valor a las existencias.</w:t>
      </w:r>
    </w:p>
    <w:p w:rsidR="00F767D9" w:rsidRDefault="00F767D9">
      <w:pPr>
        <w:pStyle w:val="Textoindependiente"/>
        <w:spacing w:after="0"/>
        <w:ind w:left="927"/>
        <w:rPr>
          <w:color w:val="auto"/>
          <w:sz w:val="16"/>
          <w:szCs w:val="16"/>
        </w:rPr>
      </w:pPr>
    </w:p>
    <w:p w:rsidR="00F767D9" w:rsidRDefault="0027696B">
      <w:pPr>
        <w:pStyle w:val="Textoindependiente"/>
        <w:numPr>
          <w:ilvl w:val="0"/>
          <w:numId w:val="3"/>
        </w:numPr>
        <w:spacing w:after="0"/>
        <w:rPr>
          <w:color w:val="auto"/>
          <w:sz w:val="16"/>
          <w:szCs w:val="16"/>
        </w:rPr>
      </w:pPr>
      <w:r w:rsidRPr="00E903EF">
        <w:rPr>
          <w:color w:val="auto"/>
          <w:sz w:val="16"/>
          <w:szCs w:val="16"/>
        </w:rPr>
        <w:t>Los impuestos indirectos que gravan las existencias sólo se incorporan al precio de adquisición o coste de producción cuando no son recuperables directamente de la Hacienda Pública.</w:t>
      </w:r>
    </w:p>
    <w:p w:rsidR="00F767D9" w:rsidRDefault="00F767D9">
      <w:pPr>
        <w:pStyle w:val="Textoindependiente"/>
        <w:spacing w:after="0"/>
        <w:ind w:left="927"/>
        <w:rPr>
          <w:color w:val="auto"/>
          <w:sz w:val="16"/>
          <w:szCs w:val="16"/>
        </w:rPr>
      </w:pPr>
    </w:p>
    <w:p w:rsidR="00F767D9" w:rsidRDefault="0027696B">
      <w:pPr>
        <w:pStyle w:val="Textoindependiente"/>
        <w:numPr>
          <w:ilvl w:val="0"/>
          <w:numId w:val="3"/>
        </w:numPr>
        <w:spacing w:after="0"/>
        <w:rPr>
          <w:color w:val="auto"/>
          <w:sz w:val="16"/>
          <w:szCs w:val="16"/>
        </w:rPr>
      </w:pPr>
      <w:r w:rsidRPr="00E903EF">
        <w:rPr>
          <w:color w:val="auto"/>
          <w:sz w:val="16"/>
          <w:szCs w:val="16"/>
        </w:rPr>
        <w:t>En cuanto a las existencias que necesitan un periodo superior al año para ser vendidas, se incorporan los gastos financieros en los términos previstos en la norma sobre inmovilizado material. O en su caso: Dado que las existencias de la Sociedad no necesitan un periodo de tiempo superior a un año para estar en condiciones de ser vendidas, no se incluyen gastos financieros en el precio de adquisición o coste de producción.</w:t>
      </w:r>
    </w:p>
    <w:p w:rsidR="00F767D9" w:rsidRDefault="00F767D9">
      <w:pPr>
        <w:pStyle w:val="Textoindependiente"/>
        <w:spacing w:after="0"/>
        <w:ind w:left="927"/>
        <w:rPr>
          <w:color w:val="auto"/>
          <w:sz w:val="16"/>
          <w:szCs w:val="16"/>
        </w:rPr>
      </w:pPr>
    </w:p>
    <w:p w:rsidR="00F767D9" w:rsidRDefault="0027696B">
      <w:pPr>
        <w:pStyle w:val="Textoindependiente"/>
        <w:numPr>
          <w:ilvl w:val="0"/>
          <w:numId w:val="3"/>
        </w:numPr>
        <w:spacing w:after="0"/>
        <w:rPr>
          <w:color w:val="auto"/>
          <w:sz w:val="16"/>
          <w:szCs w:val="16"/>
        </w:rPr>
      </w:pPr>
      <w:r w:rsidRPr="00E903EF">
        <w:rPr>
          <w:color w:val="auto"/>
          <w:sz w:val="16"/>
          <w:szCs w:val="16"/>
        </w:rPr>
        <w:t>Los anticipos a proveedores a cuenta de suministros futuros de existencias se valoran por su coste.</w:t>
      </w:r>
    </w:p>
    <w:p w:rsidR="00F767D9" w:rsidRDefault="00F767D9">
      <w:pPr>
        <w:pStyle w:val="Textoindependiente"/>
        <w:spacing w:after="0"/>
        <w:ind w:left="927"/>
        <w:rPr>
          <w:color w:val="auto"/>
          <w:sz w:val="16"/>
          <w:szCs w:val="16"/>
        </w:rPr>
      </w:pPr>
    </w:p>
    <w:p w:rsidR="00F767D9" w:rsidRDefault="0027696B">
      <w:pPr>
        <w:pStyle w:val="Textoindependiente"/>
        <w:numPr>
          <w:ilvl w:val="0"/>
          <w:numId w:val="3"/>
        </w:numPr>
        <w:spacing w:after="0"/>
        <w:rPr>
          <w:color w:val="auto"/>
          <w:sz w:val="16"/>
          <w:szCs w:val="16"/>
        </w:rPr>
      </w:pPr>
      <w:r w:rsidRPr="00E903EF">
        <w:rPr>
          <w:color w:val="auto"/>
          <w:sz w:val="16"/>
          <w:szCs w:val="16"/>
        </w:rPr>
        <w:t>La valoración de los productos obsoletos, defectuosos o de lento movimiento se reduce a su posible valor de realización.</w:t>
      </w:r>
    </w:p>
    <w:p w:rsidR="00F767D9" w:rsidRDefault="00F767D9">
      <w:pPr>
        <w:pStyle w:val="Textoindependiente"/>
        <w:spacing w:after="0"/>
        <w:ind w:left="927"/>
        <w:rPr>
          <w:color w:val="auto"/>
          <w:sz w:val="16"/>
          <w:szCs w:val="16"/>
        </w:rPr>
      </w:pPr>
    </w:p>
    <w:p w:rsidR="00F767D9" w:rsidRDefault="0027696B">
      <w:pPr>
        <w:pStyle w:val="Textoindependiente"/>
        <w:numPr>
          <w:ilvl w:val="0"/>
          <w:numId w:val="3"/>
        </w:numPr>
        <w:spacing w:after="0"/>
        <w:rPr>
          <w:color w:val="auto"/>
          <w:sz w:val="16"/>
          <w:szCs w:val="16"/>
        </w:rPr>
      </w:pPr>
      <w:r w:rsidRPr="00E903EF">
        <w:rPr>
          <w:color w:val="auto"/>
          <w:sz w:val="16"/>
          <w:szCs w:val="16"/>
        </w:rPr>
        <w:t xml:space="preserve">Cuando el valor neto realizable de las existencias es inferior a su precio de adquisición o a su coste de producción, se efectúan las oportunas correcciones valorativas reconociéndolas como un gasto en la cuenta de pérdidas y ganancias. </w:t>
      </w:r>
    </w:p>
    <w:p w:rsidR="00F767D9" w:rsidRDefault="00F767D9">
      <w:pPr>
        <w:pStyle w:val="Textoindependiente"/>
        <w:spacing w:after="0"/>
        <w:ind w:left="927"/>
        <w:rPr>
          <w:color w:val="auto"/>
          <w:sz w:val="16"/>
          <w:szCs w:val="16"/>
        </w:rPr>
      </w:pPr>
    </w:p>
    <w:p w:rsidR="00F767D9" w:rsidRDefault="0027696B">
      <w:pPr>
        <w:pStyle w:val="Textoindependiente"/>
        <w:numPr>
          <w:ilvl w:val="0"/>
          <w:numId w:val="3"/>
        </w:numPr>
        <w:spacing w:after="0"/>
        <w:rPr>
          <w:color w:val="auto"/>
          <w:sz w:val="16"/>
          <w:szCs w:val="16"/>
        </w:rPr>
      </w:pPr>
      <w:r w:rsidRPr="00E903EF">
        <w:rPr>
          <w:color w:val="auto"/>
          <w:sz w:val="16"/>
          <w:szCs w:val="16"/>
        </w:rPr>
        <w:t>Si dejan de existir las circunstancias que causaron la corrección del valor de las existencias, el importe de la corrección es objeto de reversión reconociéndolo como un ingreso en la cuenta de pérdidas y ganancias.</w:t>
      </w:r>
    </w:p>
    <w:p w:rsidR="00F767D9" w:rsidRDefault="00F767D9">
      <w:pPr>
        <w:autoSpaceDE w:val="0"/>
        <w:autoSpaceDN w:val="0"/>
        <w:adjustRightInd w:val="0"/>
        <w:ind w:left="567" w:hanging="17"/>
        <w:jc w:val="both"/>
        <w:rPr>
          <w:rFonts w:ascii="Arial" w:hAnsi="Arial" w:cs="Arial"/>
          <w:i/>
          <w:sz w:val="16"/>
          <w:szCs w:val="16"/>
        </w:rPr>
      </w:pPr>
    </w:p>
    <w:p w:rsidR="00F767D9" w:rsidRDefault="0027696B">
      <w:pPr>
        <w:pStyle w:val="Ttulo2"/>
        <w:rPr>
          <w:rFonts w:ascii="Arial" w:hAnsi="Arial" w:cs="Arial"/>
          <w:sz w:val="16"/>
          <w:szCs w:val="16"/>
        </w:rPr>
      </w:pPr>
      <w:bookmarkStart w:id="6" w:name="_Toc221951458"/>
      <w:r w:rsidRPr="00E903EF">
        <w:rPr>
          <w:rFonts w:ascii="Arial" w:hAnsi="Arial" w:cs="Arial"/>
          <w:sz w:val="16"/>
          <w:szCs w:val="16"/>
        </w:rPr>
        <w:t>4.6. Transacciones en moneda extranjera.</w:t>
      </w:r>
      <w:bookmarkEnd w:id="6"/>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rsidR="00F767D9" w:rsidRDefault="00F767D9">
      <w:pPr>
        <w:autoSpaceDE w:val="0"/>
        <w:autoSpaceDN w:val="0"/>
        <w:adjustRightInd w:val="0"/>
        <w:ind w:left="567" w:hanging="17"/>
        <w:jc w:val="both"/>
        <w:rPr>
          <w:rFonts w:ascii="Arial" w:hAnsi="Arial" w:cs="Arial"/>
          <w:i/>
          <w:sz w:val="16"/>
          <w:szCs w:val="16"/>
        </w:rPr>
      </w:pPr>
    </w:p>
    <w:p w:rsidR="00F767D9" w:rsidRDefault="0027696B">
      <w:pPr>
        <w:pStyle w:val="Ttulo2"/>
        <w:rPr>
          <w:rFonts w:ascii="Arial" w:hAnsi="Arial" w:cs="Arial"/>
          <w:sz w:val="16"/>
          <w:szCs w:val="16"/>
        </w:rPr>
      </w:pPr>
      <w:bookmarkStart w:id="7" w:name="_Toc221951459"/>
      <w:r w:rsidRPr="00E903EF">
        <w:rPr>
          <w:rFonts w:ascii="Arial" w:hAnsi="Arial" w:cs="Arial"/>
          <w:sz w:val="16"/>
          <w:szCs w:val="16"/>
        </w:rPr>
        <w:t>4.7. Impuestos sobre beneficios.</w:t>
      </w:r>
      <w:bookmarkEnd w:id="7"/>
    </w:p>
    <w:p w:rsidR="00F767D9" w:rsidRDefault="00F767D9">
      <w:pPr>
        <w:rPr>
          <w:rFonts w:ascii="Arial" w:hAnsi="Arial" w:cs="Arial"/>
          <w:sz w:val="16"/>
          <w:szCs w:val="16"/>
          <w:lang w:val="es-ES_tradnl"/>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El gasto por impuesto corriente se determina mediante la suma del gasto por impuesto corriente y el impuesto diferido. El gasto por impuesto corriente de determina aplicando el tipo de gravamen vigente a la ganancia fiscal, y </w:t>
      </w:r>
      <w:r w:rsidRPr="00E903EF">
        <w:rPr>
          <w:rFonts w:ascii="Arial" w:hAnsi="Arial" w:cs="Arial"/>
          <w:sz w:val="16"/>
          <w:szCs w:val="16"/>
        </w:rPr>
        <w:lastRenderedPageBreak/>
        <w:t xml:space="preserve">minorando el resultado así obtenido en el importe de las bonificaciones y deducciones generales y aplicadas en el ejercicio.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activos por impuestos diferidos surgen, igualmente, como consecuencia de las bases imponibles negativas pendientes de compensar y de los créditos por deducciones fiscales generadas y no aplicadas.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que en el momento de su realización, no afecte ni al resultado fiscal ni contable.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(salvo en una combinación de negocios) de otros activos y pasivos en una operación que no afecta ni al resultado fiscal ni al resultado contable. El resto de 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w:t>
      </w:r>
    </w:p>
    <w:p w:rsidR="00F767D9" w:rsidRDefault="00F767D9">
      <w:pPr>
        <w:autoSpaceDE w:val="0"/>
        <w:autoSpaceDN w:val="0"/>
        <w:adjustRightInd w:val="0"/>
        <w:ind w:left="567" w:hanging="17"/>
        <w:jc w:val="both"/>
        <w:rPr>
          <w:rFonts w:ascii="Arial" w:hAnsi="Arial" w:cs="Arial"/>
          <w:i/>
          <w:sz w:val="16"/>
          <w:szCs w:val="16"/>
        </w:rPr>
      </w:pPr>
    </w:p>
    <w:p w:rsidR="00F767D9" w:rsidRDefault="0027696B">
      <w:pPr>
        <w:pStyle w:val="Ttulo2"/>
        <w:rPr>
          <w:rFonts w:ascii="Arial" w:hAnsi="Arial" w:cs="Arial"/>
          <w:sz w:val="16"/>
          <w:szCs w:val="16"/>
        </w:rPr>
      </w:pPr>
      <w:bookmarkStart w:id="8" w:name="_Toc221951460"/>
      <w:r w:rsidRPr="00E903EF">
        <w:rPr>
          <w:rFonts w:ascii="Arial" w:hAnsi="Arial" w:cs="Arial"/>
          <w:sz w:val="16"/>
          <w:szCs w:val="16"/>
        </w:rPr>
        <w:t>4.8. Ingresos y gastos.</w:t>
      </w:r>
      <w:bookmarkEnd w:id="8"/>
    </w:p>
    <w:p w:rsidR="00F767D9" w:rsidRDefault="00F767D9">
      <w:pPr>
        <w:rPr>
          <w:rFonts w:ascii="Arial" w:hAnsi="Arial" w:cs="Arial"/>
          <w:sz w:val="16"/>
          <w:szCs w:val="16"/>
          <w:lang w:val="es-ES_tradnl"/>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ingresos y gastos se imputan en función del criterio del devengo con independencia del momento en que se produce la corriente monetaria o financiera derivada de ellos.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No obstante,  la Sociedad únicamente contabiliza los beneficios realizados a la fecha de cierre del ejercicio, en tanto que los riesgos y las pérdidas previsibles, aun siendo eventuales, se contabilizan tan pronto son conocidos.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ingresos por la venta de bienes o servicios se reconocen por el valor razonable de la contrapartida recibida o a recibir derivada de los mismos. Los descuentos por pronto pago, por volumen u otro tipo de descuentos, así como los intereses incorporados al nominal de los créditos, se registran como una minoración de los mismos. No obstante la Sociedad incluye los intereses incorporados a los créditos comerciales con vencimiento no superior a un año que no tienen un tipo de interés contractual, cuando el efecto de no actualizar los flujos de efectivo no es significativo.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descuentos concedidos a clientes se reconocen en el momento en que es probable que se van a cumplir las condiciones que determinan su concesión como una reducción de los ingresos por ventas.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Los anticipos a cuenta de ventas futuras figuran valorados por el valor recibido. </w:t>
      </w:r>
    </w:p>
    <w:p w:rsidR="00F767D9" w:rsidRDefault="00F767D9">
      <w:pPr>
        <w:autoSpaceDE w:val="0"/>
        <w:autoSpaceDN w:val="0"/>
        <w:adjustRightInd w:val="0"/>
        <w:ind w:left="567" w:hanging="17"/>
        <w:jc w:val="both"/>
        <w:rPr>
          <w:rFonts w:ascii="Arial" w:hAnsi="Arial" w:cs="Arial"/>
          <w:i/>
          <w:sz w:val="16"/>
          <w:szCs w:val="16"/>
        </w:rPr>
      </w:pPr>
    </w:p>
    <w:p w:rsidR="00F767D9" w:rsidRDefault="0027696B">
      <w:pPr>
        <w:pStyle w:val="Ttulo2"/>
        <w:rPr>
          <w:rFonts w:ascii="Arial" w:hAnsi="Arial" w:cs="Arial"/>
          <w:sz w:val="16"/>
          <w:szCs w:val="16"/>
        </w:rPr>
      </w:pPr>
      <w:r w:rsidRPr="00E903EF">
        <w:rPr>
          <w:rFonts w:ascii="Arial" w:hAnsi="Arial" w:cs="Arial"/>
          <w:sz w:val="16"/>
          <w:szCs w:val="16"/>
        </w:rPr>
        <w:t>4.9. Empresas del grupo y asociadas.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A efectos de presentación de las cuentas anuales, se entenderá que otra empresa forma parte del grupo cuando ambas estén vinculadas por una relación de control, directo o indirecta, análoga a la prevista en el artículo 42 del Código de Comercio para los grupos de sociedades o cuando las empresas estén controladas por cualquier medio por una o varias personas físicas o jurídicas que actúen conjuntamente o se halle bajo dirección única por acuerdos o cláusulas estatutarias.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Se entenderá que una empresa es asociada cuando sin que se trate de una empresa del grupo, en el sentido señalado anteriormente, alguna o algunas de las empresas que lo forman, incluida la entidad o persona física dominante, ejerza sobre tal influencia significativa. Se presumirá que existe influencia significativa cuando se posea al menos el 20 % de los derechos de voto de otra sociedad.</w:t>
      </w:r>
    </w:p>
    <w:p w:rsidR="00F767D9" w:rsidRDefault="00F767D9">
      <w:pPr>
        <w:tabs>
          <w:tab w:val="left" w:pos="850"/>
        </w:tabs>
        <w:ind w:right="-1" w:firstLine="425"/>
        <w:jc w:val="both"/>
        <w:rPr>
          <w:rFonts w:ascii="Arial" w:hAnsi="Arial" w:cs="Arial"/>
          <w:sz w:val="16"/>
          <w:szCs w:val="16"/>
        </w:rPr>
      </w:pPr>
    </w:p>
    <w:bookmarkEnd w:id="3"/>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Las inversiones en empresas del grupo, </w:t>
      </w:r>
      <w:proofErr w:type="spellStart"/>
      <w:r w:rsidRPr="00E903EF">
        <w:rPr>
          <w:rFonts w:ascii="Arial" w:hAnsi="Arial" w:cs="Arial"/>
          <w:sz w:val="16"/>
          <w:szCs w:val="16"/>
        </w:rPr>
        <w:t>multigrupo</w:t>
      </w:r>
      <w:proofErr w:type="spellEnd"/>
      <w:r w:rsidRPr="00E903EF">
        <w:rPr>
          <w:rFonts w:ascii="Arial" w:hAnsi="Arial" w:cs="Arial"/>
          <w:sz w:val="16"/>
          <w:szCs w:val="16"/>
        </w:rPr>
        <w:t xml:space="preserve"> y asociadas, se valoran inicialmente por su coste, que equivale al valor razonable de la contraprestación entregada más los costes de transacción.</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Al menos al cierre del ejercicio, la Sociedad procede a evaluar si ha existido deterioro de valor de las inversiones. Las correcciones valorativas por deterioro y en su caso la reversión, se llevan como gasto o ingreso, respectivamente, en la cuenta de pérdidas y ganancias.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lastRenderedPageBreak/>
        <w:t>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 la Entidad participada corregido por las plusvalías tácitas existentes en la fecha de la valoración.</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pStyle w:val="Ttulo2"/>
        <w:jc w:val="both"/>
        <w:rPr>
          <w:rFonts w:ascii="Arial" w:hAnsi="Arial" w:cs="Arial"/>
          <w:sz w:val="16"/>
          <w:szCs w:val="16"/>
        </w:rPr>
      </w:pPr>
      <w:r w:rsidRPr="00E903EF">
        <w:rPr>
          <w:rFonts w:ascii="Arial" w:hAnsi="Arial" w:cs="Arial"/>
          <w:sz w:val="16"/>
          <w:szCs w:val="16"/>
        </w:rPr>
        <w:t>4.10. Criterios empleados en transacciones entre partes vinculadas</w:t>
      </w:r>
      <w:bookmarkEnd w:id="4"/>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den las normas particulares para las cuentas que corresponda.</w:t>
      </w:r>
    </w:p>
    <w:p w:rsidR="00F767D9" w:rsidRDefault="00F767D9">
      <w:pPr>
        <w:tabs>
          <w:tab w:val="left" w:pos="850"/>
        </w:tabs>
        <w:ind w:right="-1" w:firstLine="425"/>
        <w:jc w:val="both"/>
        <w:rPr>
          <w:rFonts w:ascii="Arial" w:hAnsi="Arial" w:cs="Arial"/>
          <w:sz w:val="16"/>
          <w:szCs w:val="16"/>
        </w:rPr>
      </w:pPr>
    </w:p>
    <w:p w:rsidR="00F767D9" w:rsidRDefault="0027696B">
      <w:pPr>
        <w:pStyle w:val="Ttulo2"/>
        <w:jc w:val="both"/>
        <w:rPr>
          <w:rFonts w:ascii="Arial" w:hAnsi="Arial" w:cs="Arial"/>
          <w:sz w:val="16"/>
          <w:szCs w:val="16"/>
        </w:rPr>
      </w:pPr>
      <w:r w:rsidRPr="00E903EF">
        <w:rPr>
          <w:rFonts w:ascii="Arial" w:hAnsi="Arial" w:cs="Arial"/>
          <w:sz w:val="16"/>
          <w:szCs w:val="16"/>
        </w:rPr>
        <w:t>4.11. Subvenciones, donaciones y legados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Mientras tienen el carácter de subvenciones reintegrables se contabilizan como deudas a largo plazo transformables en subvenciones.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Cuando las subvenciones se concedan para financiar gastos específicos se imputarán como ingresos en el ejercicio en que se devenguen los gastos que están financiando. </w:t>
      </w:r>
    </w:p>
    <w:p w:rsidR="00F767D9" w:rsidRDefault="00F767D9">
      <w:pPr>
        <w:tabs>
          <w:tab w:val="left" w:pos="850"/>
        </w:tabs>
        <w:ind w:right="-1" w:firstLine="425"/>
        <w:jc w:val="both"/>
        <w:rPr>
          <w:rFonts w:ascii="Arial" w:hAnsi="Arial" w:cs="Arial"/>
          <w:sz w:val="16"/>
          <w:szCs w:val="16"/>
        </w:rPr>
      </w:pPr>
    </w:p>
    <w:p w:rsidR="00F767D9" w:rsidRDefault="0027696B">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4.12 Patrimonio Neto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capital social está representado por participaciones ordinarias.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costes de emisión de nuevas participaciones se representan directamente contra el patrimonio neto, como reservas.</w:t>
      </w:r>
    </w:p>
    <w:p w:rsidR="00F767D9" w:rsidRDefault="00F767D9">
      <w:pPr>
        <w:tabs>
          <w:tab w:val="left" w:pos="850"/>
        </w:tabs>
        <w:ind w:right="-1" w:firstLine="425"/>
        <w:jc w:val="both"/>
        <w:rPr>
          <w:rFonts w:ascii="Arial" w:hAnsi="Arial" w:cs="Arial"/>
          <w:sz w:val="16"/>
          <w:szCs w:val="16"/>
        </w:rPr>
      </w:pPr>
    </w:p>
    <w:p w:rsidR="00F767D9" w:rsidRDefault="0027696B">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4.13 Provisiones y pasivos contingentes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provisiones para restauración medioambiental, costes de reestructuración y litigios se reconocen cuando la Sociedad tiene una obligación presente, ya sea legal o implícita, como resultado de sucesos pasados, es probable que vaya a ser necesaria una salida de recursos para liquidar la obligación y el importe se puede estimar de forma fiable. Las provisiones por reestructuración incluyen sanciones por cancelación del arrendamiento y pagos por despido a los empleados. No se reconocen provisiones para pérdidas de explotación futuras.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Las provisiones con vencimiento inferior o igual a un año, con un efecto financiero no significativo no se descuentan.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Cuando se espera que parte del desembolso necesario para liquidar la provisión sea reembolsado por un tercero, el reembolso se reconoce como un activo independiente, siempre que sea prácticamente segura su recepción.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Por su parte, se consideran pasivos contingentes aquellas posibles obligaciones surgidas como consecuencia de sucesos pasados, cuya materialización está condicionada a que ocurra o no uno o más eventos futuros independientes de la voluntad de la Sociedad. Dichos pasivos contingentes no son objeto de registro contable presentándose detalle de los mismos en la memoria. </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left="495" w:right="-1" w:firstLine="425"/>
        <w:jc w:val="both"/>
        <w:rPr>
          <w:rFonts w:ascii="Arial" w:hAnsi="Arial" w:cs="Arial"/>
          <w:sz w:val="16"/>
          <w:szCs w:val="16"/>
        </w:rPr>
      </w:pPr>
    </w:p>
    <w:p w:rsidR="00F767D9" w:rsidRDefault="0027696B">
      <w:pPr>
        <w:pStyle w:val="Ttulo2"/>
        <w:tabs>
          <w:tab w:val="right" w:pos="567"/>
        </w:tabs>
        <w:rPr>
          <w:rFonts w:ascii="Arial" w:hAnsi="Arial" w:cs="Arial"/>
          <w:sz w:val="16"/>
          <w:szCs w:val="16"/>
          <w:lang w:val="es-ES"/>
        </w:rPr>
      </w:pPr>
      <w:bookmarkStart w:id="9" w:name="_Toc221951466"/>
      <w:r w:rsidRPr="00E903EF">
        <w:rPr>
          <w:rFonts w:ascii="Arial" w:hAnsi="Arial" w:cs="Arial"/>
          <w:sz w:val="16"/>
          <w:szCs w:val="16"/>
          <w:lang w:val="es-ES"/>
        </w:rPr>
        <w:t>4.1</w:t>
      </w:r>
      <w:r>
        <w:rPr>
          <w:rFonts w:ascii="Arial" w:hAnsi="Arial" w:cs="Arial"/>
          <w:sz w:val="16"/>
          <w:szCs w:val="16"/>
          <w:lang w:val="es-ES"/>
        </w:rPr>
        <w:t>4</w:t>
      </w:r>
      <w:r w:rsidRPr="00E903EF">
        <w:rPr>
          <w:rFonts w:ascii="Arial" w:hAnsi="Arial" w:cs="Arial"/>
          <w:sz w:val="16"/>
          <w:szCs w:val="16"/>
          <w:lang w:val="es-ES"/>
        </w:rPr>
        <w:t xml:space="preserve"> Combinaciones de negocios</w:t>
      </w:r>
      <w:bookmarkEnd w:id="9"/>
    </w:p>
    <w:p w:rsidR="00F767D9" w:rsidRDefault="00F767D9">
      <w:pPr>
        <w:rPr>
          <w:rFonts w:ascii="Arial" w:hAnsi="Arial" w:cs="Arial"/>
          <w:sz w:val="16"/>
          <w:szCs w:val="16"/>
          <w:lang w:val="es-ES_tradnl"/>
        </w:rPr>
      </w:pPr>
    </w:p>
    <w:p w:rsidR="00F767D9" w:rsidRDefault="0027696B">
      <w:pPr>
        <w:pStyle w:val="Textoindependiente"/>
        <w:spacing w:after="0"/>
        <w:ind w:firstLine="495"/>
        <w:rPr>
          <w:color w:val="auto"/>
          <w:sz w:val="16"/>
          <w:szCs w:val="16"/>
        </w:rPr>
      </w:pPr>
      <w:r w:rsidRPr="00E903EF">
        <w:rPr>
          <w:color w:val="auto"/>
          <w:sz w:val="16"/>
          <w:szCs w:val="16"/>
        </w:rPr>
        <w:t xml:space="preserve">En las combinaciones de negocios, excepto las operaciones de fusión, escisión y aportación no dineraria de un negocio entre empresas del Grupo, la Sociedad aplica el método de adquisición. </w:t>
      </w:r>
    </w:p>
    <w:p w:rsidR="00F767D9" w:rsidRDefault="00F767D9">
      <w:pPr>
        <w:pStyle w:val="Textoindependiente"/>
        <w:spacing w:after="0"/>
        <w:ind w:firstLine="495"/>
        <w:rPr>
          <w:color w:val="auto"/>
          <w:sz w:val="16"/>
          <w:szCs w:val="16"/>
        </w:rPr>
      </w:pPr>
    </w:p>
    <w:p w:rsidR="00F767D9" w:rsidRDefault="0027696B">
      <w:pPr>
        <w:pStyle w:val="Textoindependiente"/>
        <w:spacing w:after="0"/>
        <w:ind w:firstLine="495"/>
        <w:rPr>
          <w:color w:val="auto"/>
          <w:sz w:val="16"/>
          <w:szCs w:val="16"/>
        </w:rPr>
      </w:pPr>
      <w:r w:rsidRPr="00E903EF">
        <w:rPr>
          <w:color w:val="auto"/>
          <w:sz w:val="16"/>
          <w:szCs w:val="16"/>
        </w:rPr>
        <w:t xml:space="preserve">Las operaciones de fusión, escisión y aportación no dineraria de un negocio entre empresas del Grupo se registran conforme con lo establecido para las transacciones entre partes vinculadas. </w:t>
      </w:r>
    </w:p>
    <w:p w:rsidR="00F767D9" w:rsidRDefault="00F767D9">
      <w:pPr>
        <w:pStyle w:val="Textoindependiente"/>
        <w:spacing w:after="0"/>
        <w:ind w:firstLine="495"/>
        <w:rPr>
          <w:color w:val="auto"/>
          <w:sz w:val="16"/>
          <w:szCs w:val="16"/>
        </w:rPr>
      </w:pPr>
    </w:p>
    <w:p w:rsidR="00F767D9" w:rsidRDefault="0027696B">
      <w:pPr>
        <w:pStyle w:val="Textoindependiente"/>
        <w:spacing w:after="0"/>
        <w:ind w:firstLine="495"/>
        <w:rPr>
          <w:color w:val="auto"/>
          <w:sz w:val="16"/>
          <w:szCs w:val="16"/>
        </w:rPr>
      </w:pPr>
      <w:r w:rsidRPr="00E903EF">
        <w:rPr>
          <w:color w:val="auto"/>
          <w:sz w:val="16"/>
          <w:szCs w:val="16"/>
        </w:rPr>
        <w:t xml:space="preserve">En el caso de combinaciones de negocios originadas como consecuencia de la adquisición de acciones o participaciones en el capital de una empresa, la Sociedad reconoce la inversión conforme con lo establecido para las inversiones en el patrimonio de empresas del grupo, </w:t>
      </w:r>
      <w:proofErr w:type="spellStart"/>
      <w:r w:rsidRPr="00E903EF">
        <w:rPr>
          <w:color w:val="auto"/>
          <w:sz w:val="16"/>
          <w:szCs w:val="16"/>
        </w:rPr>
        <w:t>multigrupo</w:t>
      </w:r>
      <w:proofErr w:type="spellEnd"/>
      <w:r w:rsidRPr="00E903EF">
        <w:rPr>
          <w:color w:val="auto"/>
          <w:sz w:val="16"/>
          <w:szCs w:val="16"/>
        </w:rPr>
        <w:t xml:space="preserve"> y asociadas.</w:t>
      </w:r>
    </w:p>
    <w:p w:rsidR="00F767D9" w:rsidRDefault="00F767D9">
      <w:pPr>
        <w:pStyle w:val="Textoindependiente"/>
        <w:spacing w:after="0"/>
        <w:ind w:firstLine="495"/>
        <w:rPr>
          <w:color w:val="auto"/>
          <w:sz w:val="16"/>
          <w:szCs w:val="16"/>
        </w:rPr>
      </w:pPr>
    </w:p>
    <w:p w:rsidR="00F767D9" w:rsidRDefault="0027696B">
      <w:pPr>
        <w:pStyle w:val="Textoindependiente"/>
        <w:spacing w:after="0"/>
        <w:ind w:firstLine="495"/>
        <w:rPr>
          <w:color w:val="auto"/>
          <w:sz w:val="16"/>
          <w:szCs w:val="16"/>
        </w:rPr>
      </w:pPr>
      <w:r w:rsidRPr="00E903EF">
        <w:rPr>
          <w:color w:val="auto"/>
          <w:sz w:val="16"/>
          <w:szCs w:val="16"/>
        </w:rPr>
        <w:t>La fecha de adquisición es aquella en la que la Sociedad obtiene el control del negocio adquirido.</w:t>
      </w:r>
    </w:p>
    <w:p w:rsidR="00F767D9" w:rsidRDefault="00F767D9">
      <w:pPr>
        <w:pStyle w:val="Textoindependiente"/>
        <w:spacing w:after="0"/>
        <w:ind w:firstLine="495"/>
        <w:rPr>
          <w:color w:val="auto"/>
          <w:sz w:val="16"/>
          <w:szCs w:val="16"/>
        </w:rPr>
      </w:pPr>
    </w:p>
    <w:p w:rsidR="00F767D9" w:rsidRDefault="00F767D9">
      <w:pPr>
        <w:pStyle w:val="Textoindependiente"/>
        <w:spacing w:after="0"/>
        <w:ind w:firstLine="495"/>
        <w:rPr>
          <w:color w:val="auto"/>
          <w:sz w:val="16"/>
          <w:szCs w:val="16"/>
        </w:rPr>
      </w:pPr>
    </w:p>
    <w:p w:rsidR="00F767D9" w:rsidRDefault="0027696B">
      <w:pPr>
        <w:pStyle w:val="Ttulo2"/>
        <w:tabs>
          <w:tab w:val="right" w:pos="567"/>
        </w:tabs>
        <w:rPr>
          <w:rFonts w:ascii="Arial" w:hAnsi="Arial" w:cs="Arial"/>
          <w:sz w:val="16"/>
          <w:szCs w:val="16"/>
          <w:lang w:val="es-ES"/>
        </w:rPr>
      </w:pPr>
      <w:r w:rsidRPr="00E903EF">
        <w:rPr>
          <w:rFonts w:ascii="Arial" w:hAnsi="Arial" w:cs="Arial"/>
          <w:sz w:val="16"/>
          <w:szCs w:val="16"/>
          <w:lang w:val="es-ES"/>
        </w:rPr>
        <w:t>4.1</w:t>
      </w:r>
      <w:r>
        <w:rPr>
          <w:rFonts w:ascii="Arial" w:hAnsi="Arial" w:cs="Arial"/>
          <w:sz w:val="16"/>
          <w:szCs w:val="16"/>
          <w:lang w:val="es-ES"/>
        </w:rPr>
        <w:t>5</w:t>
      </w:r>
      <w:r w:rsidRPr="00E903EF">
        <w:rPr>
          <w:rFonts w:ascii="Arial" w:hAnsi="Arial" w:cs="Arial"/>
          <w:sz w:val="16"/>
          <w:szCs w:val="16"/>
          <w:lang w:val="es-ES"/>
        </w:rPr>
        <w:t xml:space="preserve"> Acciones propias</w:t>
      </w:r>
    </w:p>
    <w:p w:rsidR="00F767D9" w:rsidRDefault="00F767D9">
      <w:pPr>
        <w:pStyle w:val="Textoindependiente"/>
        <w:spacing w:after="0"/>
        <w:ind w:firstLine="495"/>
        <w:rPr>
          <w:color w:val="auto"/>
          <w:sz w:val="16"/>
          <w:szCs w:val="16"/>
        </w:rPr>
      </w:pPr>
    </w:p>
    <w:p w:rsidR="00F767D9" w:rsidRDefault="0027696B">
      <w:pPr>
        <w:pStyle w:val="Textoindependiente"/>
        <w:spacing w:after="0"/>
        <w:ind w:firstLine="495"/>
        <w:rPr>
          <w:color w:val="auto"/>
          <w:sz w:val="16"/>
          <w:szCs w:val="16"/>
        </w:rPr>
      </w:pPr>
      <w:r w:rsidRPr="00E903EF">
        <w:rPr>
          <w:color w:val="auto"/>
          <w:sz w:val="16"/>
          <w:szCs w:val="16"/>
        </w:rPr>
        <w:t>Las adquisiciones de acciones propias se presenta</w:t>
      </w:r>
      <w:r>
        <w:rPr>
          <w:color w:val="auto"/>
          <w:sz w:val="16"/>
          <w:szCs w:val="16"/>
        </w:rPr>
        <w:t>n</w:t>
      </w:r>
      <w:r w:rsidRPr="00E903EF">
        <w:rPr>
          <w:color w:val="auto"/>
          <w:sz w:val="16"/>
          <w:szCs w:val="16"/>
        </w:rPr>
        <w:t xml:space="preserve"> por el coste de la adquisición de forma separada como una minoración del patrimonio neto del balance de situación, no reconociéndose resultado alguno como consecuencia de las transacciones realizadas con las mismas</w:t>
      </w:r>
    </w:p>
    <w:p w:rsidR="00F767D9" w:rsidRDefault="00F767D9">
      <w:pPr>
        <w:pStyle w:val="Textoindependiente"/>
        <w:spacing w:after="0"/>
        <w:ind w:firstLine="495"/>
        <w:rPr>
          <w:color w:val="auto"/>
          <w:sz w:val="16"/>
          <w:szCs w:val="16"/>
        </w:rPr>
      </w:pPr>
    </w:p>
    <w:p w:rsidR="00F767D9" w:rsidRDefault="0027696B">
      <w:pPr>
        <w:pStyle w:val="Textoindependiente"/>
        <w:spacing w:after="0"/>
        <w:ind w:firstLine="495"/>
        <w:rPr>
          <w:color w:val="auto"/>
          <w:sz w:val="16"/>
          <w:szCs w:val="16"/>
        </w:rPr>
      </w:pPr>
      <w:r w:rsidRPr="00E903EF">
        <w:rPr>
          <w:color w:val="auto"/>
          <w:sz w:val="16"/>
          <w:szCs w:val="16"/>
        </w:rPr>
        <w:t>Los costes incurridos en las transacciones con instrumentos de patrimonio propio, se registran como una minoración del patrimonio neto, una vez considerado cualquier efecto fiscal.</w:t>
      </w:r>
    </w:p>
    <w:p w:rsidR="00F767D9" w:rsidRDefault="00F767D9">
      <w:pPr>
        <w:pStyle w:val="Textoindependiente"/>
        <w:spacing w:after="0"/>
        <w:ind w:firstLine="495"/>
        <w:rPr>
          <w:color w:val="auto"/>
          <w:sz w:val="16"/>
          <w:szCs w:val="16"/>
        </w:rPr>
      </w:pPr>
    </w:p>
    <w:p w:rsidR="00F767D9" w:rsidRDefault="0027696B">
      <w:pPr>
        <w:pStyle w:val="Ttulo2"/>
        <w:tabs>
          <w:tab w:val="right" w:pos="567"/>
        </w:tabs>
        <w:rPr>
          <w:rFonts w:ascii="Arial" w:hAnsi="Arial" w:cs="Arial"/>
          <w:sz w:val="16"/>
          <w:szCs w:val="16"/>
          <w:lang w:val="es-ES"/>
        </w:rPr>
      </w:pPr>
      <w:bookmarkStart w:id="10" w:name="_Toc474424909"/>
      <w:r w:rsidRPr="00FF08CF">
        <w:rPr>
          <w:rFonts w:ascii="Arial" w:hAnsi="Arial" w:cs="Arial"/>
          <w:sz w:val="16"/>
          <w:szCs w:val="16"/>
          <w:lang w:val="es-ES"/>
        </w:rPr>
        <w:t>4.</w:t>
      </w:r>
      <w:r>
        <w:rPr>
          <w:rFonts w:ascii="Arial" w:hAnsi="Arial" w:cs="Arial"/>
          <w:sz w:val="16"/>
          <w:szCs w:val="16"/>
          <w:lang w:val="es-ES"/>
        </w:rPr>
        <w:t>16</w:t>
      </w:r>
      <w:r w:rsidRPr="00FF08CF">
        <w:rPr>
          <w:rFonts w:ascii="Arial" w:hAnsi="Arial" w:cs="Arial"/>
          <w:sz w:val="16"/>
          <w:szCs w:val="16"/>
          <w:lang w:val="es-ES"/>
        </w:rPr>
        <w:t xml:space="preserve"> Derechos de emisión de gases de efecto invernadero.</w:t>
      </w:r>
      <w:bookmarkEnd w:id="10"/>
    </w:p>
    <w:p w:rsidR="00F767D9" w:rsidRDefault="00F767D9">
      <w:pPr>
        <w:autoSpaceDE w:val="0"/>
        <w:autoSpaceDN w:val="0"/>
        <w:adjustRightInd w:val="0"/>
        <w:ind w:left="708"/>
        <w:jc w:val="both"/>
        <w:rPr>
          <w:rFonts w:ascii="Calibri" w:hAnsi="Calibri" w:cs="Arial"/>
          <w:color w:val="000000"/>
          <w:sz w:val="18"/>
          <w:szCs w:val="18"/>
        </w:rPr>
      </w:pPr>
    </w:p>
    <w:p w:rsidR="00F767D9" w:rsidRDefault="0027696B">
      <w:pPr>
        <w:pStyle w:val="Textoindependiente"/>
        <w:spacing w:after="0"/>
        <w:ind w:firstLine="495"/>
        <w:rPr>
          <w:color w:val="auto"/>
          <w:sz w:val="16"/>
          <w:szCs w:val="16"/>
        </w:rPr>
      </w:pPr>
      <w:r w:rsidRPr="00B371C8">
        <w:rPr>
          <w:color w:val="auto"/>
          <w:sz w:val="16"/>
          <w:szCs w:val="16"/>
        </w:rPr>
        <w:t>Estos derechos se reconocen por su precio de adquisición. Cuando se tratan de derechos adquiridos sin contraprestación o por un importe sustancialmente inferior a su valor de mercado, se reconoce un ingreso directamente imputado al patrimonio neto al comienzo del ejercicio natural al que corresponden, que es objeto de transferencia a la cuenta de pérdidas y ganancias a medida que se realiza la imputación a gastos por las emisiones asociadas a los derechos recibidos sin contraprestación.</w:t>
      </w:r>
    </w:p>
    <w:p w:rsidR="00F767D9" w:rsidRDefault="00F767D9">
      <w:pPr>
        <w:pStyle w:val="Textoindependiente"/>
        <w:spacing w:after="0"/>
        <w:ind w:firstLine="495"/>
        <w:rPr>
          <w:color w:val="auto"/>
          <w:sz w:val="16"/>
          <w:szCs w:val="16"/>
        </w:rPr>
      </w:pPr>
    </w:p>
    <w:p w:rsidR="00F767D9" w:rsidRDefault="0027696B">
      <w:pPr>
        <w:pStyle w:val="Textoindependiente"/>
        <w:spacing w:after="0"/>
        <w:ind w:firstLine="495"/>
        <w:rPr>
          <w:color w:val="auto"/>
          <w:sz w:val="16"/>
          <w:szCs w:val="16"/>
        </w:rPr>
      </w:pPr>
      <w:r w:rsidRPr="00B371C8">
        <w:rPr>
          <w:color w:val="auto"/>
          <w:sz w:val="16"/>
          <w:szCs w:val="16"/>
        </w:rPr>
        <w:t>Los derechos de emisión no se amortizan. Y están sujetos a las correcciones valorativas por deterioro que sean necesarias.</w:t>
      </w:r>
    </w:p>
    <w:p w:rsidR="00F767D9" w:rsidRDefault="00F767D9">
      <w:pPr>
        <w:pStyle w:val="Textoindependiente"/>
        <w:spacing w:after="0"/>
        <w:ind w:firstLine="495"/>
        <w:rPr>
          <w:color w:val="auto"/>
          <w:sz w:val="16"/>
          <w:szCs w:val="16"/>
        </w:rPr>
      </w:pPr>
    </w:p>
    <w:p w:rsidR="00F767D9" w:rsidRDefault="0027696B">
      <w:pPr>
        <w:pStyle w:val="Textoindependiente"/>
        <w:spacing w:after="0"/>
        <w:ind w:firstLine="495"/>
        <w:rPr>
          <w:rFonts w:ascii="Calibri" w:hAnsi="Calibri"/>
          <w:sz w:val="18"/>
          <w:szCs w:val="18"/>
        </w:rPr>
      </w:pPr>
      <w:r w:rsidRPr="00B371C8">
        <w:rPr>
          <w:color w:val="auto"/>
          <w:sz w:val="16"/>
          <w:szCs w:val="16"/>
        </w:rPr>
        <w:t>La emisión de gastos de efecto invernadero origina el reconocimiento de un gasto en la cuenta de pérdidas y ganancias del ejercicio y de la correspondiente provisión, dado que a la fecha de cierre es indeterminado en cuanto a su importe exacto. No ha habido gastos de esta naturaleza en este ejercicio. La provisión se mantendrá hasta el momento en que se cancele la obligación mediante la entrega de los correspondientes</w:t>
      </w:r>
      <w:r w:rsidRPr="00B371C8">
        <w:rPr>
          <w:rFonts w:ascii="Calibri" w:hAnsi="Calibri"/>
          <w:sz w:val="18"/>
          <w:szCs w:val="18"/>
        </w:rPr>
        <w:t xml:space="preserve"> derechos.</w:t>
      </w:r>
    </w:p>
    <w:p w:rsidR="00F767D9" w:rsidRDefault="00F767D9">
      <w:pPr>
        <w:pStyle w:val="Textoindependiente"/>
        <w:spacing w:after="0"/>
        <w:ind w:firstLine="495"/>
        <w:rPr>
          <w:color w:val="auto"/>
          <w:sz w:val="16"/>
          <w:szCs w:val="16"/>
        </w:rPr>
      </w:pPr>
    </w:p>
    <w:p w:rsidR="00F767D9" w:rsidRDefault="0027696B">
      <w:pPr>
        <w:jc w:val="both"/>
        <w:rPr>
          <w:rFonts w:ascii="Arial" w:hAnsi="Arial" w:cs="Arial"/>
          <w:b/>
          <w:sz w:val="16"/>
          <w:szCs w:val="16"/>
        </w:rPr>
      </w:pPr>
      <w:r w:rsidRPr="00E903EF">
        <w:rPr>
          <w:rFonts w:ascii="Arial" w:hAnsi="Arial" w:cs="Arial"/>
          <w:b/>
          <w:sz w:val="16"/>
          <w:szCs w:val="16"/>
        </w:rPr>
        <w:t xml:space="preserve">5.-  ACTIVO INMOVILIZADO </w:t>
      </w:r>
    </w:p>
    <w:p w:rsidR="00F767D9" w:rsidRDefault="00F767D9">
      <w:pPr>
        <w:jc w:val="both"/>
        <w:rPr>
          <w:rFonts w:ascii="Arial" w:hAnsi="Arial" w:cs="Arial"/>
          <w:b/>
          <w:sz w:val="16"/>
          <w:szCs w:val="16"/>
        </w:rPr>
      </w:pPr>
    </w:p>
    <w:p w:rsidR="00F767D9" w:rsidRDefault="0027696B">
      <w:pPr>
        <w:tabs>
          <w:tab w:val="right" w:pos="426"/>
        </w:tabs>
        <w:jc w:val="both"/>
        <w:rPr>
          <w:rFonts w:ascii="Arial" w:hAnsi="Arial" w:cs="Arial"/>
          <w:b/>
          <w:sz w:val="16"/>
          <w:szCs w:val="16"/>
        </w:rPr>
      </w:pPr>
      <w:r w:rsidRPr="00E903EF">
        <w:rPr>
          <w:rFonts w:ascii="Arial" w:hAnsi="Arial" w:cs="Arial"/>
          <w:b/>
          <w:sz w:val="16"/>
          <w:szCs w:val="16"/>
        </w:rPr>
        <w:tab/>
        <w:t xml:space="preserve">A) Inmovilizado Intangible. </w:t>
      </w:r>
    </w:p>
    <w:p w:rsidR="00F767D9" w:rsidRDefault="00F767D9">
      <w:pPr>
        <w:tabs>
          <w:tab w:val="right" w:pos="426"/>
        </w:tabs>
        <w:jc w:val="both"/>
        <w:rPr>
          <w:rFonts w:ascii="Arial" w:hAnsi="Arial" w:cs="Arial"/>
          <w:b/>
          <w:sz w:val="16"/>
          <w:szCs w:val="16"/>
        </w:rPr>
      </w:pPr>
    </w:p>
    <w:p w:rsidR="00F767D9" w:rsidRDefault="0027696B">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APLICACIONES INFORMÁTICAS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Vienen referidas a los programas informáticos adquiridos, estando valorados por su precio de adquisición. No se han incluido en su valoración los gastos de mantenimiento de las aplicaciones informáticas.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CONCESIONES ADMINISTRATIVAS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Vienen referidas al incremento de valor por la formalización del Plan Especial ITER. Al cierre del ejercicio 2014 se han amortizado en su totalidad. </w:t>
      </w:r>
    </w:p>
    <w:p w:rsidR="00F767D9" w:rsidRDefault="00F767D9">
      <w:pPr>
        <w:tabs>
          <w:tab w:val="left" w:pos="-720"/>
          <w:tab w:val="left" w:pos="0"/>
        </w:tabs>
        <w:suppressAutoHyphens/>
        <w:ind w:firstLine="425"/>
        <w:jc w:val="both"/>
        <w:rPr>
          <w:rFonts w:ascii="Arial" w:hAnsi="Arial" w:cs="Arial"/>
          <w:spacing w:val="-3"/>
          <w:sz w:val="16"/>
          <w:szCs w:val="16"/>
        </w:rPr>
      </w:pPr>
    </w:p>
    <w:p w:rsidR="00F767D9" w:rsidRDefault="0027696B">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FONDO DE COMERCIO</w:t>
      </w:r>
    </w:p>
    <w:p w:rsidR="00F767D9" w:rsidRDefault="00F767D9">
      <w:pPr>
        <w:tabs>
          <w:tab w:val="left" w:pos="-720"/>
          <w:tab w:val="left" w:pos="0"/>
        </w:tabs>
        <w:suppressAutoHyphens/>
        <w:ind w:firstLine="425"/>
        <w:jc w:val="both"/>
        <w:rPr>
          <w:rFonts w:ascii="Arial" w:hAnsi="Arial" w:cs="Arial"/>
          <w:spacing w:val="-3"/>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Fondo de Comercio que recoge el Balance  asciende a 6.453.812,69 € y se corresponde con el exceso entre el precio de adquisición de las acciones de NAP de África Occidental-Islas Canarias S.A. y el valor razonable en el momento de la transacción de los activos adquiridos y los pasivos asumidos</w:t>
      </w:r>
      <w:r w:rsidRPr="00D42447">
        <w:rPr>
          <w:rFonts w:ascii="Arial" w:hAnsi="Arial" w:cs="Arial"/>
          <w:sz w:val="16"/>
          <w:szCs w:val="16"/>
        </w:rPr>
        <w:t xml:space="preserve">. Al cierre del ejercicio el valor neto de este fondo de comercio </w:t>
      </w:r>
      <w:r>
        <w:rPr>
          <w:rFonts w:ascii="Arial" w:hAnsi="Arial" w:cs="Arial"/>
          <w:sz w:val="16"/>
          <w:szCs w:val="16"/>
        </w:rPr>
        <w:t xml:space="preserve">es de 3.872.287,61 </w:t>
      </w:r>
      <w:r w:rsidRPr="00D42447">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fondo de Comercio de NAP de África Occidental-Islas Canarias S.A. corresponde al negocio adquirido, gestionado a través de las carteras de clientes y contactos comerciales e institucionales,  efectuando el seguimiento de los ingresos totales, margen bruto, etc., del negocio de la Sociedad fusionada.</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Calibri" w:hAnsi="Calibri"/>
          <w:color w:val="000000"/>
          <w:sz w:val="18"/>
          <w:szCs w:val="18"/>
          <w:highlight w:val="yellow"/>
        </w:rPr>
      </w:pPr>
      <w:r w:rsidRPr="00E903EF">
        <w:rPr>
          <w:rFonts w:ascii="Arial" w:hAnsi="Arial" w:cs="Arial"/>
          <w:sz w:val="16"/>
          <w:szCs w:val="16"/>
        </w:rPr>
        <w:t>El saldo inicial y final bruto del Fondo de Comercio son coincidentes, dado que no se han registrado correcciones valorativas por deterioro.</w:t>
      </w:r>
    </w:p>
    <w:p w:rsidR="00F767D9" w:rsidRDefault="00F767D9">
      <w:pPr>
        <w:jc w:val="both"/>
        <w:rPr>
          <w:rFonts w:ascii="Calibri" w:hAnsi="Calibri"/>
          <w:color w:val="000000"/>
          <w:sz w:val="18"/>
          <w:szCs w:val="18"/>
          <w:highlight w:val="yellow"/>
        </w:rPr>
      </w:pPr>
    </w:p>
    <w:p w:rsidR="00F767D9" w:rsidRDefault="0027696B">
      <w:pPr>
        <w:jc w:val="both"/>
        <w:rPr>
          <w:rFonts w:ascii="Arial" w:hAnsi="Arial" w:cs="Arial"/>
          <w:sz w:val="16"/>
          <w:szCs w:val="16"/>
        </w:rPr>
      </w:pPr>
      <w:r w:rsidRPr="00CF5101">
        <w:rPr>
          <w:rFonts w:ascii="Arial" w:hAnsi="Arial" w:cs="Arial"/>
          <w:sz w:val="16"/>
          <w:szCs w:val="16"/>
        </w:rPr>
        <w:t>No existe ningún cambio razonablemente posible que supusiera el registro de un deterioro de valor.</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El importe recuperable se determina en base al valor en uso. Estos cálculos usan proyecciones de flujos de efectivo basadas en presupuestos financieros aprobados por la dirección, que representan la mejor estimación sobre la evolución futura del mercado. Las tasas de crecimiento medio ponderado son coherentes con las previsiones del sector. </w:t>
      </w:r>
      <w:r>
        <w:rPr>
          <w:rFonts w:ascii="Arial" w:hAnsi="Arial" w:cs="Arial"/>
          <w:sz w:val="16"/>
          <w:szCs w:val="16"/>
        </w:rPr>
        <w:t>Pa</w:t>
      </w:r>
      <w:r w:rsidRPr="00E903EF">
        <w:rPr>
          <w:rFonts w:ascii="Arial" w:hAnsi="Arial" w:cs="Arial"/>
          <w:sz w:val="16"/>
          <w:szCs w:val="16"/>
        </w:rPr>
        <w:t>ra el descuento de los flujos se utiliza una tasa de descuento basada en el coste medio ponderado del capital (WACC).</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jc w:val="both"/>
        <w:rPr>
          <w:rFonts w:ascii="Arial" w:hAnsi="Arial" w:cs="Arial"/>
          <w:sz w:val="16"/>
          <w:szCs w:val="16"/>
        </w:rPr>
      </w:pPr>
    </w:p>
    <w:p w:rsidR="00F767D9" w:rsidRDefault="00F767D9">
      <w:pPr>
        <w:tabs>
          <w:tab w:val="left" w:pos="850"/>
        </w:tabs>
        <w:ind w:right="-1"/>
        <w:jc w:val="both"/>
        <w:rPr>
          <w:rFonts w:ascii="Arial" w:hAnsi="Arial" w:cs="Arial"/>
          <w:sz w:val="16"/>
          <w:szCs w:val="16"/>
        </w:rPr>
      </w:pPr>
    </w:p>
    <w:p w:rsidR="00F767D9" w:rsidRDefault="00F767D9">
      <w:pPr>
        <w:rPr>
          <w:rFonts w:ascii="Arial" w:hAnsi="Arial" w:cs="Arial"/>
          <w:b/>
          <w:bCs/>
          <w:sz w:val="10"/>
          <w:szCs w:val="10"/>
        </w:rPr>
      </w:pPr>
    </w:p>
    <w:tbl>
      <w:tblPr>
        <w:tblW w:w="6240" w:type="dxa"/>
        <w:tblInd w:w="65" w:type="dxa"/>
        <w:tblCellMar>
          <w:left w:w="70" w:type="dxa"/>
          <w:right w:w="70" w:type="dxa"/>
        </w:tblCellMar>
        <w:tblLook w:val="04A0"/>
      </w:tblPr>
      <w:tblGrid>
        <w:gridCol w:w="3960"/>
        <w:gridCol w:w="1240"/>
        <w:gridCol w:w="1040"/>
      </w:tblGrid>
      <w:tr w:rsidR="00C64975" w:rsidRPr="00C64975" w:rsidTr="00C64975">
        <w:trPr>
          <w:trHeight w:val="199"/>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240" w:type="dxa"/>
            <w:tcBorders>
              <w:top w:val="single" w:sz="4" w:space="0" w:color="auto"/>
              <w:left w:val="nil"/>
              <w:bottom w:val="single" w:sz="4" w:space="0" w:color="auto"/>
              <w:right w:val="single" w:sz="4" w:space="0" w:color="auto"/>
            </w:tcBorders>
            <w:shd w:val="clear" w:color="000000" w:fill="C0C0C0"/>
            <w:noWrap/>
            <w:vAlign w:val="bottom"/>
            <w:hideMark/>
          </w:tcPr>
          <w:p w:rsidR="00C64975" w:rsidRPr="00C64975" w:rsidRDefault="00C64975" w:rsidP="00C64975">
            <w:pPr>
              <w:rPr>
                <w:rFonts w:ascii="Arial" w:hAnsi="Arial" w:cs="Arial"/>
                <w:b/>
                <w:bCs/>
                <w:sz w:val="12"/>
                <w:szCs w:val="12"/>
              </w:rPr>
            </w:pPr>
            <w:r w:rsidRPr="00C64975">
              <w:rPr>
                <w:rFonts w:ascii="Arial" w:hAnsi="Arial" w:cs="Arial"/>
                <w:b/>
                <w:bCs/>
                <w:sz w:val="12"/>
                <w:szCs w:val="12"/>
              </w:rPr>
              <w:t>Ejercicio 2019</w:t>
            </w:r>
          </w:p>
        </w:tc>
        <w:tc>
          <w:tcPr>
            <w:tcW w:w="1040" w:type="dxa"/>
            <w:tcBorders>
              <w:top w:val="single" w:sz="4" w:space="0" w:color="auto"/>
              <w:left w:val="nil"/>
              <w:bottom w:val="single" w:sz="4" w:space="0" w:color="auto"/>
              <w:right w:val="single" w:sz="4" w:space="0" w:color="auto"/>
            </w:tcBorders>
            <w:shd w:val="clear" w:color="000000" w:fill="C0C0C0"/>
            <w:noWrap/>
            <w:vAlign w:val="bottom"/>
            <w:hideMark/>
          </w:tcPr>
          <w:p w:rsidR="00C64975" w:rsidRPr="00C64975" w:rsidRDefault="00C64975" w:rsidP="00C64975">
            <w:pPr>
              <w:rPr>
                <w:rFonts w:ascii="Arial" w:hAnsi="Arial" w:cs="Arial"/>
                <w:b/>
                <w:bCs/>
                <w:sz w:val="12"/>
                <w:szCs w:val="12"/>
              </w:rPr>
            </w:pPr>
            <w:r w:rsidRPr="00C64975">
              <w:rPr>
                <w:rFonts w:ascii="Arial" w:hAnsi="Arial" w:cs="Arial"/>
                <w:b/>
                <w:bCs/>
                <w:sz w:val="12"/>
                <w:szCs w:val="12"/>
              </w:rPr>
              <w:t>Ejercicio 2018</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A) SALDO INICIAL BRUTO</w:t>
            </w:r>
          </w:p>
        </w:tc>
        <w:tc>
          <w:tcPr>
            <w:tcW w:w="12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6.453.812,69</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6.453.812,69</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Fondo de comercio adicional reconocido en el periodo</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Fondo de comercio incluido en un grupo enajenable de elementos mantenidos para su venta</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Baja de fondo de comercio no incluido en un grupo enajenable de elementos mantenidos para su venta</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Ajustes por reconocimiento posterior de activos por impuesto diferido</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 +) Otros movimientos</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B) SALDO FINAL BRUTO</w:t>
            </w:r>
          </w:p>
        </w:tc>
        <w:tc>
          <w:tcPr>
            <w:tcW w:w="12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6.453.812,69</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6.453.812,69</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C) CORRECIONES DE VALOR POR DETERIORO, SALDO INICIAL</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xml:space="preserve">(+) </w:t>
            </w:r>
            <w:proofErr w:type="spellStart"/>
            <w:r w:rsidRPr="00C64975">
              <w:rPr>
                <w:rFonts w:ascii="Arial" w:hAnsi="Arial" w:cs="Arial"/>
                <w:sz w:val="12"/>
                <w:szCs w:val="12"/>
              </w:rPr>
              <w:t>Correciones</w:t>
            </w:r>
            <w:proofErr w:type="spellEnd"/>
            <w:r w:rsidRPr="00C64975">
              <w:rPr>
                <w:rFonts w:ascii="Arial" w:hAnsi="Arial" w:cs="Arial"/>
                <w:sz w:val="12"/>
                <w:szCs w:val="12"/>
              </w:rPr>
              <w:t xml:space="preserve"> valorativas por deterioro reconocidas en el periodo</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xml:space="preserve">(-) Bajas y traspasos de las </w:t>
            </w:r>
            <w:proofErr w:type="spellStart"/>
            <w:r w:rsidRPr="00C64975">
              <w:rPr>
                <w:rFonts w:ascii="Arial" w:hAnsi="Arial" w:cs="Arial"/>
                <w:sz w:val="12"/>
                <w:szCs w:val="12"/>
              </w:rPr>
              <w:t>correciones</w:t>
            </w:r>
            <w:proofErr w:type="spellEnd"/>
            <w:r w:rsidRPr="00C64975">
              <w:rPr>
                <w:rFonts w:ascii="Arial" w:hAnsi="Arial" w:cs="Arial"/>
                <w:sz w:val="12"/>
                <w:szCs w:val="12"/>
              </w:rPr>
              <w:t xml:space="preserve"> valorativas del fondo de comercio en el periodo</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D) CORRECIONES DE VALOR POR DETERIORO, SALDO FINAL</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E) AMORTIZACIÓN ACUMULADA, SALDO INICIAL</w:t>
            </w:r>
          </w:p>
        </w:tc>
        <w:tc>
          <w:tcPr>
            <w:tcW w:w="12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1.936.143,81</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1.290.762,54</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Amortización del fondo de comercio reconocida en el periodo</w:t>
            </w:r>
          </w:p>
        </w:tc>
        <w:tc>
          <w:tcPr>
            <w:tcW w:w="12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645.381,27</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645.381,27</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Bajas y traspasos de la amortización del fondo de comercio en el periodo</w:t>
            </w:r>
          </w:p>
        </w:tc>
        <w:tc>
          <w:tcPr>
            <w:tcW w:w="1240" w:type="dxa"/>
            <w:tcBorders>
              <w:top w:val="nil"/>
              <w:left w:val="nil"/>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 </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C64975" w:rsidRPr="00C64975" w:rsidRDefault="00C64975" w:rsidP="00C64975">
            <w:pPr>
              <w:rPr>
                <w:rFonts w:ascii="Arial" w:hAnsi="Arial" w:cs="Arial"/>
                <w:sz w:val="12"/>
                <w:szCs w:val="12"/>
              </w:rPr>
            </w:pPr>
            <w:r w:rsidRPr="00C64975">
              <w:rPr>
                <w:rFonts w:ascii="Arial" w:hAnsi="Arial" w:cs="Arial"/>
                <w:sz w:val="12"/>
                <w:szCs w:val="12"/>
              </w:rPr>
              <w:t>F) AMORTIZACIÓN ACUMULADA, SALDO FINAL</w:t>
            </w:r>
          </w:p>
        </w:tc>
        <w:tc>
          <w:tcPr>
            <w:tcW w:w="12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2.581.525,08</w:t>
            </w:r>
          </w:p>
        </w:tc>
        <w:tc>
          <w:tcPr>
            <w:tcW w:w="1040" w:type="dxa"/>
            <w:tcBorders>
              <w:top w:val="nil"/>
              <w:left w:val="nil"/>
              <w:bottom w:val="single" w:sz="4" w:space="0" w:color="auto"/>
              <w:right w:val="single" w:sz="4" w:space="0" w:color="auto"/>
            </w:tcBorders>
            <w:shd w:val="clear" w:color="auto" w:fill="auto"/>
            <w:noWrap/>
            <w:vAlign w:val="bottom"/>
            <w:hideMark/>
          </w:tcPr>
          <w:p w:rsidR="00C64975" w:rsidRPr="00C64975" w:rsidRDefault="00C64975" w:rsidP="00C64975">
            <w:pPr>
              <w:jc w:val="right"/>
              <w:rPr>
                <w:rFonts w:ascii="Arial" w:hAnsi="Arial" w:cs="Arial"/>
                <w:sz w:val="12"/>
                <w:szCs w:val="12"/>
              </w:rPr>
            </w:pPr>
            <w:r w:rsidRPr="00C64975">
              <w:rPr>
                <w:rFonts w:ascii="Arial" w:hAnsi="Arial" w:cs="Arial"/>
                <w:sz w:val="12"/>
                <w:szCs w:val="12"/>
              </w:rPr>
              <w:t>1.936.143,81</w:t>
            </w:r>
          </w:p>
        </w:tc>
      </w:tr>
      <w:tr w:rsidR="00C64975" w:rsidRPr="00C64975" w:rsidTr="00C64975">
        <w:trPr>
          <w:trHeight w:val="199"/>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C64975" w:rsidRPr="00C64975" w:rsidRDefault="00C64975" w:rsidP="00C64975">
            <w:pPr>
              <w:rPr>
                <w:rFonts w:ascii="Arial" w:hAnsi="Arial" w:cs="Arial"/>
                <w:b/>
                <w:bCs/>
                <w:sz w:val="12"/>
                <w:szCs w:val="12"/>
              </w:rPr>
            </w:pPr>
            <w:r w:rsidRPr="00C64975">
              <w:rPr>
                <w:rFonts w:ascii="Arial" w:hAnsi="Arial" w:cs="Arial"/>
                <w:b/>
                <w:bCs/>
                <w:sz w:val="12"/>
                <w:szCs w:val="12"/>
              </w:rPr>
              <w:t>Valor Neto</w:t>
            </w:r>
          </w:p>
        </w:tc>
        <w:tc>
          <w:tcPr>
            <w:tcW w:w="1240" w:type="dxa"/>
            <w:tcBorders>
              <w:top w:val="nil"/>
              <w:left w:val="nil"/>
              <w:bottom w:val="single" w:sz="4" w:space="0" w:color="auto"/>
              <w:right w:val="single" w:sz="4" w:space="0" w:color="auto"/>
            </w:tcBorders>
            <w:shd w:val="clear" w:color="000000" w:fill="C0C0C0"/>
            <w:noWrap/>
            <w:vAlign w:val="bottom"/>
            <w:hideMark/>
          </w:tcPr>
          <w:p w:rsidR="00C64975" w:rsidRPr="00C64975" w:rsidRDefault="00C64975" w:rsidP="00C64975">
            <w:pPr>
              <w:jc w:val="right"/>
              <w:rPr>
                <w:rFonts w:ascii="Arial" w:hAnsi="Arial" w:cs="Arial"/>
                <w:b/>
                <w:bCs/>
                <w:sz w:val="12"/>
                <w:szCs w:val="12"/>
              </w:rPr>
            </w:pPr>
            <w:r w:rsidRPr="00C64975">
              <w:rPr>
                <w:rFonts w:ascii="Arial" w:hAnsi="Arial" w:cs="Arial"/>
                <w:b/>
                <w:bCs/>
                <w:sz w:val="12"/>
                <w:szCs w:val="12"/>
              </w:rPr>
              <w:t>3.872.287,61</w:t>
            </w:r>
          </w:p>
        </w:tc>
        <w:tc>
          <w:tcPr>
            <w:tcW w:w="1040" w:type="dxa"/>
            <w:tcBorders>
              <w:top w:val="nil"/>
              <w:left w:val="nil"/>
              <w:bottom w:val="single" w:sz="4" w:space="0" w:color="auto"/>
              <w:right w:val="single" w:sz="4" w:space="0" w:color="auto"/>
            </w:tcBorders>
            <w:shd w:val="clear" w:color="000000" w:fill="C0C0C0"/>
            <w:noWrap/>
            <w:vAlign w:val="bottom"/>
            <w:hideMark/>
          </w:tcPr>
          <w:p w:rsidR="00C64975" w:rsidRPr="00C64975" w:rsidRDefault="00C64975" w:rsidP="00C64975">
            <w:pPr>
              <w:jc w:val="right"/>
              <w:rPr>
                <w:rFonts w:ascii="Arial" w:hAnsi="Arial" w:cs="Arial"/>
                <w:b/>
                <w:bCs/>
                <w:sz w:val="12"/>
                <w:szCs w:val="12"/>
              </w:rPr>
            </w:pPr>
            <w:r w:rsidRPr="00C64975">
              <w:rPr>
                <w:rFonts w:ascii="Arial" w:hAnsi="Arial" w:cs="Arial"/>
                <w:b/>
                <w:bCs/>
                <w:sz w:val="12"/>
                <w:szCs w:val="12"/>
              </w:rPr>
              <w:t>4.517.668,88</w:t>
            </w:r>
          </w:p>
        </w:tc>
      </w:tr>
    </w:tbl>
    <w:p w:rsidR="00F767D9" w:rsidRDefault="00F767D9">
      <w:pPr>
        <w:rPr>
          <w:rFonts w:ascii="Arial" w:hAnsi="Arial" w:cs="Arial"/>
          <w:b/>
          <w:bCs/>
          <w:sz w:val="10"/>
          <w:szCs w:val="10"/>
        </w:rPr>
      </w:pPr>
    </w:p>
    <w:p w:rsidR="00F767D9" w:rsidRDefault="00065FBA">
      <w:pPr>
        <w:rPr>
          <w:rFonts w:ascii="Arial" w:hAnsi="Arial" w:cs="Arial"/>
          <w:b/>
          <w:bCs/>
          <w:sz w:val="10"/>
          <w:szCs w:val="10"/>
        </w:rPr>
      </w:pPr>
      <w:r>
        <w:rPr>
          <w:noProof/>
        </w:rPr>
        <w:drawing>
          <wp:inline distT="0" distB="0" distL="0" distR="0">
            <wp:extent cx="5986780" cy="1026795"/>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986780" cy="1026795"/>
                    </a:xfrm>
                    <a:prstGeom prst="rect">
                      <a:avLst/>
                    </a:prstGeom>
                    <a:noFill/>
                    <a:ln w="9525">
                      <a:noFill/>
                      <a:miter lim="800000"/>
                      <a:headEnd/>
                      <a:tailEnd/>
                    </a:ln>
                  </pic:spPr>
                </pic:pic>
              </a:graphicData>
            </a:graphic>
          </wp:inline>
        </w:drawing>
      </w:r>
    </w:p>
    <w:p w:rsidR="00F767D9" w:rsidRDefault="00F767D9">
      <w:pPr>
        <w:rPr>
          <w:rFonts w:ascii="Arial" w:hAnsi="Arial" w:cs="Arial"/>
          <w:b/>
          <w:bCs/>
          <w:sz w:val="10"/>
          <w:szCs w:val="10"/>
        </w:rPr>
      </w:pPr>
    </w:p>
    <w:p w:rsidR="00F767D9" w:rsidRDefault="00F767D9">
      <w:pPr>
        <w:tabs>
          <w:tab w:val="left" w:pos="-720"/>
          <w:tab w:val="left" w:pos="0"/>
        </w:tabs>
        <w:suppressAutoHyphens/>
        <w:jc w:val="both"/>
        <w:rPr>
          <w:rFonts w:ascii="Arial" w:hAnsi="Arial" w:cs="Arial"/>
          <w:b/>
          <w:bCs/>
          <w:sz w:val="10"/>
          <w:szCs w:val="10"/>
        </w:rPr>
      </w:pPr>
    </w:p>
    <w:p w:rsidR="00F767D9" w:rsidRDefault="0027696B">
      <w:pPr>
        <w:tabs>
          <w:tab w:val="right" w:pos="426"/>
        </w:tabs>
        <w:jc w:val="both"/>
        <w:rPr>
          <w:rFonts w:ascii="Arial" w:hAnsi="Arial" w:cs="Arial"/>
          <w:b/>
          <w:sz w:val="16"/>
          <w:szCs w:val="16"/>
        </w:rPr>
      </w:pPr>
      <w:r w:rsidRPr="00E903EF">
        <w:rPr>
          <w:rFonts w:ascii="Arial" w:hAnsi="Arial" w:cs="Arial"/>
          <w:b/>
          <w:sz w:val="16"/>
          <w:szCs w:val="16"/>
        </w:rPr>
        <w:t xml:space="preserve">B) </w:t>
      </w:r>
      <w:r w:rsidRPr="00987A9E">
        <w:rPr>
          <w:rFonts w:ascii="Arial" w:hAnsi="Arial" w:cs="Arial"/>
          <w:b/>
          <w:sz w:val="16"/>
          <w:szCs w:val="16"/>
        </w:rPr>
        <w:t>Inmovilizado Material</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análisis del movimiento del Inmovilizado Material durante el ejercicio es el siguiente:</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0"/>
          <w:szCs w:val="10"/>
        </w:rPr>
      </w:pPr>
    </w:p>
    <w:p w:rsidR="00F767D9" w:rsidRDefault="00065FBA">
      <w:pPr>
        <w:tabs>
          <w:tab w:val="left" w:pos="850"/>
        </w:tabs>
        <w:ind w:right="-1"/>
        <w:rPr>
          <w:rFonts w:ascii="Arial" w:hAnsi="Arial" w:cs="Arial"/>
          <w:sz w:val="16"/>
          <w:szCs w:val="16"/>
        </w:rPr>
      </w:pPr>
      <w:r>
        <w:rPr>
          <w:noProof/>
        </w:rPr>
        <w:drawing>
          <wp:inline distT="0" distB="0" distL="0" distR="0">
            <wp:extent cx="5986780" cy="2122170"/>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5986780" cy="2122170"/>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bCs/>
          <w:sz w:val="16"/>
          <w:szCs w:val="16"/>
        </w:rPr>
      </w:pPr>
      <w:r>
        <w:rPr>
          <w:rFonts w:ascii="Arial" w:hAnsi="Arial" w:cs="Arial"/>
          <w:bCs/>
          <w:sz w:val="16"/>
          <w:szCs w:val="16"/>
        </w:rPr>
        <w:t xml:space="preserve">El incremento de las inmovilizaciones materiales en 2019 se ha debido a </w:t>
      </w:r>
      <w:r w:rsidRPr="006B6336">
        <w:rPr>
          <w:rFonts w:ascii="Arial" w:hAnsi="Arial" w:cs="Arial"/>
          <w:bCs/>
          <w:sz w:val="16"/>
          <w:szCs w:val="16"/>
        </w:rPr>
        <w:t>la</w:t>
      </w:r>
      <w:r>
        <w:rPr>
          <w:rFonts w:ascii="Arial" w:hAnsi="Arial" w:cs="Arial"/>
          <w:bCs/>
          <w:sz w:val="16"/>
          <w:szCs w:val="16"/>
        </w:rPr>
        <w:t>s</w:t>
      </w:r>
      <w:r w:rsidRPr="006B6336">
        <w:rPr>
          <w:rFonts w:ascii="Arial" w:hAnsi="Arial" w:cs="Arial"/>
          <w:bCs/>
          <w:sz w:val="16"/>
          <w:szCs w:val="16"/>
        </w:rPr>
        <w:t xml:space="preserve"> inversi</w:t>
      </w:r>
      <w:r>
        <w:rPr>
          <w:rFonts w:ascii="Arial" w:hAnsi="Arial" w:cs="Arial"/>
          <w:bCs/>
          <w:sz w:val="16"/>
          <w:szCs w:val="16"/>
        </w:rPr>
        <w:t>ones acometidas</w:t>
      </w:r>
      <w:r w:rsidRPr="006B6336">
        <w:rPr>
          <w:rFonts w:ascii="Arial" w:hAnsi="Arial" w:cs="Arial"/>
          <w:bCs/>
          <w:sz w:val="16"/>
          <w:szCs w:val="16"/>
        </w:rPr>
        <w:t xml:space="preserve"> para la ejecución de la instalación y puesta en marcha de</w:t>
      </w:r>
      <w:r w:rsidR="005426C8">
        <w:rPr>
          <w:rFonts w:ascii="Arial" w:hAnsi="Arial" w:cs="Arial"/>
          <w:bCs/>
          <w:sz w:val="16"/>
          <w:szCs w:val="16"/>
        </w:rPr>
        <w:t xml:space="preserve">l </w:t>
      </w:r>
      <w:r w:rsidRPr="006B6336">
        <w:rPr>
          <w:rFonts w:ascii="Arial" w:hAnsi="Arial" w:cs="Arial"/>
          <w:bCs/>
          <w:sz w:val="16"/>
          <w:szCs w:val="16"/>
        </w:rPr>
        <w:t xml:space="preserve">  parque eólico Complejo Medioambiental de Arico. </w:t>
      </w:r>
    </w:p>
    <w:p w:rsidR="005426C8" w:rsidRDefault="005426C8">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No se han producido ventas ni bajas de este Inmovilizado durante el periodo.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tiene contratadas varias pólizas de seguro afectas a  sus inmovilizados que los administradores estiman suficientes para proporcionar una adecuada cobertura al inmovilizado.</w:t>
      </w: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sidRPr="00E903EF">
        <w:rPr>
          <w:rFonts w:ascii="Arial" w:hAnsi="Arial" w:cs="Arial"/>
          <w:b/>
          <w:sz w:val="16"/>
          <w:szCs w:val="16"/>
        </w:rPr>
        <w:t>Inmovilizado en curso.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desglose de las distintas partidas en el ejercicio es el siguiente:</w:t>
      </w:r>
    </w:p>
    <w:p w:rsidR="00F767D9" w:rsidRDefault="00F767D9">
      <w:pPr>
        <w:tabs>
          <w:tab w:val="left" w:pos="850"/>
        </w:tabs>
        <w:ind w:right="-1" w:firstLine="425"/>
        <w:jc w:val="both"/>
        <w:rPr>
          <w:rFonts w:ascii="Arial" w:hAnsi="Arial" w:cs="Arial"/>
          <w:sz w:val="16"/>
          <w:szCs w:val="16"/>
        </w:rPr>
      </w:pPr>
    </w:p>
    <w:p w:rsidR="00F767D9" w:rsidRDefault="00065FBA">
      <w:pPr>
        <w:rPr>
          <w:rFonts w:ascii="Arial" w:hAnsi="Arial" w:cs="Arial"/>
          <w:sz w:val="16"/>
          <w:szCs w:val="16"/>
        </w:rPr>
      </w:pPr>
      <w:r>
        <w:rPr>
          <w:noProof/>
        </w:rPr>
        <w:lastRenderedPageBreak/>
        <w:drawing>
          <wp:anchor distT="0" distB="0" distL="114300" distR="114300" simplePos="0" relativeHeight="251657216" behindDoc="1" locked="0" layoutInCell="1" allowOverlap="1">
            <wp:simplePos x="0" y="0"/>
            <wp:positionH relativeFrom="column">
              <wp:posOffset>-508000</wp:posOffset>
            </wp:positionH>
            <wp:positionV relativeFrom="paragraph">
              <wp:posOffset>28575</wp:posOffset>
            </wp:positionV>
            <wp:extent cx="6794500" cy="3590925"/>
            <wp:effectExtent l="19050" t="0" r="6350" b="0"/>
            <wp:wrapThrough wrapText="bothSides">
              <wp:wrapPolygon edited="0">
                <wp:start x="-61" y="0"/>
                <wp:lineTo x="-61" y="21428"/>
                <wp:lineTo x="21620" y="21428"/>
                <wp:lineTo x="21620" y="13521"/>
                <wp:lineTo x="21560" y="12949"/>
                <wp:lineTo x="21317" y="12834"/>
                <wp:lineTo x="21499" y="12834"/>
                <wp:lineTo x="21620" y="12032"/>
                <wp:lineTo x="21560" y="11001"/>
                <wp:lineTo x="21560" y="9167"/>
                <wp:lineTo x="21620" y="7448"/>
                <wp:lineTo x="21620" y="5959"/>
                <wp:lineTo x="21560" y="5386"/>
                <wp:lineTo x="21560" y="3667"/>
                <wp:lineTo x="21620" y="2865"/>
                <wp:lineTo x="21620" y="0"/>
                <wp:lineTo x="-61" y="0"/>
              </wp:wrapPolygon>
            </wp:wrapThrough>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6794500" cy="3590925"/>
                    </a:xfrm>
                    <a:prstGeom prst="rect">
                      <a:avLst/>
                    </a:prstGeom>
                    <a:noFill/>
                  </pic:spPr>
                </pic:pic>
              </a:graphicData>
            </a:graphic>
          </wp:anchor>
        </w:drawing>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coste del Inmovilizado Material totalmente amortizado es de</w:t>
      </w:r>
      <w:r>
        <w:rPr>
          <w:rFonts w:ascii="Arial" w:hAnsi="Arial" w:cs="Arial"/>
          <w:sz w:val="16"/>
          <w:szCs w:val="16"/>
        </w:rPr>
        <w:t>17.699.812</w:t>
      </w:r>
      <w:proofErr w:type="gramStart"/>
      <w:r>
        <w:rPr>
          <w:rFonts w:ascii="Arial" w:hAnsi="Arial" w:cs="Arial"/>
          <w:sz w:val="16"/>
          <w:szCs w:val="16"/>
        </w:rPr>
        <w:t>,30</w:t>
      </w:r>
      <w:proofErr w:type="gramEnd"/>
      <w:r w:rsidR="005426C8">
        <w:rPr>
          <w:rFonts w:ascii="Arial" w:hAnsi="Arial" w:cs="Arial"/>
          <w:sz w:val="16"/>
          <w:szCs w:val="16"/>
        </w:rPr>
        <w:t xml:space="preserve"> </w:t>
      </w:r>
      <w:r w:rsidRPr="00E903EF">
        <w:rPr>
          <w:rFonts w:ascii="Arial" w:hAnsi="Arial" w:cs="Arial"/>
          <w:sz w:val="16"/>
          <w:szCs w:val="16"/>
        </w:rPr>
        <w:t>euros (</w:t>
      </w:r>
      <w:r>
        <w:rPr>
          <w:rFonts w:ascii="Arial" w:hAnsi="Arial" w:cs="Arial"/>
          <w:sz w:val="16"/>
          <w:szCs w:val="16"/>
        </w:rPr>
        <w:t>16.928.695,60</w:t>
      </w:r>
      <w:r w:rsidRPr="00E903EF">
        <w:rPr>
          <w:rFonts w:ascii="Arial" w:hAnsi="Arial" w:cs="Arial"/>
          <w:sz w:val="16"/>
          <w:szCs w:val="16"/>
        </w:rPr>
        <w:t xml:space="preserve"> euros en 201</w:t>
      </w:r>
      <w:r>
        <w:rPr>
          <w:rFonts w:ascii="Arial" w:hAnsi="Arial" w:cs="Arial"/>
          <w:sz w:val="16"/>
          <w:szCs w:val="16"/>
        </w:rPr>
        <w:t>8</w:t>
      </w:r>
      <w:r w:rsidRPr="00E903EF">
        <w:rPr>
          <w:rFonts w:ascii="Arial" w:hAnsi="Arial" w:cs="Arial"/>
          <w:sz w:val="16"/>
          <w:szCs w:val="16"/>
        </w:rPr>
        <w:t>), según el siguiente detalle por partidas:</w:t>
      </w:r>
    </w:p>
    <w:p w:rsidR="00F767D9" w:rsidRDefault="00F767D9">
      <w:pPr>
        <w:tabs>
          <w:tab w:val="left" w:pos="850"/>
        </w:tabs>
        <w:ind w:right="-1" w:firstLine="425"/>
        <w:jc w:val="both"/>
        <w:rPr>
          <w:rFonts w:ascii="Arial" w:hAnsi="Arial" w:cs="Arial"/>
          <w:sz w:val="16"/>
          <w:szCs w:val="16"/>
        </w:rPr>
      </w:pPr>
    </w:p>
    <w:p w:rsidR="00F767D9" w:rsidRDefault="00065FBA">
      <w:pPr>
        <w:tabs>
          <w:tab w:val="left" w:pos="850"/>
        </w:tabs>
        <w:ind w:right="-1" w:firstLine="425"/>
        <w:jc w:val="both"/>
        <w:rPr>
          <w:rFonts w:ascii="Arial" w:hAnsi="Arial" w:cs="Arial"/>
          <w:sz w:val="16"/>
          <w:szCs w:val="16"/>
        </w:rPr>
      </w:pPr>
      <w:r>
        <w:rPr>
          <w:noProof/>
        </w:rPr>
        <w:drawing>
          <wp:inline distT="0" distB="0" distL="0" distR="0">
            <wp:extent cx="4624070" cy="2389505"/>
            <wp:effectExtent l="19050" t="0" r="508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4624070" cy="2389505"/>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7A46FC">
      <w:pPr>
        <w:tabs>
          <w:tab w:val="left" w:pos="850"/>
        </w:tabs>
        <w:ind w:right="-1" w:firstLine="425"/>
        <w:jc w:val="both"/>
        <w:rPr>
          <w:rFonts w:ascii="Arial" w:hAnsi="Arial" w:cs="Arial"/>
          <w:sz w:val="16"/>
          <w:szCs w:val="16"/>
        </w:rPr>
      </w:pPr>
      <w:r>
        <w:rPr>
          <w:rFonts w:ascii="Arial" w:hAnsi="Arial" w:cs="Arial"/>
          <w:sz w:val="16"/>
          <w:szCs w:val="16"/>
        </w:rPr>
      </w:r>
      <w:r>
        <w:rPr>
          <w:rFonts w:ascii="Arial" w:hAnsi="Arial" w:cs="Arial"/>
          <w:sz w:val="16"/>
          <w:szCs w:val="16"/>
        </w:rPr>
        <w:pict>
          <v:group id="_x0000_s5624" editas="canvas" style="width:371.8pt;height:189.15pt;mso-position-horizontal-relative:char;mso-position-vertical-relative:line" coordorigin=",-13" coordsize="7436,3783">
            <o:lock v:ext="edit" aspectratio="t"/>
            <v:shape id="_x0000_s5623" type="#_x0000_t75" style="position:absolute;top:-13;width:7436;height:3783" o:preferrelative="f">
              <v:fill o:detectmouseclick="t"/>
              <v:path o:extrusionok="t" o:connecttype="none"/>
              <o:lock v:ext="edit" text="t"/>
            </v:shape>
            <v:rect id="_x0000_s5625" style="position:absolute;left:1281;top:406;width:880;height:161;mso-wrap-style:none" filled="f" stroked="f">
              <v:textbox style="mso-fit-shape-to-text:t" inset="0,0,0,0">
                <w:txbxContent>
                  <w:p w:rsidR="006E5B13" w:rsidRDefault="006E5B13">
                    <w:proofErr w:type="spellStart"/>
                    <w:r>
                      <w:rPr>
                        <w:rFonts w:ascii="Arial" w:hAnsi="Arial" w:cs="Arial"/>
                        <w:color w:val="000000"/>
                        <w:sz w:val="14"/>
                        <w:szCs w:val="14"/>
                        <w:lang w:val="en-US"/>
                      </w:rPr>
                      <w:t>Ejercicio</w:t>
                    </w:r>
                    <w:proofErr w:type="spellEnd"/>
                    <w:r>
                      <w:rPr>
                        <w:rFonts w:ascii="Arial" w:hAnsi="Arial" w:cs="Arial"/>
                        <w:color w:val="000000"/>
                        <w:sz w:val="14"/>
                        <w:szCs w:val="14"/>
                        <w:lang w:val="en-US"/>
                      </w:rPr>
                      <w:t xml:space="preserve"> 2018</w:t>
                    </w:r>
                  </w:p>
                </w:txbxContent>
              </v:textbox>
            </v:rect>
            <v:rect id="_x0000_s5626" style="position:absolute;left:3725;top:380;width:927;height:161;mso-wrap-style:none" filled="f" stroked="f">
              <v:textbox style="mso-fit-shape-to-text:t" inset="0,0,0,0">
                <w:txbxContent>
                  <w:p w:rsidR="006E5B13" w:rsidRDefault="006E5B13">
                    <w:r>
                      <w:rPr>
                        <w:rFonts w:ascii="Arial" w:hAnsi="Arial" w:cs="Arial"/>
                        <w:color w:val="000000"/>
                        <w:sz w:val="14"/>
                        <w:szCs w:val="14"/>
                        <w:lang w:val="en-US"/>
                      </w:rPr>
                      <w:t xml:space="preserve">Valor </w:t>
                    </w:r>
                    <w:proofErr w:type="spellStart"/>
                    <w:r>
                      <w:rPr>
                        <w:rFonts w:ascii="Arial" w:hAnsi="Arial" w:cs="Arial"/>
                        <w:color w:val="000000"/>
                        <w:sz w:val="14"/>
                        <w:szCs w:val="14"/>
                        <w:lang w:val="en-US"/>
                      </w:rPr>
                      <w:t>Contable</w:t>
                    </w:r>
                    <w:proofErr w:type="spellEnd"/>
                  </w:p>
                </w:txbxContent>
              </v:textbox>
            </v:rect>
            <v:rect id="_x0000_s5627" style="position:absolute;left:5058;top:183;width:810;height:161;mso-wrap-style:none" filled="f" stroked="f">
              <v:textbox style="mso-fit-shape-to-text:t" inset="0,0,0,0">
                <w:txbxContent>
                  <w:p w:rsidR="006E5B13" w:rsidRDefault="006E5B13">
                    <w:proofErr w:type="spellStart"/>
                    <w:r>
                      <w:rPr>
                        <w:rFonts w:ascii="Arial" w:hAnsi="Arial" w:cs="Arial"/>
                        <w:color w:val="000000"/>
                        <w:sz w:val="14"/>
                        <w:szCs w:val="14"/>
                        <w:lang w:val="en-US"/>
                      </w:rPr>
                      <w:t>Amortización</w:t>
                    </w:r>
                    <w:proofErr w:type="spellEnd"/>
                    <w:r>
                      <w:rPr>
                        <w:rFonts w:ascii="Arial" w:hAnsi="Arial" w:cs="Arial"/>
                        <w:color w:val="000000"/>
                        <w:sz w:val="14"/>
                        <w:szCs w:val="14"/>
                        <w:lang w:val="en-US"/>
                      </w:rPr>
                      <w:t xml:space="preserve"> </w:t>
                    </w:r>
                  </w:p>
                </w:txbxContent>
              </v:textbox>
            </v:rect>
            <v:rect id="_x0000_s5628" style="position:absolute;left:5123;top:380;width:701;height:161;mso-wrap-style:none" filled="f" stroked="f">
              <v:textbox style="mso-fit-shape-to-text:t" inset="0,0,0,0">
                <w:txbxContent>
                  <w:p w:rsidR="006E5B13" w:rsidRDefault="006E5B13">
                    <w:proofErr w:type="spellStart"/>
                    <w:r>
                      <w:rPr>
                        <w:rFonts w:ascii="Arial" w:hAnsi="Arial" w:cs="Arial"/>
                        <w:color w:val="000000"/>
                        <w:sz w:val="14"/>
                        <w:szCs w:val="14"/>
                        <w:lang w:val="en-US"/>
                      </w:rPr>
                      <w:t>Acumulada</w:t>
                    </w:r>
                    <w:proofErr w:type="spellEnd"/>
                  </w:p>
                </w:txbxContent>
              </v:textbox>
            </v:rect>
            <v:rect id="_x0000_s5629" style="position:absolute;left:6195;top:-13;width:872;height:161;mso-wrap-style:none" filled="f" stroked="f">
              <v:textbox style="mso-fit-shape-to-text:t" inset="0,0,0,0">
                <w:txbxContent>
                  <w:p w:rsidR="006E5B13" w:rsidRDefault="006E5B13">
                    <w:proofErr w:type="spellStart"/>
                    <w:r>
                      <w:rPr>
                        <w:rFonts w:ascii="Arial" w:hAnsi="Arial" w:cs="Arial"/>
                        <w:color w:val="000000"/>
                        <w:sz w:val="14"/>
                        <w:szCs w:val="14"/>
                        <w:lang w:val="en-US"/>
                      </w:rPr>
                      <w:t>Corrección</w:t>
                    </w:r>
                    <w:proofErr w:type="spellEnd"/>
                    <w:r>
                      <w:rPr>
                        <w:rFonts w:ascii="Arial" w:hAnsi="Arial" w:cs="Arial"/>
                        <w:color w:val="000000"/>
                        <w:sz w:val="14"/>
                        <w:szCs w:val="14"/>
                        <w:lang w:val="en-US"/>
                      </w:rPr>
                      <w:t xml:space="preserve"> de </w:t>
                    </w:r>
                  </w:p>
                </w:txbxContent>
              </v:textbox>
            </v:rect>
            <v:rect id="_x0000_s5630" style="position:absolute;left:6051;top:183;width:1137;height:161;mso-wrap-style:none" filled="f" stroked="f">
              <v:textbox style="mso-fit-shape-to-text:t" inset="0,0,0,0">
                <w:txbxContent>
                  <w:p w:rsidR="006E5B13" w:rsidRDefault="006E5B13">
                    <w:proofErr w:type="gramStart"/>
                    <w:r>
                      <w:rPr>
                        <w:rFonts w:ascii="Arial" w:hAnsi="Arial" w:cs="Arial"/>
                        <w:color w:val="000000"/>
                        <w:sz w:val="14"/>
                        <w:szCs w:val="14"/>
                        <w:lang w:val="en-US"/>
                      </w:rPr>
                      <w:t>valor</w:t>
                    </w:r>
                    <w:proofErr w:type="gram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por</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deterioro</w:t>
                    </w:r>
                    <w:proofErr w:type="spellEnd"/>
                    <w:r>
                      <w:rPr>
                        <w:rFonts w:ascii="Arial" w:hAnsi="Arial" w:cs="Arial"/>
                        <w:color w:val="000000"/>
                        <w:sz w:val="14"/>
                        <w:szCs w:val="14"/>
                        <w:lang w:val="en-US"/>
                      </w:rPr>
                      <w:t xml:space="preserve"> </w:t>
                    </w:r>
                  </w:p>
                </w:txbxContent>
              </v:textbox>
            </v:rect>
            <v:rect id="_x0000_s5631" style="position:absolute;left:6300;top:380;width:685;height:161;mso-wrap-style:none" filled="f" stroked="f">
              <v:textbox style="mso-fit-shape-to-text:t" inset="0,0,0,0">
                <w:txbxContent>
                  <w:p w:rsidR="006E5B13" w:rsidRDefault="006E5B13">
                    <w:proofErr w:type="spellStart"/>
                    <w:proofErr w:type="gramStart"/>
                    <w:r>
                      <w:rPr>
                        <w:rFonts w:ascii="Arial" w:hAnsi="Arial" w:cs="Arial"/>
                        <w:color w:val="000000"/>
                        <w:sz w:val="14"/>
                        <w:szCs w:val="14"/>
                        <w:lang w:val="en-US"/>
                      </w:rPr>
                      <w:t>acumulada</w:t>
                    </w:r>
                    <w:proofErr w:type="spellEnd"/>
                    <w:proofErr w:type="gramEnd"/>
                  </w:p>
                </w:txbxContent>
              </v:textbox>
            </v:rect>
            <v:rect id="_x0000_s5632" style="position:absolute;left:39;top:681;width:2203;height:161;mso-wrap-style:none" filled="f" stroked="f">
              <v:textbox style="mso-fit-shape-to-text:t" inset="0,0,0,0">
                <w:txbxContent>
                  <w:p w:rsidR="006E5B13" w:rsidRDefault="006E5B13">
                    <w:proofErr w:type="spellStart"/>
                    <w:r>
                      <w:rPr>
                        <w:rFonts w:ascii="Arial" w:hAnsi="Arial" w:cs="Arial"/>
                        <w:color w:val="000000"/>
                        <w:sz w:val="14"/>
                        <w:szCs w:val="14"/>
                        <w:lang w:val="en-US"/>
                      </w:rPr>
                      <w:t>Inmovilizado</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totalmente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amortizado</w:t>
                    </w:r>
                    <w:proofErr w:type="spellEnd"/>
                  </w:p>
                </w:txbxContent>
              </v:textbox>
            </v:rect>
            <v:rect id="_x0000_s5633" style="position:absolute;left:4012;top:681;width:896;height:161;mso-wrap-style:none" filled="f" stroked="f">
              <v:textbox style="mso-fit-shape-to-text:t" inset="0,0,0,0">
                <w:txbxContent>
                  <w:p w:rsidR="006E5B13" w:rsidRDefault="006E5B13">
                    <w:r>
                      <w:rPr>
                        <w:rFonts w:ascii="Arial" w:hAnsi="Arial" w:cs="Arial"/>
                        <w:color w:val="000000"/>
                        <w:sz w:val="14"/>
                        <w:szCs w:val="14"/>
                        <w:lang w:val="en-US"/>
                      </w:rPr>
                      <w:t>16.928.695</w:t>
                    </w:r>
                    <w:proofErr w:type="gramStart"/>
                    <w:r>
                      <w:rPr>
                        <w:rFonts w:ascii="Arial" w:hAnsi="Arial" w:cs="Arial"/>
                        <w:color w:val="000000"/>
                        <w:sz w:val="14"/>
                        <w:szCs w:val="14"/>
                        <w:lang w:val="en-US"/>
                      </w:rPr>
                      <w:t>,60</w:t>
                    </w:r>
                    <w:proofErr w:type="gramEnd"/>
                  </w:p>
                </w:txbxContent>
              </v:textbox>
            </v:rect>
            <v:rect id="_x0000_s5634" style="position:absolute;left:5058;top:681;width:896;height:161;mso-wrap-style:none" filled="f" stroked="f">
              <v:textbox style="mso-fit-shape-to-text:t" inset="0,0,0,0">
                <w:txbxContent>
                  <w:p w:rsidR="006E5B13" w:rsidRDefault="006E5B13">
                    <w:r>
                      <w:rPr>
                        <w:rFonts w:ascii="Arial" w:hAnsi="Arial" w:cs="Arial"/>
                        <w:color w:val="000000"/>
                        <w:sz w:val="14"/>
                        <w:szCs w:val="14"/>
                        <w:lang w:val="en-US"/>
                      </w:rPr>
                      <w:t>16.928.695</w:t>
                    </w:r>
                    <w:proofErr w:type="gramStart"/>
                    <w:r>
                      <w:rPr>
                        <w:rFonts w:ascii="Arial" w:hAnsi="Arial" w:cs="Arial"/>
                        <w:color w:val="000000"/>
                        <w:sz w:val="14"/>
                        <w:szCs w:val="14"/>
                        <w:lang w:val="en-US"/>
                      </w:rPr>
                      <w:t>,60</w:t>
                    </w:r>
                    <w:proofErr w:type="gramEnd"/>
                  </w:p>
                </w:txbxContent>
              </v:textbox>
            </v:rect>
            <v:rect id="_x0000_s5635" style="position:absolute;left:39;top:943;width:1588;height:161;mso-wrap-style:none" filled="f" stroked="f">
              <v:textbox style="mso-fit-shape-to-text:t" inset="0,0,0,0">
                <w:txbxContent>
                  <w:p w:rsidR="006E5B13" w:rsidRDefault="006E5B13">
                    <w:proofErr w:type="spellStart"/>
                    <w:r>
                      <w:rPr>
                        <w:rFonts w:ascii="Arial" w:hAnsi="Arial" w:cs="Arial"/>
                        <w:color w:val="000000"/>
                        <w:sz w:val="14"/>
                        <w:szCs w:val="14"/>
                        <w:lang w:val="en-US"/>
                      </w:rPr>
                      <w:t>Aplicaciones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Informáticas</w:t>
                    </w:r>
                    <w:proofErr w:type="spellEnd"/>
                  </w:p>
                </w:txbxContent>
              </v:textbox>
            </v:rect>
            <v:rect id="_x0000_s5636" style="position:absolute;left:4209;top:943;width:701;height:161;mso-wrap-style:none" filled="f" stroked="f">
              <v:textbox style="mso-fit-shape-to-text:t" inset="0,0,0,0">
                <w:txbxContent>
                  <w:p w:rsidR="006E5B13" w:rsidRDefault="006E5B13">
                    <w:r>
                      <w:rPr>
                        <w:rFonts w:ascii="Arial" w:hAnsi="Arial" w:cs="Arial"/>
                        <w:color w:val="000000"/>
                        <w:sz w:val="14"/>
                        <w:szCs w:val="14"/>
                        <w:lang w:val="en-US"/>
                      </w:rPr>
                      <w:t>421.863,11</w:t>
                    </w:r>
                  </w:p>
                </w:txbxContent>
              </v:textbox>
            </v:rect>
            <v:rect id="_x0000_s5637" style="position:absolute;left:5254;top:943;width:701;height:161;mso-wrap-style:none" filled="f" stroked="f">
              <v:textbox style="mso-fit-shape-to-text:t" inset="0,0,0,0">
                <w:txbxContent>
                  <w:p w:rsidR="006E5B13" w:rsidRDefault="006E5B13">
                    <w:r>
                      <w:rPr>
                        <w:rFonts w:ascii="Arial" w:hAnsi="Arial" w:cs="Arial"/>
                        <w:color w:val="000000"/>
                        <w:sz w:val="14"/>
                        <w:szCs w:val="14"/>
                        <w:lang w:val="en-US"/>
                      </w:rPr>
                      <w:t>421.863,11</w:t>
                    </w:r>
                  </w:p>
                </w:txbxContent>
              </v:textbox>
            </v:rect>
            <v:rect id="_x0000_s5638" style="position:absolute;left:39;top:1204;width:1798;height:161;mso-wrap-style:none" filled="f" stroked="f">
              <v:textbox style="mso-fit-shape-to-text:t" inset="0,0,0,0">
                <w:txbxContent>
                  <w:p w:rsidR="006E5B13" w:rsidRDefault="006E5B13">
                    <w:proofErr w:type="spellStart"/>
                    <w:r>
                      <w:rPr>
                        <w:rFonts w:ascii="Arial" w:hAnsi="Arial" w:cs="Arial"/>
                        <w:color w:val="000000"/>
                        <w:sz w:val="14"/>
                        <w:szCs w:val="14"/>
                        <w:lang w:val="en-US"/>
                      </w:rPr>
                      <w:t>Concesiones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Administrativas</w:t>
                    </w:r>
                    <w:proofErr w:type="spellEnd"/>
                  </w:p>
                </w:txbxContent>
              </v:textbox>
            </v:rect>
            <v:rect id="_x0000_s5639" style="position:absolute;left:4209;top:1204;width:701;height:161;mso-wrap-style:none" filled="f" stroked="f">
              <v:textbox style="mso-fit-shape-to-text:t" inset="0,0,0,0">
                <w:txbxContent>
                  <w:p w:rsidR="006E5B13" w:rsidRDefault="006E5B13">
                    <w:r>
                      <w:rPr>
                        <w:rFonts w:ascii="Arial" w:hAnsi="Arial" w:cs="Arial"/>
                        <w:color w:val="000000"/>
                        <w:sz w:val="14"/>
                        <w:szCs w:val="14"/>
                        <w:lang w:val="en-US"/>
                      </w:rPr>
                      <w:t>273.928,98</w:t>
                    </w:r>
                  </w:p>
                </w:txbxContent>
              </v:textbox>
            </v:rect>
            <v:rect id="_x0000_s5640" style="position:absolute;left:5254;top:1204;width:701;height:161;mso-wrap-style:none" filled="f" stroked="f">
              <v:textbox style="mso-fit-shape-to-text:t" inset="0,0,0,0">
                <w:txbxContent>
                  <w:p w:rsidR="006E5B13" w:rsidRDefault="006E5B13">
                    <w:r>
                      <w:rPr>
                        <w:rFonts w:ascii="Arial" w:hAnsi="Arial" w:cs="Arial"/>
                        <w:color w:val="000000"/>
                        <w:sz w:val="14"/>
                        <w:szCs w:val="14"/>
                        <w:lang w:val="en-US"/>
                      </w:rPr>
                      <w:t>273.928,98</w:t>
                    </w:r>
                  </w:p>
                </w:txbxContent>
              </v:textbox>
            </v:rect>
            <v:rect id="_x0000_s5641" style="position:absolute;left:39;top:1466;width:965;height:161;mso-wrap-style:none" filled="f" stroked="f">
              <v:textbox style="mso-fit-shape-to-text:t" inset="0,0,0,0">
                <w:txbxContent>
                  <w:p w:rsidR="006E5B13" w:rsidRDefault="006E5B13">
                    <w:proofErr w:type="spellStart"/>
                    <w:r>
                      <w:rPr>
                        <w:rFonts w:ascii="Arial" w:hAnsi="Arial" w:cs="Arial"/>
                        <w:color w:val="000000"/>
                        <w:sz w:val="14"/>
                        <w:szCs w:val="14"/>
                        <w:lang w:val="en-US"/>
                      </w:rPr>
                      <w:t>Construcciones</w:t>
                    </w:r>
                    <w:proofErr w:type="spellEnd"/>
                  </w:p>
                </w:txbxContent>
              </v:textbox>
            </v:rect>
            <v:rect id="_x0000_s5642" style="position:absolute;left:4209;top:1466;width:701;height:161;mso-wrap-style:none" filled="f" stroked="f">
              <v:textbox style="mso-fit-shape-to-text:t" inset="0,0,0,0">
                <w:txbxContent>
                  <w:p w:rsidR="006E5B13" w:rsidRDefault="006E5B13">
                    <w:r>
                      <w:rPr>
                        <w:rFonts w:ascii="Arial" w:hAnsi="Arial" w:cs="Arial"/>
                        <w:color w:val="000000"/>
                        <w:sz w:val="14"/>
                        <w:szCs w:val="14"/>
                        <w:lang w:val="en-US"/>
                      </w:rPr>
                      <w:t>384.712,51</w:t>
                    </w:r>
                  </w:p>
                </w:txbxContent>
              </v:textbox>
            </v:rect>
            <v:rect id="_x0000_s5643" style="position:absolute;left:5254;top:1466;width:701;height:161;mso-wrap-style:none" filled="f" stroked="f">
              <v:textbox style="mso-fit-shape-to-text:t" inset="0,0,0,0">
                <w:txbxContent>
                  <w:p w:rsidR="006E5B13" w:rsidRDefault="006E5B13">
                    <w:r>
                      <w:rPr>
                        <w:rFonts w:ascii="Arial" w:hAnsi="Arial" w:cs="Arial"/>
                        <w:color w:val="000000"/>
                        <w:sz w:val="14"/>
                        <w:szCs w:val="14"/>
                        <w:lang w:val="en-US"/>
                      </w:rPr>
                      <w:t>384.712,51</w:t>
                    </w:r>
                  </w:p>
                </w:txbxContent>
              </v:textbox>
            </v:rect>
            <v:rect id="_x0000_s5644" style="position:absolute;left:39;top:1728;width:1168;height:161;mso-wrap-style:none" filled="f" stroked="f">
              <v:textbox style="mso-fit-shape-to-text:t" inset="0,0,0,0">
                <w:txbxContent>
                  <w:p w:rsidR="006E5B13" w:rsidRDefault="006E5B13">
                    <w:proofErr w:type="spellStart"/>
                    <w:r>
                      <w:rPr>
                        <w:rFonts w:ascii="Arial" w:hAnsi="Arial" w:cs="Arial"/>
                        <w:color w:val="000000"/>
                        <w:sz w:val="14"/>
                        <w:szCs w:val="14"/>
                        <w:lang w:val="en-US"/>
                      </w:rPr>
                      <w:t>Equipo</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Informático</w:t>
                    </w:r>
                    <w:proofErr w:type="spellEnd"/>
                  </w:p>
                </w:txbxContent>
              </v:textbox>
            </v:rect>
            <v:rect id="_x0000_s5645" style="position:absolute;left:4209;top:1728;width:701;height:161;mso-wrap-style:none" filled="f" stroked="f">
              <v:textbox style="mso-fit-shape-to-text:t" inset="0,0,0,0">
                <w:txbxContent>
                  <w:p w:rsidR="006E5B13" w:rsidRDefault="006E5B13">
                    <w:r>
                      <w:rPr>
                        <w:rFonts w:ascii="Arial" w:hAnsi="Arial" w:cs="Arial"/>
                        <w:color w:val="000000"/>
                        <w:sz w:val="14"/>
                        <w:szCs w:val="14"/>
                        <w:lang w:val="en-US"/>
                      </w:rPr>
                      <w:t>951.673,08</w:t>
                    </w:r>
                  </w:p>
                </w:txbxContent>
              </v:textbox>
            </v:rect>
            <v:rect id="_x0000_s5646" style="position:absolute;left:5254;top:1728;width:701;height:161;mso-wrap-style:none" filled="f" stroked="f">
              <v:textbox style="mso-fit-shape-to-text:t" inset="0,0,0,0">
                <w:txbxContent>
                  <w:p w:rsidR="006E5B13" w:rsidRDefault="006E5B13">
                    <w:r>
                      <w:rPr>
                        <w:rFonts w:ascii="Arial" w:hAnsi="Arial" w:cs="Arial"/>
                        <w:color w:val="000000"/>
                        <w:sz w:val="14"/>
                        <w:szCs w:val="14"/>
                        <w:lang w:val="en-US"/>
                      </w:rPr>
                      <w:t>951.673,08</w:t>
                    </w:r>
                  </w:p>
                </w:txbxContent>
              </v:textbox>
            </v:rect>
            <v:rect id="_x0000_s5647" style="position:absolute;left:39;top:1990;width:1417;height:161;mso-wrap-style:none" filled="f" stroked="f">
              <v:textbox style="mso-fit-shape-to-text:t" inset="0,0,0,0">
                <w:txbxContent>
                  <w:p w:rsidR="006E5B13" w:rsidRDefault="006E5B13">
                    <w:proofErr w:type="spellStart"/>
                    <w:r>
                      <w:rPr>
                        <w:rFonts w:ascii="Arial" w:hAnsi="Arial" w:cs="Arial"/>
                        <w:color w:val="000000"/>
                        <w:sz w:val="14"/>
                        <w:szCs w:val="14"/>
                        <w:lang w:val="en-US"/>
                      </w:rPr>
                      <w:t>Instalaciones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Técnicas</w:t>
                    </w:r>
                    <w:proofErr w:type="spellEnd"/>
                  </w:p>
                </w:txbxContent>
              </v:textbox>
            </v:rect>
            <v:rect id="_x0000_s5648" style="position:absolute;left:4012;top:1990;width:896;height:161;mso-wrap-style:none" filled="f" stroked="f">
              <v:textbox style="mso-fit-shape-to-text:t" inset="0,0,0,0">
                <w:txbxContent>
                  <w:p w:rsidR="006E5B13" w:rsidRDefault="006E5B13">
                    <w:r>
                      <w:rPr>
                        <w:rFonts w:ascii="Arial" w:hAnsi="Arial" w:cs="Arial"/>
                        <w:color w:val="000000"/>
                        <w:sz w:val="14"/>
                        <w:szCs w:val="14"/>
                        <w:lang w:val="en-US"/>
                      </w:rPr>
                      <w:t>12.920.025</w:t>
                    </w:r>
                    <w:proofErr w:type="gramStart"/>
                    <w:r>
                      <w:rPr>
                        <w:rFonts w:ascii="Arial" w:hAnsi="Arial" w:cs="Arial"/>
                        <w:color w:val="000000"/>
                        <w:sz w:val="14"/>
                        <w:szCs w:val="14"/>
                        <w:lang w:val="en-US"/>
                      </w:rPr>
                      <w:t>,28</w:t>
                    </w:r>
                    <w:proofErr w:type="gramEnd"/>
                  </w:p>
                </w:txbxContent>
              </v:textbox>
            </v:rect>
            <v:rect id="_x0000_s5649" style="position:absolute;left:5058;top:1990;width:896;height:161;mso-wrap-style:none" filled="f" stroked="f">
              <v:textbox style="mso-fit-shape-to-text:t" inset="0,0,0,0">
                <w:txbxContent>
                  <w:p w:rsidR="006E5B13" w:rsidRDefault="006E5B13">
                    <w:r>
                      <w:rPr>
                        <w:rFonts w:ascii="Arial" w:hAnsi="Arial" w:cs="Arial"/>
                        <w:color w:val="000000"/>
                        <w:sz w:val="14"/>
                        <w:szCs w:val="14"/>
                        <w:lang w:val="en-US"/>
                      </w:rPr>
                      <w:t>12.920.025</w:t>
                    </w:r>
                    <w:proofErr w:type="gramStart"/>
                    <w:r>
                      <w:rPr>
                        <w:rFonts w:ascii="Arial" w:hAnsi="Arial" w:cs="Arial"/>
                        <w:color w:val="000000"/>
                        <w:sz w:val="14"/>
                        <w:szCs w:val="14"/>
                        <w:lang w:val="en-US"/>
                      </w:rPr>
                      <w:t>,28</w:t>
                    </w:r>
                    <w:proofErr w:type="gramEnd"/>
                  </w:p>
                </w:txbxContent>
              </v:textbox>
            </v:rect>
            <v:rect id="_x0000_s5650" style="position:absolute;left:39;top:2252;width:693;height:161;mso-wrap-style:none" filled="f" stroked="f">
              <v:textbox style="mso-fit-shape-to-text:t" inset="0,0,0,0">
                <w:txbxContent>
                  <w:p w:rsidR="006E5B13" w:rsidRDefault="006E5B13">
                    <w:proofErr w:type="spellStart"/>
                    <w:r>
                      <w:rPr>
                        <w:rFonts w:ascii="Arial" w:hAnsi="Arial" w:cs="Arial"/>
                        <w:color w:val="000000"/>
                        <w:sz w:val="14"/>
                        <w:szCs w:val="14"/>
                        <w:lang w:val="en-US"/>
                      </w:rPr>
                      <w:t>Maquinaria</w:t>
                    </w:r>
                    <w:proofErr w:type="spellEnd"/>
                  </w:p>
                </w:txbxContent>
              </v:textbox>
            </v:rect>
            <v:rect id="_x0000_s5651" style="position:absolute;left:4209;top:2252;width:701;height:161;mso-wrap-style:none" filled="f" stroked="f">
              <v:textbox style="mso-fit-shape-to-text:t" inset="0,0,0,0">
                <w:txbxContent>
                  <w:p w:rsidR="006E5B13" w:rsidRDefault="006E5B13">
                    <w:r>
                      <w:rPr>
                        <w:rFonts w:ascii="Arial" w:hAnsi="Arial" w:cs="Arial"/>
                        <w:color w:val="000000"/>
                        <w:sz w:val="14"/>
                        <w:szCs w:val="14"/>
                        <w:lang w:val="en-US"/>
                      </w:rPr>
                      <w:t>423.532,53</w:t>
                    </w:r>
                  </w:p>
                </w:txbxContent>
              </v:textbox>
            </v:rect>
            <v:rect id="_x0000_s5652" style="position:absolute;left:5254;top:2252;width:701;height:161;mso-wrap-style:none" filled="f" stroked="f">
              <v:textbox style="mso-fit-shape-to-text:t" inset="0,0,0,0">
                <w:txbxContent>
                  <w:p w:rsidR="006E5B13" w:rsidRDefault="006E5B13">
                    <w:r>
                      <w:rPr>
                        <w:rFonts w:ascii="Arial" w:hAnsi="Arial" w:cs="Arial"/>
                        <w:color w:val="000000"/>
                        <w:sz w:val="14"/>
                        <w:szCs w:val="14"/>
                        <w:lang w:val="en-US"/>
                      </w:rPr>
                      <w:t>423.532,53</w:t>
                    </w:r>
                  </w:p>
                </w:txbxContent>
              </v:textbox>
            </v:rect>
            <v:rect id="_x0000_s5653" style="position:absolute;left:39;top:2513;width:600;height:161;mso-wrap-style:none" filled="f" stroked="f">
              <v:textbox style="mso-fit-shape-to-text:t" inset="0,0,0,0">
                <w:txbxContent>
                  <w:p w:rsidR="006E5B13" w:rsidRDefault="006E5B13">
                    <w:proofErr w:type="spellStart"/>
                    <w:r>
                      <w:rPr>
                        <w:rFonts w:ascii="Arial" w:hAnsi="Arial" w:cs="Arial"/>
                        <w:color w:val="000000"/>
                        <w:sz w:val="14"/>
                        <w:szCs w:val="14"/>
                        <w:lang w:val="en-US"/>
                      </w:rPr>
                      <w:t>Mobiliario</w:t>
                    </w:r>
                    <w:proofErr w:type="spellEnd"/>
                  </w:p>
                </w:txbxContent>
              </v:textbox>
            </v:rect>
            <v:rect id="_x0000_s5654" style="position:absolute;left:4209;top:2513;width:701;height:161;mso-wrap-style:none" filled="f" stroked="f">
              <v:textbox style="mso-fit-shape-to-text:t" inset="0,0,0,0">
                <w:txbxContent>
                  <w:p w:rsidR="006E5B13" w:rsidRDefault="006E5B13">
                    <w:r>
                      <w:rPr>
                        <w:rFonts w:ascii="Arial" w:hAnsi="Arial" w:cs="Arial"/>
                        <w:color w:val="000000"/>
                        <w:sz w:val="14"/>
                        <w:szCs w:val="14"/>
                        <w:lang w:val="en-US"/>
                      </w:rPr>
                      <w:t>191.449,09</w:t>
                    </w:r>
                  </w:p>
                </w:txbxContent>
              </v:textbox>
            </v:rect>
            <v:rect id="_x0000_s5655" style="position:absolute;left:5254;top:2513;width:701;height:161;mso-wrap-style:none" filled="f" stroked="f">
              <v:textbox style="mso-fit-shape-to-text:t" inset="0,0,0,0">
                <w:txbxContent>
                  <w:p w:rsidR="006E5B13" w:rsidRDefault="006E5B13">
                    <w:r>
                      <w:rPr>
                        <w:rFonts w:ascii="Arial" w:hAnsi="Arial" w:cs="Arial"/>
                        <w:color w:val="000000"/>
                        <w:sz w:val="14"/>
                        <w:szCs w:val="14"/>
                        <w:lang w:val="en-US"/>
                      </w:rPr>
                      <w:t>191.449,09</w:t>
                    </w:r>
                  </w:p>
                </w:txbxContent>
              </v:textbox>
            </v:rect>
            <v:rect id="_x0000_s5656" style="position:absolute;left:39;top:2775;width:1199;height:161;mso-wrap-style:none" filled="f" stroked="f">
              <v:textbox style="mso-fit-shape-to-text:t" inset="0,0,0,0">
                <w:txbxContent>
                  <w:p w:rsidR="006E5B13" w:rsidRDefault="006E5B13">
                    <w:proofErr w:type="spellStart"/>
                    <w:r>
                      <w:rPr>
                        <w:rFonts w:ascii="Arial" w:hAnsi="Arial" w:cs="Arial"/>
                        <w:color w:val="000000"/>
                        <w:sz w:val="14"/>
                        <w:szCs w:val="14"/>
                        <w:lang w:val="en-US"/>
                      </w:rPr>
                      <w:t>Otras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Instalaciones</w:t>
                    </w:r>
                    <w:proofErr w:type="spellEnd"/>
                  </w:p>
                </w:txbxContent>
              </v:textbox>
            </v:rect>
            <v:rect id="_x0000_s5657" style="position:absolute;left:4209;top:2775;width:701;height:161;mso-wrap-style:none" filled="f" stroked="f">
              <v:textbox style="mso-fit-shape-to-text:t" inset="0,0,0,0">
                <w:txbxContent>
                  <w:p w:rsidR="006E5B13" w:rsidRDefault="006E5B13">
                    <w:r>
                      <w:rPr>
                        <w:rFonts w:ascii="Arial" w:hAnsi="Arial" w:cs="Arial"/>
                        <w:color w:val="000000"/>
                        <w:sz w:val="14"/>
                        <w:szCs w:val="14"/>
                        <w:lang w:val="en-US"/>
                      </w:rPr>
                      <w:t>179.212,24</w:t>
                    </w:r>
                  </w:p>
                </w:txbxContent>
              </v:textbox>
            </v:rect>
            <v:rect id="_x0000_s5658" style="position:absolute;left:5254;top:2775;width:701;height:161;mso-wrap-style:none" filled="f" stroked="f">
              <v:textbox style="mso-fit-shape-to-text:t" inset="0,0,0,0">
                <w:txbxContent>
                  <w:p w:rsidR="006E5B13" w:rsidRDefault="006E5B13">
                    <w:r>
                      <w:rPr>
                        <w:rFonts w:ascii="Arial" w:hAnsi="Arial" w:cs="Arial"/>
                        <w:color w:val="000000"/>
                        <w:sz w:val="14"/>
                        <w:szCs w:val="14"/>
                        <w:lang w:val="en-US"/>
                      </w:rPr>
                      <w:t>179.212,24</w:t>
                    </w:r>
                  </w:p>
                </w:txbxContent>
              </v:textbox>
            </v:rect>
            <v:rect id="_x0000_s5659" style="position:absolute;left:39;top:3037;width:1090;height:161;mso-wrap-style:none" filled="f" stroked="f">
              <v:textbox style="mso-fit-shape-to-text:t" inset="0,0,0,0">
                <w:txbxContent>
                  <w:p w:rsidR="006E5B13" w:rsidRDefault="006E5B13">
                    <w:proofErr w:type="spellStart"/>
                    <w:r>
                      <w:rPr>
                        <w:rFonts w:ascii="Arial" w:hAnsi="Arial" w:cs="Arial"/>
                        <w:color w:val="000000"/>
                        <w:sz w:val="14"/>
                        <w:szCs w:val="14"/>
                        <w:lang w:val="en-US"/>
                      </w:rPr>
                      <w:t>Otro</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Inmovilizado</w:t>
                    </w:r>
                    <w:proofErr w:type="spellEnd"/>
                  </w:p>
                </w:txbxContent>
              </v:textbox>
            </v:rect>
            <v:rect id="_x0000_s5660" style="position:absolute;left:4209;top:3037;width:701;height:161;mso-wrap-style:none" filled="f" stroked="f">
              <v:textbox style="mso-fit-shape-to-text:t" inset="0,0,0,0">
                <w:txbxContent>
                  <w:p w:rsidR="006E5B13" w:rsidRDefault="006E5B13">
                    <w:r>
                      <w:rPr>
                        <w:rFonts w:ascii="Arial" w:hAnsi="Arial" w:cs="Arial"/>
                        <w:color w:val="000000"/>
                        <w:sz w:val="14"/>
                        <w:szCs w:val="14"/>
                        <w:lang w:val="en-US"/>
                      </w:rPr>
                      <w:t>230.458,01</w:t>
                    </w:r>
                  </w:p>
                </w:txbxContent>
              </v:textbox>
            </v:rect>
            <v:rect id="_x0000_s5661" style="position:absolute;left:5254;top:3037;width:701;height:161;mso-wrap-style:none" filled="f" stroked="f">
              <v:textbox style="mso-fit-shape-to-text:t" inset="0,0,0,0">
                <w:txbxContent>
                  <w:p w:rsidR="006E5B13" w:rsidRDefault="006E5B13">
                    <w:r>
                      <w:rPr>
                        <w:rFonts w:ascii="Arial" w:hAnsi="Arial" w:cs="Arial"/>
                        <w:color w:val="000000"/>
                        <w:sz w:val="14"/>
                        <w:szCs w:val="14"/>
                        <w:lang w:val="en-US"/>
                      </w:rPr>
                      <w:t>230.458,01</w:t>
                    </w:r>
                  </w:p>
                </w:txbxContent>
              </v:textbox>
            </v:rect>
            <v:rect id="_x0000_s5662" style="position:absolute;left:39;top:3299;width:1572;height:161;mso-wrap-style:none" filled="f" stroked="f">
              <v:textbox style="mso-fit-shape-to-text:t" inset="0,0,0,0">
                <w:txbxContent>
                  <w:p w:rsidR="006E5B13" w:rsidRDefault="006E5B13">
                    <w:proofErr w:type="spellStart"/>
                    <w:r>
                      <w:rPr>
                        <w:rFonts w:ascii="Arial" w:hAnsi="Arial" w:cs="Arial"/>
                        <w:color w:val="000000"/>
                        <w:sz w:val="14"/>
                        <w:szCs w:val="14"/>
                        <w:lang w:val="en-US"/>
                      </w:rPr>
                      <w:t>Elementos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Transporte</w:t>
                    </w:r>
                    <w:proofErr w:type="spellEnd"/>
                  </w:p>
                </w:txbxContent>
              </v:textbox>
            </v:rect>
            <v:rect id="_x0000_s5663" style="position:absolute;left:4209;top:3299;width:701;height:161;mso-wrap-style:none" filled="f" stroked="f">
              <v:textbox style="mso-fit-shape-to-text:t" inset="0,0,0,0">
                <w:txbxContent>
                  <w:p w:rsidR="006E5B13" w:rsidRDefault="006E5B13">
                    <w:r>
                      <w:rPr>
                        <w:rFonts w:ascii="Arial" w:hAnsi="Arial" w:cs="Arial"/>
                        <w:color w:val="000000"/>
                        <w:sz w:val="14"/>
                        <w:szCs w:val="14"/>
                        <w:lang w:val="en-US"/>
                      </w:rPr>
                      <w:t>542.906,55</w:t>
                    </w:r>
                  </w:p>
                </w:txbxContent>
              </v:textbox>
            </v:rect>
            <v:rect id="_x0000_s5664" style="position:absolute;left:5254;top:3299;width:701;height:161;mso-wrap-style:none" filled="f" stroked="f">
              <v:textbox style="mso-fit-shape-to-text:t" inset="0,0,0,0">
                <w:txbxContent>
                  <w:p w:rsidR="006E5B13" w:rsidRDefault="006E5B13">
                    <w:r>
                      <w:rPr>
                        <w:rFonts w:ascii="Arial" w:hAnsi="Arial" w:cs="Arial"/>
                        <w:color w:val="000000"/>
                        <w:sz w:val="14"/>
                        <w:szCs w:val="14"/>
                        <w:lang w:val="en-US"/>
                      </w:rPr>
                      <w:t>542.906,55</w:t>
                    </w:r>
                  </w:p>
                </w:txbxContent>
              </v:textbox>
            </v:rect>
            <v:rect id="_x0000_s5665" style="position:absolute;left:39;top:3561;width:421;height:161;mso-wrap-style:none" filled="f" stroked="f">
              <v:textbox style="mso-fit-shape-to-text:t" inset="0,0,0,0">
                <w:txbxContent>
                  <w:p w:rsidR="006E5B13" w:rsidRDefault="006E5B13">
                    <w:proofErr w:type="spellStart"/>
                    <w:r>
                      <w:rPr>
                        <w:rFonts w:ascii="Arial" w:hAnsi="Arial" w:cs="Arial"/>
                        <w:color w:val="000000"/>
                        <w:sz w:val="14"/>
                        <w:szCs w:val="14"/>
                        <w:lang w:val="en-US"/>
                      </w:rPr>
                      <w:t>Utillaje</w:t>
                    </w:r>
                    <w:proofErr w:type="spellEnd"/>
                  </w:p>
                </w:txbxContent>
              </v:textbox>
            </v:rect>
            <v:rect id="_x0000_s5666" style="position:absolute;left:4209;top:3561;width:701;height:161;mso-wrap-style:none" filled="f" stroked="f">
              <v:textbox style="mso-fit-shape-to-text:t" inset="0,0,0,0">
                <w:txbxContent>
                  <w:p w:rsidR="006E5B13" w:rsidRDefault="006E5B13">
                    <w:r>
                      <w:rPr>
                        <w:rFonts w:ascii="Arial" w:hAnsi="Arial" w:cs="Arial"/>
                        <w:color w:val="000000"/>
                        <w:sz w:val="14"/>
                        <w:szCs w:val="14"/>
                        <w:lang w:val="en-US"/>
                      </w:rPr>
                      <w:t>408.934,22</w:t>
                    </w:r>
                  </w:p>
                </w:txbxContent>
              </v:textbox>
            </v:rect>
            <v:rect id="_x0000_s5667" style="position:absolute;left:5254;top:3561;width:701;height:161;mso-wrap-style:none" filled="f" stroked="f">
              <v:textbox style="mso-fit-shape-to-text:t" inset="0,0,0,0">
                <w:txbxContent>
                  <w:p w:rsidR="006E5B13" w:rsidRDefault="006E5B13">
                    <w:r>
                      <w:rPr>
                        <w:rFonts w:ascii="Arial" w:hAnsi="Arial" w:cs="Arial"/>
                        <w:color w:val="000000"/>
                        <w:sz w:val="14"/>
                        <w:szCs w:val="14"/>
                        <w:lang w:val="en-US"/>
                      </w:rPr>
                      <w:t>408.934,22</w:t>
                    </w:r>
                  </w:p>
                </w:txbxContent>
              </v:textbox>
            </v:rect>
            <v:line id="_x0000_s5668" style="position:absolute" from="3424,0" to="3425,3770" strokeweight="0"/>
            <v:rect id="_x0000_s5669" style="position:absolute;left:3424;width:13;height:3770" fillcolor="black" stroked="f"/>
            <v:line id="_x0000_s5670" style="position:absolute" from="4940,13" to="4941,3770" strokeweight="0"/>
            <v:rect id="_x0000_s5671" style="position:absolute;left:4940;top:13;width:14;height:3757" fillcolor="black" stroked="f"/>
            <v:line id="_x0000_s5672" style="position:absolute" from="5986,13" to="5987,3770" strokeweight="0"/>
            <v:rect id="_x0000_s5673" style="position:absolute;left:5986;top:13;width:13;height:3757" fillcolor="black" stroked="f"/>
            <v:line id="_x0000_s5674" style="position:absolute" from="7267,13" to="7268,3770" strokeweight="0"/>
            <v:rect id="_x0000_s5675" style="position:absolute;left:7267;top:13;width:13;height:3757" fillcolor="black" stroked="f"/>
            <v:line id="_x0000_s5676" style="position:absolute" from="0,615" to="1,3770" strokeweight="0"/>
            <v:rect id="_x0000_s5677" style="position:absolute;top:615;width:13;height:3155" fillcolor="black" stroked="f"/>
            <v:line id="_x0000_s5678" style="position:absolute" from="3437,0" to="7280,1" strokeweight="0"/>
            <v:rect id="_x0000_s5679" style="position:absolute;left:3437;width:3843;height:13" fillcolor="black" stroked="f"/>
            <v:line id="_x0000_s5680" style="position:absolute" from="13,615" to="7280,616" strokeweight="0"/>
            <v:rect id="_x0000_s5681" style="position:absolute;left:13;top:615;width:7267;height:13" fillcolor="black" stroked="f"/>
            <v:line id="_x0000_s5682" style="position:absolute" from="13,877" to="7280,878" strokeweight="0"/>
            <v:rect id="_x0000_s5683" style="position:absolute;left:13;top:877;width:7267;height:13" fillcolor="black" stroked="f"/>
            <v:line id="_x0000_s5684" style="position:absolute" from="13,1139" to="7280,1140" strokeweight="0"/>
            <v:rect id="_x0000_s5685" style="position:absolute;left:13;top:1139;width:7267;height:13" fillcolor="black" stroked="f"/>
            <v:line id="_x0000_s5686" style="position:absolute" from="13,1401" to="7280,1402" strokeweight="0"/>
            <v:rect id="_x0000_s5687" style="position:absolute;left:13;top:1401;width:7267;height:13" fillcolor="black" stroked="f"/>
            <v:line id="_x0000_s5688" style="position:absolute" from="13,1662" to="7280,1663" strokeweight="0"/>
            <v:rect id="_x0000_s5689" style="position:absolute;left:13;top:1662;width:7267;height:14" fillcolor="black" stroked="f"/>
            <v:line id="_x0000_s5690" style="position:absolute" from="13,1924" to="7280,1925" strokeweight="0"/>
            <v:rect id="_x0000_s5691" style="position:absolute;left:13;top:1924;width:7267;height:13" fillcolor="black" stroked="f"/>
            <v:line id="_x0000_s5692" style="position:absolute" from="13,2186" to="7280,2187" strokeweight="0"/>
            <v:rect id="_x0000_s5693" style="position:absolute;left:13;top:2186;width:7267;height:13" fillcolor="black" stroked="f"/>
            <v:line id="_x0000_s5694" style="position:absolute" from="13,2448" to="7280,2449" strokeweight="0"/>
            <v:rect id="_x0000_s5695" style="position:absolute;left:13;top:2448;width:7267;height:13" fillcolor="black" stroked="f"/>
            <v:line id="_x0000_s5696" style="position:absolute" from="13,2710" to="7280,2711" strokeweight="0"/>
            <v:rect id="_x0000_s5697" style="position:absolute;left:13;top:2710;width:7267;height:13" fillcolor="black" stroked="f"/>
            <v:line id="_x0000_s5698" style="position:absolute" from="13,2971" to="7280,2972" strokeweight="0"/>
            <v:rect id="_x0000_s5699" style="position:absolute;left:13;top:2971;width:7267;height:14" fillcolor="black" stroked="f"/>
            <v:line id="_x0000_s5700" style="position:absolute" from="13,3233" to="7280,3234" strokeweight="0"/>
            <v:rect id="_x0000_s5701" style="position:absolute;left:13;top:3233;width:7267;height:13" fillcolor="black" stroked="f"/>
            <v:line id="_x0000_s5702" style="position:absolute" from="13,3495" to="7280,3496" strokeweight="0"/>
            <v:rect id="_x0000_s5703" style="position:absolute;left:13;top:3495;width:7267;height:13" fillcolor="black" stroked="f"/>
            <v:line id="_x0000_s5704" style="position:absolute" from="13,3757" to="7280,3758" strokeweight="0"/>
            <v:rect id="_x0000_s5705" style="position:absolute;left:13;top:3757;width:7267;height:13" fillcolor="black" stroked="f"/>
            <w10:wrap type="none"/>
            <w10:anchorlock/>
          </v:group>
        </w:pic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jc w:val="both"/>
        <w:rPr>
          <w:rFonts w:ascii="Arial" w:hAnsi="Arial" w:cs="Arial"/>
          <w:sz w:val="16"/>
          <w:szCs w:val="16"/>
          <w:u w:val="single"/>
        </w:rPr>
      </w:pPr>
    </w:p>
    <w:p w:rsidR="00F767D9" w:rsidRDefault="0027696B">
      <w:pPr>
        <w:jc w:val="both"/>
        <w:rPr>
          <w:rFonts w:ascii="Arial" w:hAnsi="Arial" w:cs="Arial"/>
          <w:sz w:val="16"/>
          <w:szCs w:val="16"/>
          <w:u w:val="single"/>
        </w:rPr>
      </w:pPr>
      <w:r w:rsidRPr="00E903EF">
        <w:rPr>
          <w:rFonts w:ascii="Arial" w:hAnsi="Arial" w:cs="Arial"/>
          <w:sz w:val="16"/>
          <w:szCs w:val="16"/>
          <w:u w:val="single"/>
        </w:rPr>
        <w:t>Otras circunstancias importantes que afectan a los bienes del Inmovilizado Material</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No se han producido en el ejercicio otras circunstancias importantes que afecten a los bienes del Inmovilizado Material.</w:t>
      </w:r>
    </w:p>
    <w:p w:rsidR="00F767D9" w:rsidRDefault="00F767D9">
      <w:pPr>
        <w:tabs>
          <w:tab w:val="left" w:pos="850"/>
        </w:tabs>
        <w:ind w:right="-1" w:firstLine="425"/>
        <w:jc w:val="both"/>
        <w:rPr>
          <w:rFonts w:ascii="Arial" w:hAnsi="Arial" w:cs="Arial"/>
          <w:sz w:val="16"/>
          <w:szCs w:val="16"/>
        </w:rPr>
      </w:pP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sidRPr="0096674C">
        <w:rPr>
          <w:rFonts w:ascii="Arial" w:hAnsi="Arial" w:cs="Arial"/>
          <w:b/>
          <w:sz w:val="16"/>
          <w:szCs w:val="16"/>
        </w:rPr>
        <w:t>6.-  ARRENDAMIENTOS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mantiene con Polígono Industrial de Granadilla S.A. un arrendamiento de la Finca donde se ubican las  plantas Fotovoltaicas de los proyectos SOLTEN I y parcialmente SOLTEN II cuyas condiciones se recogen en el contrato de arrendamiento de suelo rústico formalizado en fecha 1 de junio de 2005. El plazo del arrendamiento es de 28 años. Por sus condiciones se trata de un arrendamiento operativo.</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r w:rsidRPr="00BE4CBA">
        <w:rPr>
          <w:rFonts w:ascii="Arial" w:hAnsi="Arial" w:cs="Arial"/>
          <w:b/>
          <w:sz w:val="16"/>
          <w:szCs w:val="16"/>
        </w:rPr>
        <w:t>7.-  ACTIVOS FINANCIEROS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720"/>
        </w:tabs>
        <w:suppressAutoHyphens/>
        <w:jc w:val="both"/>
        <w:rPr>
          <w:rFonts w:ascii="Arial" w:hAnsi="Arial" w:cs="Arial"/>
          <w:b/>
          <w:spacing w:val="-3"/>
          <w:sz w:val="16"/>
          <w:szCs w:val="16"/>
        </w:rPr>
      </w:pPr>
      <w:r w:rsidRPr="00E903EF">
        <w:rPr>
          <w:rFonts w:ascii="Arial" w:hAnsi="Arial" w:cs="Arial"/>
          <w:b/>
          <w:spacing w:val="-3"/>
          <w:sz w:val="16"/>
          <w:szCs w:val="16"/>
        </w:rPr>
        <w:t>7.A) Inversiones en Empresas asociadas a largo plazo: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E903EF">
        <w:rPr>
          <w:rFonts w:ascii="Arial" w:hAnsi="Arial" w:cs="Arial"/>
          <w:sz w:val="16"/>
          <w:szCs w:val="16"/>
        </w:rPr>
        <w:t xml:space="preserve">La Sociedad participa en la Agencia Insular de la Energía de Tenerife por un total de 70.050,61€. Aunque en este punto demos información para presentar una imagen más fiel sobre esta Fundación, se ha excluido esta partida de “Instrumentos de patrimonio” al establecerse (BOICAC 75 Consulta 6 Octubre 2008) que las aportaciones a entidades no lucrativas, en la medida en que se conceden sin contraprestación y no conlleven la aparición de ningún derecho para el </w:t>
      </w:r>
      <w:proofErr w:type="spellStart"/>
      <w:r w:rsidRPr="00E903EF">
        <w:rPr>
          <w:rFonts w:ascii="Arial" w:hAnsi="Arial" w:cs="Arial"/>
          <w:sz w:val="16"/>
          <w:szCs w:val="16"/>
        </w:rPr>
        <w:t>aportante</w:t>
      </w:r>
      <w:proofErr w:type="spellEnd"/>
      <w:r w:rsidRPr="00E903EF">
        <w:rPr>
          <w:rFonts w:ascii="Arial" w:hAnsi="Arial" w:cs="Arial"/>
          <w:sz w:val="16"/>
          <w:szCs w:val="16"/>
        </w:rPr>
        <w:t xml:space="preserve">, han de ser contabilizadas por éste como un gasto en la cuenta de pérdidas y ganancias por el valor contable del activo </w:t>
      </w:r>
      <w:r w:rsidRPr="009F758B">
        <w:rPr>
          <w:rFonts w:ascii="Arial" w:hAnsi="Arial" w:cs="Arial"/>
          <w:sz w:val="16"/>
          <w:szCs w:val="16"/>
        </w:rPr>
        <w:t xml:space="preserve">entregado.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9F758B">
        <w:rPr>
          <w:rFonts w:ascii="Arial" w:hAnsi="Arial" w:cs="Arial"/>
          <w:sz w:val="16"/>
          <w:szCs w:val="16"/>
          <w:u w:val="single"/>
        </w:rPr>
        <w:t>Agencia Insular de la Energía de Tenerife, Fundación Canaria:</w:t>
      </w:r>
      <w:r w:rsidRPr="009F758B">
        <w:rPr>
          <w:rFonts w:ascii="Arial" w:hAnsi="Arial" w:cs="Arial"/>
          <w:sz w:val="16"/>
          <w:szCs w:val="16"/>
        </w:rPr>
        <w:t xml:space="preserve"> ITER participa en  el patronato de esta fundación, cuyo objeto social es coordinar y colaborar con las distintas administraciones, especialmente en el ámbito insular, para favorecer las medidas de racionalización en la producción y consumo de energía que permitan alcanzar el mayor nivel de autosuficiencia energética en el territorio insular.</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E903EF">
        <w:rPr>
          <w:rFonts w:ascii="Arial" w:hAnsi="Arial" w:cs="Arial"/>
          <w:sz w:val="16"/>
          <w:szCs w:val="16"/>
          <w:u w:val="single"/>
        </w:rPr>
        <w:t>Eólicas de Tenerife, AIE:</w:t>
      </w:r>
      <w:r w:rsidRPr="00E903EF">
        <w:rPr>
          <w:rFonts w:ascii="Arial" w:hAnsi="Arial" w:cs="Arial"/>
          <w:sz w:val="16"/>
          <w:szCs w:val="16"/>
        </w:rPr>
        <w:t xml:space="preserve"> Integrada por las sociedades Endesa Cogeneración y Renovables, y el Instituto Tecnológico de Energías Renovables, SA se constituyó el 27 de Noviembre de 1995 con un capital social de 420.708,47 €, dividido en 70 participaciones de valor nominal de 6.010,12 € cada una. Su objeto social es la realización de la cooperación entre los socios para el desarrollo y la investigación en el área de la energía eólica, mediante la promoción, construcción, explotación y administración de los recursos de la isla de Tenerife, para aumentar el aprovechamiento de la energía Eólica de la Isla. ITER posee 35 participaciones, representativas del 50 % del capital social, es decir la inversión total en Eólicas de Tenerife es de 210.354,24€.</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9F758B">
        <w:rPr>
          <w:rFonts w:ascii="Arial" w:hAnsi="Arial" w:cs="Arial"/>
          <w:sz w:val="16"/>
          <w:szCs w:val="16"/>
        </w:rPr>
        <w:t xml:space="preserve">La sociedad “EOLICAS DE TENERIFE, A.I.E.” ha tenido en este ejercicio un Beneficio Neto de </w:t>
      </w:r>
      <w:r>
        <w:rPr>
          <w:rFonts w:ascii="Arial" w:hAnsi="Arial" w:cs="Arial"/>
          <w:sz w:val="16"/>
          <w:szCs w:val="16"/>
        </w:rPr>
        <w:t>1</w:t>
      </w:r>
      <w:r w:rsidR="00F739D3">
        <w:rPr>
          <w:rFonts w:ascii="Arial" w:hAnsi="Arial" w:cs="Arial"/>
          <w:sz w:val="16"/>
          <w:szCs w:val="16"/>
        </w:rPr>
        <w:t xml:space="preserve">40.205,24 </w:t>
      </w:r>
      <w:r w:rsidRPr="009F758B">
        <w:rPr>
          <w:rFonts w:ascii="Arial" w:hAnsi="Arial" w:cs="Arial"/>
          <w:sz w:val="16"/>
          <w:szCs w:val="16"/>
        </w:rPr>
        <w:t xml:space="preserve"> euros  y una base imponible positiva a imputar a sus socios de</w:t>
      </w:r>
      <w:r>
        <w:rPr>
          <w:rFonts w:ascii="Arial" w:hAnsi="Arial" w:cs="Arial"/>
          <w:sz w:val="16"/>
          <w:szCs w:val="16"/>
        </w:rPr>
        <w:t>140.205</w:t>
      </w:r>
      <w:proofErr w:type="gramStart"/>
      <w:r>
        <w:rPr>
          <w:rFonts w:ascii="Arial" w:hAnsi="Arial" w:cs="Arial"/>
          <w:sz w:val="16"/>
          <w:szCs w:val="16"/>
        </w:rPr>
        <w:t>,24</w:t>
      </w:r>
      <w:r w:rsidRPr="009F758B">
        <w:rPr>
          <w:rFonts w:ascii="Arial" w:hAnsi="Arial" w:cs="Arial"/>
          <w:sz w:val="16"/>
          <w:szCs w:val="16"/>
        </w:rPr>
        <w:t>euros</w:t>
      </w:r>
      <w:proofErr w:type="gramEnd"/>
      <w:r w:rsidRPr="009F758B">
        <w:rPr>
          <w:rFonts w:ascii="Arial" w:hAnsi="Arial" w:cs="Arial"/>
          <w:sz w:val="16"/>
          <w:szCs w:val="16"/>
        </w:rPr>
        <w:t xml:space="preserve">.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9F758B">
        <w:rPr>
          <w:rFonts w:ascii="Arial" w:hAnsi="Arial" w:cs="Arial"/>
          <w:sz w:val="16"/>
          <w:szCs w:val="16"/>
          <w:u w:val="single"/>
        </w:rPr>
        <w:t>Comunidad de Aguas Unión Norte</w:t>
      </w:r>
      <w:r w:rsidRPr="009F758B">
        <w:rPr>
          <w:rFonts w:ascii="Arial" w:hAnsi="Arial" w:cs="Arial"/>
          <w:sz w:val="16"/>
          <w:szCs w:val="16"/>
        </w:rPr>
        <w:t>: total: 20.734,92 €.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9F758B">
        <w:rPr>
          <w:rFonts w:ascii="Arial" w:hAnsi="Arial" w:cs="Arial"/>
          <w:sz w:val="16"/>
          <w:szCs w:val="16"/>
          <w:u w:val="single"/>
        </w:rPr>
        <w:t>Parque Eólico Punta de Teno</w:t>
      </w:r>
      <w:r w:rsidRPr="009F758B">
        <w:rPr>
          <w:rFonts w:ascii="Arial" w:hAnsi="Arial" w:cs="Arial"/>
          <w:sz w:val="16"/>
          <w:szCs w:val="16"/>
        </w:rPr>
        <w:t>: ITER SA participa con el 3% en la sociedad que explota este parque eólico. Total: 15.866,40 €.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9F758B">
        <w:rPr>
          <w:rFonts w:ascii="Arial" w:hAnsi="Arial" w:cs="Arial"/>
          <w:sz w:val="16"/>
          <w:szCs w:val="16"/>
          <w:u w:val="single"/>
        </w:rPr>
        <w:lastRenderedPageBreak/>
        <w:t>Corporación Canaria para el Desarrollo y Cooperación Internacional SA</w:t>
      </w:r>
      <w:r w:rsidRPr="009F758B">
        <w:rPr>
          <w:rFonts w:ascii="Arial" w:hAnsi="Arial" w:cs="Arial"/>
          <w:sz w:val="16"/>
          <w:szCs w:val="16"/>
        </w:rPr>
        <w:t xml:space="preserve">: constituida en un 45% por ITER SA, un 45% por </w:t>
      </w:r>
      <w:proofErr w:type="spellStart"/>
      <w:r w:rsidRPr="009F758B">
        <w:rPr>
          <w:rFonts w:ascii="Arial" w:hAnsi="Arial" w:cs="Arial"/>
          <w:sz w:val="16"/>
          <w:szCs w:val="16"/>
        </w:rPr>
        <w:t>Elmasa</w:t>
      </w:r>
      <w:proofErr w:type="spellEnd"/>
      <w:r w:rsidRPr="009F758B">
        <w:rPr>
          <w:rFonts w:ascii="Arial" w:hAnsi="Arial" w:cs="Arial"/>
          <w:sz w:val="16"/>
          <w:szCs w:val="16"/>
        </w:rPr>
        <w:t xml:space="preserve"> Patrimonial SA y 10% D. Ramón Moreno, su objeto es captar programas de I + D en el Magreb en el ámbito de las energías renovables. Total: 40.027,14€. Los objetivos que se marcaron al constituir esta Corporación no han podido cumplirse, encontrándose actualmente la sociedad en situación de quiebra. Se ha provisionado en balance el total de la participación en esta entidad, por haber decidido el órgano de gobierno de ITER promover su disolución y liquidación. En el ejercicio 2006 se realizó una ampliación de capital por 12.981,60 € para cubrir la totalidad de las deudas y proceder a la liquidación definitiva de la sociedad.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proofErr w:type="spellStart"/>
      <w:r w:rsidRPr="009F758B">
        <w:rPr>
          <w:rFonts w:ascii="Arial" w:hAnsi="Arial" w:cs="Arial"/>
          <w:sz w:val="16"/>
          <w:szCs w:val="16"/>
          <w:u w:val="single"/>
        </w:rPr>
        <w:t>Tech</w:t>
      </w:r>
      <w:proofErr w:type="spellEnd"/>
      <w:r w:rsidRPr="009F758B">
        <w:rPr>
          <w:rFonts w:ascii="Arial" w:hAnsi="Arial" w:cs="Arial"/>
          <w:sz w:val="16"/>
          <w:szCs w:val="16"/>
          <w:u w:val="single"/>
        </w:rPr>
        <w:t xml:space="preserve"> </w:t>
      </w:r>
      <w:proofErr w:type="spellStart"/>
      <w:r w:rsidRPr="009F758B">
        <w:rPr>
          <w:rFonts w:ascii="Arial" w:hAnsi="Arial" w:cs="Arial"/>
          <w:sz w:val="16"/>
          <w:szCs w:val="16"/>
          <w:u w:val="single"/>
        </w:rPr>
        <w:t>Development</w:t>
      </w:r>
      <w:proofErr w:type="spellEnd"/>
      <w:r w:rsidRPr="009F758B">
        <w:rPr>
          <w:rFonts w:ascii="Arial" w:hAnsi="Arial" w:cs="Arial"/>
          <w:sz w:val="16"/>
          <w:szCs w:val="16"/>
          <w:u w:val="single"/>
        </w:rPr>
        <w:t xml:space="preserve"> </w:t>
      </w:r>
      <w:proofErr w:type="spellStart"/>
      <w:r w:rsidRPr="009F758B">
        <w:rPr>
          <w:rFonts w:ascii="Arial" w:hAnsi="Arial" w:cs="Arial"/>
          <w:sz w:val="16"/>
          <w:szCs w:val="16"/>
          <w:u w:val="single"/>
        </w:rPr>
        <w:t>Europe</w:t>
      </w:r>
      <w:proofErr w:type="spellEnd"/>
      <w:r w:rsidRPr="009F758B">
        <w:rPr>
          <w:rFonts w:ascii="Arial" w:hAnsi="Arial" w:cs="Arial"/>
          <w:sz w:val="16"/>
          <w:szCs w:val="16"/>
          <w:u w:val="single"/>
        </w:rPr>
        <w:t xml:space="preserve"> S.A.:</w:t>
      </w:r>
      <w:r w:rsidRPr="009F758B">
        <w:rPr>
          <w:rFonts w:ascii="Arial" w:hAnsi="Arial" w:cs="Arial"/>
          <w:sz w:val="16"/>
          <w:szCs w:val="16"/>
        </w:rPr>
        <w:t xml:space="preserve"> El ITER participa en un 12% del capital de esta sociedad cuyo objeto es la ejecución de proyectos de transferencia, investigación o desarrollo de tecnología y energía. Del total de capital social correspondiente a ITER: 7.224,00 € se ha desembolsado únicamente el 25%, quedando pendiente la aportación de 5.418,00€. Se ha dotado una provisión por valor de 1.806,00€  sobre el valor de esta participación.</w:t>
      </w:r>
      <w:r w:rsidR="00237E3E">
        <w:rPr>
          <w:rFonts w:ascii="Arial" w:hAnsi="Arial" w:cs="Arial"/>
          <w:sz w:val="16"/>
          <w:szCs w:val="16"/>
        </w:rPr>
        <w:t xml:space="preserve"> Esta sociedad está en fase de disolución.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9F758B">
        <w:rPr>
          <w:rFonts w:ascii="Arial" w:hAnsi="Arial" w:cs="Arial"/>
          <w:sz w:val="16"/>
          <w:szCs w:val="16"/>
          <w:u w:val="single"/>
        </w:rPr>
        <w:t>EVM2 Energías Renovables, S.L</w:t>
      </w:r>
      <w:r w:rsidRPr="009F758B">
        <w:rPr>
          <w:rFonts w:ascii="Arial" w:hAnsi="Arial" w:cs="Arial"/>
          <w:sz w:val="16"/>
          <w:szCs w:val="16"/>
        </w:rPr>
        <w:t>.: ITER participa en el 30 %  del accionariado de esta sociedad cuyo objeto es la promoción, diseño, construcción, explotación de todo tipo de plantas generadoras de energías alternativas o renovables, así como la realización y promoción de cualquier tipo de investigación aplicada en dicho campo. Inicialmente esta empresa se dedicará a la explotación de una planta solar fotovoltaica de 9 M</w:t>
      </w:r>
      <w:r>
        <w:rPr>
          <w:rFonts w:ascii="Arial" w:hAnsi="Arial" w:cs="Arial"/>
          <w:sz w:val="16"/>
          <w:szCs w:val="16"/>
        </w:rPr>
        <w:t>W</w:t>
      </w:r>
      <w:r w:rsidRPr="009F758B">
        <w:rPr>
          <w:rFonts w:ascii="Arial" w:hAnsi="Arial" w:cs="Arial"/>
          <w:sz w:val="16"/>
          <w:szCs w:val="16"/>
        </w:rPr>
        <w:t xml:space="preserve"> ubicada en el término municipal de Arico. Se constituyó el 10 de octubre de 2007 ascendiendo la participación de ITER a 31 de diciembre a 2.250.000</w:t>
      </w:r>
      <w:r>
        <w:rPr>
          <w:rFonts w:ascii="Arial" w:hAnsi="Arial" w:cs="Arial"/>
          <w:sz w:val="16"/>
          <w:szCs w:val="16"/>
        </w:rPr>
        <w:t>€</w:t>
      </w:r>
      <w:r w:rsidRPr="009F758B">
        <w:rPr>
          <w:rFonts w:ascii="Arial" w:hAnsi="Arial" w:cs="Arial"/>
          <w:sz w:val="16"/>
          <w:szCs w:val="16"/>
        </w:rPr>
        <w:t>.</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9F758B">
        <w:rPr>
          <w:rFonts w:ascii="Arial" w:hAnsi="Arial" w:cs="Arial"/>
          <w:sz w:val="16"/>
          <w:szCs w:val="16"/>
          <w:u w:val="single"/>
        </w:rPr>
        <w:t xml:space="preserve">Energía Verde de la </w:t>
      </w:r>
      <w:proofErr w:type="spellStart"/>
      <w:r w:rsidRPr="009F758B">
        <w:rPr>
          <w:rFonts w:ascii="Arial" w:hAnsi="Arial" w:cs="Arial"/>
          <w:sz w:val="16"/>
          <w:szCs w:val="16"/>
          <w:u w:val="single"/>
        </w:rPr>
        <w:t>Macaronesia</w:t>
      </w:r>
      <w:proofErr w:type="spellEnd"/>
      <w:r w:rsidRPr="009F758B">
        <w:rPr>
          <w:rFonts w:ascii="Arial" w:hAnsi="Arial" w:cs="Arial"/>
          <w:sz w:val="16"/>
          <w:szCs w:val="16"/>
          <w:u w:val="single"/>
        </w:rPr>
        <w:t>, S.L.</w:t>
      </w:r>
      <w:r w:rsidRPr="009F758B">
        <w:rPr>
          <w:rFonts w:ascii="Arial" w:hAnsi="Arial" w:cs="Arial"/>
          <w:sz w:val="16"/>
          <w:szCs w:val="16"/>
        </w:rPr>
        <w:t>: ITER participa en el 39,34 %  del capital social de esta sociedad cuyo objeto es la promoción, diseño, construcción, explotación de todo tipo de plantas generadoras de energías alternativas o renovables, así como la realización y promoción de cualquier tipo de investigación aplicada en dicho campo. Inicialmente esta empresa se dedicará a la explotación de  dos plantas solares fotovoltaicas de 5 MW cada una de potencia nominal, ubicadas en el término municipal de Arico. Se constituyó el 10 de octubre de 200</w:t>
      </w:r>
      <w:r>
        <w:rPr>
          <w:rFonts w:ascii="Arial" w:hAnsi="Arial" w:cs="Arial"/>
          <w:sz w:val="16"/>
          <w:szCs w:val="16"/>
        </w:rPr>
        <w:t>7 ascendiendo la participación</w:t>
      </w:r>
      <w:r w:rsidRPr="009F758B">
        <w:rPr>
          <w:rFonts w:ascii="Arial" w:hAnsi="Arial" w:cs="Arial"/>
          <w:sz w:val="16"/>
          <w:szCs w:val="16"/>
        </w:rPr>
        <w:t xml:space="preserve"> de ITER a 31 de diciembre a 1.626.810 euros.</w:t>
      </w:r>
    </w:p>
    <w:p w:rsidR="00F767D9" w:rsidRDefault="00F767D9">
      <w:pPr>
        <w:tabs>
          <w:tab w:val="left" w:pos="850"/>
        </w:tabs>
        <w:ind w:right="-1" w:firstLine="426"/>
        <w:jc w:val="both"/>
        <w:rPr>
          <w:rFonts w:ascii="Arial" w:hAnsi="Arial" w:cs="Arial"/>
          <w:sz w:val="16"/>
          <w:szCs w:val="16"/>
        </w:rPr>
      </w:pPr>
    </w:p>
    <w:p w:rsidR="00F767D9" w:rsidRDefault="0027696B">
      <w:pPr>
        <w:ind w:firstLine="426"/>
        <w:jc w:val="both"/>
        <w:rPr>
          <w:rFonts w:ascii="Arial" w:hAnsi="Arial" w:cs="Arial"/>
          <w:sz w:val="16"/>
          <w:szCs w:val="16"/>
        </w:rPr>
      </w:pPr>
      <w:r w:rsidRPr="00283788">
        <w:rPr>
          <w:rFonts w:ascii="Arial" w:hAnsi="Arial" w:cs="Arial"/>
          <w:sz w:val="16"/>
          <w:szCs w:val="16"/>
          <w:u w:val="single"/>
        </w:rPr>
        <w:t>SOLTEN II Granadilla, S.A.</w:t>
      </w:r>
      <w:r w:rsidRPr="00283788">
        <w:rPr>
          <w:rFonts w:ascii="Arial" w:hAnsi="Arial" w:cs="Arial"/>
          <w:sz w:val="16"/>
          <w:szCs w:val="16"/>
        </w:rPr>
        <w:t>:</w:t>
      </w:r>
      <w:r w:rsidRPr="009F758B">
        <w:rPr>
          <w:rFonts w:ascii="Arial" w:hAnsi="Arial" w:cs="Arial"/>
          <w:sz w:val="16"/>
          <w:szCs w:val="16"/>
        </w:rPr>
        <w:t xml:space="preserve"> ITER constituye el 26 de octubre de 2007 esta empresa con un capital social de 60.200€ con el objeto de  adquirir, promocionar, desarrollar y explotar tres plataformas solares fotovoltaicas, a ubicar en el Polígono Industrial de Granadilla, de 11 MW totales de potencia nominal. Para financiar estas operaciones se llevan a cabo tres ampliaciones de capital, una de las cuales, por 13.020.000 €,  suscribió ITER en su totalidad</w:t>
      </w:r>
      <w:r w:rsidR="00835580">
        <w:rPr>
          <w:rFonts w:ascii="Arial" w:hAnsi="Arial" w:cs="Arial"/>
          <w:sz w:val="16"/>
          <w:szCs w:val="16"/>
        </w:rPr>
        <w:t>.</w:t>
      </w:r>
      <w:r w:rsidRPr="009F758B">
        <w:rPr>
          <w:rFonts w:ascii="Arial" w:hAnsi="Arial" w:cs="Arial"/>
          <w:sz w:val="16"/>
          <w:szCs w:val="16"/>
        </w:rPr>
        <w:t xml:space="preserve"> La Junta General de Accionistas de SOLTEN II </w:t>
      </w:r>
      <w:r w:rsidR="00835580">
        <w:rPr>
          <w:rFonts w:ascii="Arial" w:hAnsi="Arial" w:cs="Arial"/>
          <w:sz w:val="16"/>
          <w:szCs w:val="16"/>
        </w:rPr>
        <w:t xml:space="preserve">ha autorizado con periodicidad </w:t>
      </w:r>
      <w:r w:rsidRPr="009F758B">
        <w:rPr>
          <w:rFonts w:ascii="Arial" w:hAnsi="Arial" w:cs="Arial"/>
          <w:sz w:val="16"/>
          <w:szCs w:val="16"/>
        </w:rPr>
        <w:t xml:space="preserve"> la devolución de prima a los accionistas</w:t>
      </w:r>
      <w:r w:rsidR="00835580">
        <w:rPr>
          <w:rFonts w:ascii="Arial" w:hAnsi="Arial" w:cs="Arial"/>
          <w:sz w:val="16"/>
          <w:szCs w:val="16"/>
        </w:rPr>
        <w:t xml:space="preserve">. Adicionalmente ITER ha adquirido </w:t>
      </w:r>
      <w:r w:rsidRPr="00DD63A2">
        <w:rPr>
          <w:rFonts w:ascii="Arial" w:hAnsi="Arial" w:cs="Arial"/>
          <w:sz w:val="16"/>
          <w:szCs w:val="16"/>
        </w:rPr>
        <w:t xml:space="preserve">en </w:t>
      </w:r>
      <w:r w:rsidR="00835580">
        <w:rPr>
          <w:rFonts w:ascii="Arial" w:hAnsi="Arial" w:cs="Arial"/>
          <w:sz w:val="16"/>
          <w:szCs w:val="16"/>
        </w:rPr>
        <w:t xml:space="preserve">varias ocasiones </w:t>
      </w:r>
      <w:r>
        <w:rPr>
          <w:rFonts w:ascii="Arial" w:hAnsi="Arial" w:cs="Arial"/>
          <w:sz w:val="16"/>
          <w:szCs w:val="16"/>
        </w:rPr>
        <w:t>acciones del tipo A</w:t>
      </w:r>
      <w:r w:rsidR="00835580">
        <w:rPr>
          <w:rFonts w:ascii="Arial" w:hAnsi="Arial" w:cs="Arial"/>
          <w:sz w:val="16"/>
          <w:szCs w:val="16"/>
        </w:rPr>
        <w:t xml:space="preserve">  y del tipo</w:t>
      </w:r>
      <w:r>
        <w:rPr>
          <w:rFonts w:ascii="Arial" w:hAnsi="Arial" w:cs="Arial"/>
          <w:sz w:val="16"/>
          <w:szCs w:val="16"/>
        </w:rPr>
        <w:t xml:space="preserve"> B. En el ejercicio 2019 adquiere 20 acciones tipo B valoradas en 17.900 €</w:t>
      </w:r>
      <w:r w:rsidR="00835580">
        <w:rPr>
          <w:rFonts w:ascii="Arial" w:hAnsi="Arial" w:cs="Arial"/>
          <w:sz w:val="16"/>
          <w:szCs w:val="16"/>
        </w:rPr>
        <w:t>. Al</w:t>
      </w:r>
      <w:r w:rsidRPr="00DD63A2">
        <w:rPr>
          <w:rFonts w:ascii="Arial" w:hAnsi="Arial" w:cs="Arial"/>
          <w:sz w:val="16"/>
          <w:szCs w:val="16"/>
        </w:rPr>
        <w:t xml:space="preserve"> cierre del ejercicio ITER ostenta </w:t>
      </w:r>
      <w:r w:rsidRPr="00ED3538">
        <w:rPr>
          <w:rFonts w:ascii="Arial" w:hAnsi="Arial" w:cs="Arial"/>
          <w:sz w:val="16"/>
          <w:szCs w:val="16"/>
        </w:rPr>
        <w:t>el 21</w:t>
      </w:r>
      <w:r>
        <w:rPr>
          <w:rFonts w:ascii="Arial" w:hAnsi="Arial" w:cs="Arial"/>
          <w:sz w:val="16"/>
          <w:szCs w:val="16"/>
        </w:rPr>
        <w:t>,76</w:t>
      </w:r>
      <w:r w:rsidRPr="00ED3538">
        <w:rPr>
          <w:rFonts w:ascii="Arial" w:hAnsi="Arial" w:cs="Arial"/>
          <w:sz w:val="16"/>
          <w:szCs w:val="16"/>
        </w:rPr>
        <w:t>%</w:t>
      </w:r>
      <w:r w:rsidRPr="00DD63A2">
        <w:rPr>
          <w:rFonts w:ascii="Arial" w:hAnsi="Arial" w:cs="Arial"/>
          <w:sz w:val="16"/>
          <w:szCs w:val="16"/>
        </w:rPr>
        <w:t xml:space="preserve"> del capital s</w:t>
      </w:r>
      <w:r>
        <w:rPr>
          <w:rFonts w:ascii="Arial" w:hAnsi="Arial" w:cs="Arial"/>
          <w:sz w:val="16"/>
          <w:szCs w:val="16"/>
        </w:rPr>
        <w:t xml:space="preserve">ocial de </w:t>
      </w:r>
      <w:proofErr w:type="spellStart"/>
      <w:r>
        <w:rPr>
          <w:rFonts w:ascii="Arial" w:hAnsi="Arial" w:cs="Arial"/>
          <w:sz w:val="16"/>
          <w:szCs w:val="16"/>
        </w:rPr>
        <w:t>Solten</w:t>
      </w:r>
      <w:proofErr w:type="spellEnd"/>
      <w:r>
        <w:rPr>
          <w:rFonts w:ascii="Arial" w:hAnsi="Arial" w:cs="Arial"/>
          <w:sz w:val="16"/>
          <w:szCs w:val="16"/>
        </w:rPr>
        <w:t xml:space="preserve"> II valorado en 518.872,16</w:t>
      </w:r>
      <w:r w:rsidRPr="00DD63A2">
        <w:rPr>
          <w:rFonts w:ascii="Arial" w:hAnsi="Arial" w:cs="Arial"/>
          <w:sz w:val="16"/>
          <w:szCs w:val="16"/>
        </w:rPr>
        <w:t>€.</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E903EF">
        <w:rPr>
          <w:rFonts w:ascii="Arial" w:hAnsi="Arial" w:cs="Arial"/>
          <w:sz w:val="16"/>
          <w:szCs w:val="16"/>
          <w:u w:val="single"/>
        </w:rPr>
        <w:t>Instituto Tecnológico y de Telecomunicaciones S.A. (IT3)</w:t>
      </w:r>
      <w:r w:rsidRPr="00E903EF">
        <w:rPr>
          <w:rFonts w:ascii="Arial" w:hAnsi="Arial" w:cs="Arial"/>
          <w:sz w:val="16"/>
          <w:szCs w:val="16"/>
        </w:rPr>
        <w:t>: ITER constituye el 20 de abril de 2009 esta empresa con un capital social de 1.000.000€ con el objeto de construir, explotar, gestionar y mantener todo tipo de redes e infraestructuras de telecomunicaciones, así como, la promoción, prestación, distribución y comercialización de servicios y/o productos de comunicaciones electrónicas, telecomunicaciones, servicios de la Sociedad de la Información, multimedia y de Valor Añadido. Con fecha 30 de diciembre de 2013, ITER adquiere 9.676 acciones mediante contrato de compra-</w:t>
      </w:r>
      <w:r w:rsidRPr="00703A82">
        <w:rPr>
          <w:rFonts w:ascii="Arial" w:hAnsi="Arial" w:cs="Arial"/>
          <w:sz w:val="16"/>
          <w:szCs w:val="16"/>
        </w:rPr>
        <w:t xml:space="preserve">venta con pago aplazado. Como resultado, al cierre del ejercicio, </w:t>
      </w:r>
      <w:r>
        <w:rPr>
          <w:rFonts w:ascii="Arial" w:hAnsi="Arial" w:cs="Arial"/>
          <w:sz w:val="16"/>
          <w:szCs w:val="16"/>
        </w:rPr>
        <w:t>ITER</w:t>
      </w:r>
      <w:r w:rsidRPr="00703A82">
        <w:rPr>
          <w:rFonts w:ascii="Arial" w:hAnsi="Arial" w:cs="Arial"/>
          <w:sz w:val="16"/>
          <w:szCs w:val="16"/>
        </w:rPr>
        <w:t xml:space="preserve"> es titular del 100% del capital social de IT3 valorado en 10.676.000€.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703A82">
        <w:rPr>
          <w:rFonts w:ascii="Arial" w:hAnsi="Arial" w:cs="Arial"/>
          <w:sz w:val="16"/>
          <w:szCs w:val="16"/>
          <w:u w:val="single"/>
        </w:rPr>
        <w:t>Parques Eólicos de Granadilla AIE</w:t>
      </w:r>
      <w:r w:rsidRPr="00703A82">
        <w:rPr>
          <w:rFonts w:ascii="Arial" w:hAnsi="Arial" w:cs="Arial"/>
          <w:sz w:val="16"/>
          <w:szCs w:val="16"/>
        </w:rPr>
        <w:t xml:space="preserve">: el 4 de enero de 2005  ITER participa en la constitución  de esta Agrupación de Interés Económico de capital social de 600.000€, con el objeto de la realización y cooperación entre los socios para el desarrollo y la investigación en el área de la energía eólica, mediante la promoción, construcción, explotación y administración de dichos recursos en la isla de Tenerife, y con el fin último de aumentar el aprovechamiento de la energía eólica en la isla.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703A82">
        <w:rPr>
          <w:rFonts w:ascii="Arial" w:hAnsi="Arial" w:cs="Arial"/>
          <w:sz w:val="16"/>
          <w:szCs w:val="16"/>
        </w:rPr>
        <w:t>ITER posee 180 participaciones (del 1 al 180) por un valor nominal de 180.000 € que por aplicación de lo dispuesto en el artículo 8 de los Estatutos, le corresponden a  el 30% de los derechos de voto.</w:t>
      </w:r>
    </w:p>
    <w:p w:rsidR="00F767D9" w:rsidRDefault="00F767D9">
      <w:pPr>
        <w:tabs>
          <w:tab w:val="left" w:pos="850"/>
        </w:tabs>
        <w:ind w:right="-1" w:firstLine="426"/>
        <w:jc w:val="both"/>
        <w:rPr>
          <w:rFonts w:ascii="Arial" w:hAnsi="Arial" w:cs="Arial"/>
          <w:color w:val="FF0000"/>
          <w:sz w:val="16"/>
          <w:szCs w:val="16"/>
        </w:rPr>
      </w:pPr>
    </w:p>
    <w:p w:rsidR="00237E3E" w:rsidRDefault="0027696B" w:rsidP="00237E3E">
      <w:pPr>
        <w:tabs>
          <w:tab w:val="left" w:pos="850"/>
        </w:tabs>
        <w:ind w:right="-1" w:firstLine="426"/>
        <w:jc w:val="both"/>
        <w:rPr>
          <w:rFonts w:ascii="Arial" w:hAnsi="Arial" w:cs="Arial"/>
          <w:sz w:val="16"/>
          <w:szCs w:val="16"/>
        </w:rPr>
      </w:pPr>
      <w:r w:rsidRPr="001428B3">
        <w:rPr>
          <w:rFonts w:ascii="Arial" w:hAnsi="Arial" w:cs="Arial"/>
          <w:sz w:val="16"/>
          <w:szCs w:val="16"/>
        </w:rPr>
        <w:t>La sociedad “Parque Eólicos de Granadilla AIE.” ha tenido en este ejercicio un resultado de 0 €, por lo que no hay  base imponible  a imputar a sus socios.</w:t>
      </w:r>
      <w:r w:rsidR="00237E3E" w:rsidRPr="00237E3E">
        <w:rPr>
          <w:rFonts w:ascii="Arial" w:hAnsi="Arial" w:cs="Arial"/>
          <w:sz w:val="16"/>
          <w:szCs w:val="16"/>
        </w:rPr>
        <w:t xml:space="preserve"> </w:t>
      </w:r>
      <w:r w:rsidR="00237E3E">
        <w:rPr>
          <w:rFonts w:ascii="Arial" w:hAnsi="Arial" w:cs="Arial"/>
          <w:sz w:val="16"/>
          <w:szCs w:val="16"/>
        </w:rPr>
        <w:t xml:space="preserve">Esta sociedad está en fase de disolución.  </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jc w:val="both"/>
        <w:rPr>
          <w:rFonts w:ascii="Arial" w:hAnsi="Arial" w:cs="Arial"/>
          <w:sz w:val="16"/>
          <w:szCs w:val="16"/>
        </w:rPr>
      </w:pPr>
      <w:r w:rsidRPr="00B75785">
        <w:rPr>
          <w:rFonts w:ascii="Arial" w:hAnsi="Arial" w:cs="Arial"/>
          <w:sz w:val="16"/>
          <w:szCs w:val="16"/>
          <w:u w:val="single"/>
        </w:rPr>
        <w:t>Instituto Volcanológico de Canarias SAU</w:t>
      </w:r>
      <w:r w:rsidRPr="00B75785">
        <w:rPr>
          <w:rFonts w:ascii="Arial" w:hAnsi="Arial" w:cs="Arial"/>
          <w:sz w:val="16"/>
          <w:szCs w:val="16"/>
        </w:rPr>
        <w:t>: ITER constituye el 29 de Junio de 2010 esta Sociedad con un capital</w:t>
      </w:r>
      <w:r w:rsidRPr="00703A82">
        <w:rPr>
          <w:rFonts w:ascii="Arial" w:hAnsi="Arial" w:cs="Arial"/>
          <w:sz w:val="16"/>
          <w:szCs w:val="16"/>
        </w:rPr>
        <w:t xml:space="preserve"> de 60.200 euros con el objeto de contribuir a mejorar y optimizar el conocimiento sobre el fenómeno volcánico, y con la finalidad de realizar</w:t>
      </w:r>
      <w:r w:rsidRPr="00E903EF">
        <w:rPr>
          <w:rFonts w:ascii="Arial" w:hAnsi="Arial" w:cs="Arial"/>
          <w:sz w:val="16"/>
          <w:szCs w:val="16"/>
        </w:rPr>
        <w:t xml:space="preserve"> una mejor gestión del riesgo volcánico así como de las bondades de vivir en una zona volcánicamente activa para contribuir al desarrollo sostenible de las sociedades establecidas en territorios volcánicos.</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E903EF">
        <w:rPr>
          <w:rFonts w:ascii="Arial" w:hAnsi="Arial" w:cs="Arial"/>
          <w:sz w:val="16"/>
          <w:szCs w:val="16"/>
        </w:rPr>
        <w:t xml:space="preserve">La información requerida sobre </w:t>
      </w:r>
      <w:r w:rsidR="0086184B">
        <w:rPr>
          <w:rFonts w:ascii="Arial" w:hAnsi="Arial" w:cs="Arial"/>
          <w:sz w:val="16"/>
          <w:szCs w:val="16"/>
        </w:rPr>
        <w:t xml:space="preserve">Inversiones en </w:t>
      </w:r>
      <w:r w:rsidRPr="00E903EF">
        <w:rPr>
          <w:rFonts w:ascii="Arial" w:hAnsi="Arial" w:cs="Arial"/>
          <w:sz w:val="16"/>
          <w:szCs w:val="16"/>
        </w:rPr>
        <w:t xml:space="preserve">empresas del grupo y asociadas se muestra en la siguiente tabla: </w:t>
      </w:r>
    </w:p>
    <w:tbl>
      <w:tblPr>
        <w:tblW w:w="7522" w:type="dxa"/>
        <w:tblInd w:w="70" w:type="dxa"/>
        <w:tblCellMar>
          <w:left w:w="70" w:type="dxa"/>
          <w:right w:w="70" w:type="dxa"/>
        </w:tblCellMar>
        <w:tblLook w:val="04A0"/>
      </w:tblPr>
      <w:tblGrid>
        <w:gridCol w:w="2835"/>
        <w:gridCol w:w="1736"/>
        <w:gridCol w:w="1635"/>
        <w:gridCol w:w="1316"/>
      </w:tblGrid>
      <w:tr w:rsidR="00D33096" w:rsidRPr="00D33096" w:rsidTr="005673F6">
        <w:trPr>
          <w:trHeight w:val="540"/>
        </w:trPr>
        <w:tc>
          <w:tcPr>
            <w:tcW w:w="2835" w:type="dxa"/>
            <w:tcBorders>
              <w:top w:val="nil"/>
              <w:left w:val="nil"/>
              <w:bottom w:val="nil"/>
              <w:right w:val="nil"/>
            </w:tcBorders>
            <w:shd w:val="clear" w:color="auto" w:fill="auto"/>
            <w:noWrap/>
            <w:vAlign w:val="bottom"/>
            <w:hideMark/>
          </w:tcPr>
          <w:p w:rsidR="00D33096" w:rsidRPr="00D33096" w:rsidRDefault="00D33096" w:rsidP="00D33096">
            <w:pPr>
              <w:rPr>
                <w:rFonts w:ascii="Arial" w:hAnsi="Arial" w:cs="Arial"/>
                <w:sz w:val="18"/>
                <w:szCs w:val="18"/>
              </w:rPr>
            </w:pPr>
          </w:p>
        </w:tc>
        <w:tc>
          <w:tcPr>
            <w:tcW w:w="1736" w:type="dxa"/>
            <w:tcBorders>
              <w:top w:val="nil"/>
              <w:left w:val="nil"/>
              <w:bottom w:val="nil"/>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2019</w:t>
            </w:r>
          </w:p>
        </w:tc>
        <w:tc>
          <w:tcPr>
            <w:tcW w:w="1635" w:type="dxa"/>
            <w:tcBorders>
              <w:top w:val="nil"/>
              <w:left w:val="nil"/>
              <w:bottom w:val="nil"/>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2018</w:t>
            </w:r>
          </w:p>
        </w:tc>
        <w:tc>
          <w:tcPr>
            <w:tcW w:w="1316" w:type="dxa"/>
            <w:tcBorders>
              <w:top w:val="nil"/>
              <w:left w:val="nil"/>
              <w:bottom w:val="nil"/>
              <w:right w:val="nil"/>
            </w:tcBorders>
            <w:shd w:val="clear" w:color="auto" w:fill="auto"/>
            <w:noWrap/>
            <w:vAlign w:val="bottom"/>
            <w:hideMark/>
          </w:tcPr>
          <w:p w:rsidR="00D33096" w:rsidRPr="00D33096" w:rsidRDefault="00D33096" w:rsidP="00D33096">
            <w:pPr>
              <w:rPr>
                <w:rFonts w:ascii="Arial" w:hAnsi="Arial" w:cs="Arial"/>
                <w:sz w:val="18"/>
                <w:szCs w:val="18"/>
              </w:rPr>
            </w:pPr>
          </w:p>
        </w:tc>
      </w:tr>
      <w:tr w:rsidR="00D33096" w:rsidRPr="00D33096" w:rsidTr="005673F6">
        <w:trPr>
          <w:trHeight w:val="240"/>
        </w:trPr>
        <w:tc>
          <w:tcPr>
            <w:tcW w:w="2835" w:type="dxa"/>
            <w:tcBorders>
              <w:top w:val="nil"/>
              <w:left w:val="nil"/>
              <w:bottom w:val="nil"/>
              <w:right w:val="nil"/>
            </w:tcBorders>
            <w:shd w:val="clear" w:color="auto" w:fill="auto"/>
            <w:noWrap/>
            <w:vAlign w:val="bottom"/>
            <w:hideMark/>
          </w:tcPr>
          <w:p w:rsidR="00D33096" w:rsidRPr="00D33096" w:rsidRDefault="00D33096" w:rsidP="00D33096">
            <w:pPr>
              <w:rPr>
                <w:rFonts w:ascii="Arial" w:hAnsi="Arial" w:cs="Arial"/>
                <w:sz w:val="18"/>
                <w:szCs w:val="18"/>
              </w:rPr>
            </w:pPr>
          </w:p>
        </w:tc>
        <w:tc>
          <w:tcPr>
            <w:tcW w:w="1736" w:type="dxa"/>
            <w:tcBorders>
              <w:top w:val="nil"/>
              <w:left w:val="nil"/>
              <w:bottom w:val="single" w:sz="4" w:space="0" w:color="auto"/>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No corriente</w:t>
            </w:r>
          </w:p>
        </w:tc>
        <w:tc>
          <w:tcPr>
            <w:tcW w:w="1635" w:type="dxa"/>
            <w:tcBorders>
              <w:top w:val="nil"/>
              <w:left w:val="nil"/>
              <w:bottom w:val="single" w:sz="4" w:space="0" w:color="auto"/>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No corriente</w:t>
            </w:r>
          </w:p>
        </w:tc>
        <w:tc>
          <w:tcPr>
            <w:tcW w:w="1316" w:type="dxa"/>
            <w:tcBorders>
              <w:top w:val="nil"/>
              <w:left w:val="nil"/>
              <w:bottom w:val="nil"/>
              <w:right w:val="nil"/>
            </w:tcBorders>
            <w:shd w:val="clear" w:color="auto" w:fill="auto"/>
            <w:noWrap/>
            <w:vAlign w:val="bottom"/>
            <w:hideMark/>
          </w:tcPr>
          <w:p w:rsidR="00D33096" w:rsidRPr="00D33096" w:rsidRDefault="00D33096" w:rsidP="00D33096">
            <w:pPr>
              <w:rPr>
                <w:rFonts w:ascii="Arial" w:hAnsi="Arial" w:cs="Arial"/>
                <w:sz w:val="18"/>
                <w:szCs w:val="18"/>
              </w:rPr>
            </w:pPr>
          </w:p>
        </w:tc>
      </w:tr>
      <w:tr w:rsidR="00D33096" w:rsidRPr="00D33096" w:rsidTr="005673F6">
        <w:trPr>
          <w:trHeight w:val="240"/>
        </w:trPr>
        <w:tc>
          <w:tcPr>
            <w:tcW w:w="2835" w:type="dxa"/>
            <w:tcBorders>
              <w:top w:val="nil"/>
              <w:left w:val="nil"/>
              <w:bottom w:val="nil"/>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Instrumentos de Patrimonio</w:t>
            </w:r>
          </w:p>
        </w:tc>
        <w:tc>
          <w:tcPr>
            <w:tcW w:w="1736" w:type="dxa"/>
            <w:tcBorders>
              <w:top w:val="nil"/>
              <w:left w:val="nil"/>
              <w:bottom w:val="nil"/>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15.342.236,40</w:t>
            </w:r>
          </w:p>
        </w:tc>
        <w:tc>
          <w:tcPr>
            <w:tcW w:w="1635" w:type="dxa"/>
            <w:tcBorders>
              <w:top w:val="nil"/>
              <w:left w:val="nil"/>
              <w:bottom w:val="nil"/>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16.074.861,34</w:t>
            </w:r>
          </w:p>
        </w:tc>
        <w:tc>
          <w:tcPr>
            <w:tcW w:w="1316" w:type="dxa"/>
            <w:tcBorders>
              <w:top w:val="nil"/>
              <w:left w:val="nil"/>
              <w:bottom w:val="nil"/>
              <w:right w:val="nil"/>
            </w:tcBorders>
            <w:shd w:val="clear" w:color="auto" w:fill="auto"/>
            <w:noWrap/>
            <w:vAlign w:val="bottom"/>
            <w:hideMark/>
          </w:tcPr>
          <w:p w:rsidR="00D33096" w:rsidRPr="00D33096" w:rsidRDefault="00D33096" w:rsidP="00D33096">
            <w:pPr>
              <w:rPr>
                <w:rFonts w:ascii="Arial" w:hAnsi="Arial" w:cs="Arial"/>
                <w:sz w:val="18"/>
                <w:szCs w:val="18"/>
              </w:rPr>
            </w:pPr>
          </w:p>
        </w:tc>
      </w:tr>
      <w:tr w:rsidR="00D33096" w:rsidRPr="00D33096" w:rsidTr="005673F6">
        <w:trPr>
          <w:trHeight w:val="240"/>
        </w:trPr>
        <w:tc>
          <w:tcPr>
            <w:tcW w:w="2835" w:type="dxa"/>
            <w:tcBorders>
              <w:top w:val="nil"/>
              <w:left w:val="nil"/>
              <w:bottom w:val="nil"/>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Créditos a empresas</w:t>
            </w:r>
          </w:p>
        </w:tc>
        <w:tc>
          <w:tcPr>
            <w:tcW w:w="1736" w:type="dxa"/>
            <w:tcBorders>
              <w:top w:val="nil"/>
              <w:left w:val="nil"/>
              <w:bottom w:val="nil"/>
              <w:right w:val="nil"/>
            </w:tcBorders>
            <w:shd w:val="clear" w:color="auto" w:fill="auto"/>
            <w:noWrap/>
            <w:vAlign w:val="bottom"/>
            <w:hideMark/>
          </w:tcPr>
          <w:p w:rsidR="00D33096" w:rsidRPr="00D33096" w:rsidRDefault="00D33096" w:rsidP="00D33096">
            <w:pPr>
              <w:tabs>
                <w:tab w:val="left" w:pos="850"/>
              </w:tabs>
              <w:ind w:right="-1" w:firstLine="426"/>
              <w:jc w:val="both"/>
              <w:rPr>
                <w:rFonts w:ascii="Arial" w:hAnsi="Arial" w:cs="Arial"/>
                <w:sz w:val="16"/>
                <w:szCs w:val="16"/>
              </w:rPr>
            </w:pPr>
            <w:r w:rsidRPr="00D33096">
              <w:rPr>
                <w:rFonts w:ascii="Arial" w:hAnsi="Arial" w:cs="Arial"/>
                <w:sz w:val="16"/>
                <w:szCs w:val="16"/>
              </w:rPr>
              <w:t>18.880.227,24</w:t>
            </w:r>
          </w:p>
        </w:tc>
        <w:tc>
          <w:tcPr>
            <w:tcW w:w="1635" w:type="dxa"/>
            <w:tcBorders>
              <w:top w:val="nil"/>
              <w:left w:val="nil"/>
              <w:bottom w:val="nil"/>
              <w:right w:val="nil"/>
            </w:tcBorders>
            <w:shd w:val="clear" w:color="auto" w:fill="auto"/>
            <w:noWrap/>
            <w:vAlign w:val="bottom"/>
            <w:hideMark/>
          </w:tcPr>
          <w:p w:rsidR="00D33096" w:rsidRPr="00D33096" w:rsidRDefault="005673F6" w:rsidP="00D33096">
            <w:pPr>
              <w:tabs>
                <w:tab w:val="left" w:pos="850"/>
              </w:tabs>
              <w:ind w:right="-1" w:firstLine="426"/>
              <w:jc w:val="both"/>
              <w:rPr>
                <w:rFonts w:ascii="Arial" w:hAnsi="Arial" w:cs="Arial"/>
                <w:sz w:val="16"/>
                <w:szCs w:val="16"/>
              </w:rPr>
            </w:pPr>
            <w:r>
              <w:rPr>
                <w:rFonts w:ascii="Arial" w:hAnsi="Arial" w:cs="Arial"/>
                <w:sz w:val="16"/>
                <w:szCs w:val="16"/>
              </w:rPr>
              <w:t xml:space="preserve"> </w:t>
            </w:r>
            <w:r w:rsidR="00D33096" w:rsidRPr="00D33096">
              <w:rPr>
                <w:rFonts w:ascii="Arial" w:hAnsi="Arial" w:cs="Arial"/>
                <w:sz w:val="16"/>
                <w:szCs w:val="16"/>
              </w:rPr>
              <w:t>0,00</w:t>
            </w:r>
          </w:p>
        </w:tc>
        <w:tc>
          <w:tcPr>
            <w:tcW w:w="1316" w:type="dxa"/>
            <w:tcBorders>
              <w:top w:val="nil"/>
              <w:left w:val="nil"/>
              <w:bottom w:val="nil"/>
              <w:right w:val="nil"/>
            </w:tcBorders>
            <w:shd w:val="clear" w:color="auto" w:fill="auto"/>
            <w:noWrap/>
            <w:vAlign w:val="bottom"/>
            <w:hideMark/>
          </w:tcPr>
          <w:p w:rsidR="00D33096" w:rsidRPr="00D33096" w:rsidRDefault="00D33096" w:rsidP="00D33096">
            <w:pPr>
              <w:rPr>
                <w:rFonts w:ascii="Arial" w:hAnsi="Arial" w:cs="Arial"/>
                <w:sz w:val="18"/>
                <w:szCs w:val="18"/>
              </w:rPr>
            </w:pPr>
          </w:p>
        </w:tc>
      </w:tr>
      <w:tr w:rsidR="005673F6" w:rsidRPr="00D33096" w:rsidTr="005673F6">
        <w:trPr>
          <w:trHeight w:val="240"/>
        </w:trPr>
        <w:tc>
          <w:tcPr>
            <w:tcW w:w="2835" w:type="dxa"/>
            <w:tcBorders>
              <w:top w:val="nil"/>
              <w:left w:val="nil"/>
              <w:bottom w:val="nil"/>
              <w:right w:val="nil"/>
            </w:tcBorders>
            <w:shd w:val="clear" w:color="auto" w:fill="auto"/>
            <w:noWrap/>
            <w:vAlign w:val="bottom"/>
            <w:hideMark/>
          </w:tcPr>
          <w:p w:rsidR="005673F6" w:rsidRPr="00D33096" w:rsidRDefault="005673F6" w:rsidP="00D33096">
            <w:pPr>
              <w:rPr>
                <w:rFonts w:ascii="Arial" w:hAnsi="Arial" w:cs="Arial"/>
                <w:sz w:val="18"/>
                <w:szCs w:val="18"/>
              </w:rPr>
            </w:pPr>
            <w:r>
              <w:rPr>
                <w:rFonts w:ascii="Arial" w:hAnsi="Arial" w:cs="Arial"/>
                <w:sz w:val="18"/>
                <w:szCs w:val="18"/>
              </w:rPr>
              <w:t xml:space="preserve">         </w:t>
            </w:r>
            <w:r w:rsidRPr="005673F6">
              <w:rPr>
                <w:rFonts w:ascii="Arial" w:hAnsi="Arial" w:cs="Arial"/>
                <w:sz w:val="16"/>
                <w:szCs w:val="16"/>
              </w:rPr>
              <w:t>Total:</w:t>
            </w:r>
          </w:p>
        </w:tc>
        <w:tc>
          <w:tcPr>
            <w:tcW w:w="1736" w:type="dxa"/>
            <w:tcBorders>
              <w:top w:val="nil"/>
              <w:left w:val="nil"/>
              <w:bottom w:val="nil"/>
              <w:right w:val="nil"/>
            </w:tcBorders>
            <w:shd w:val="clear" w:color="auto" w:fill="auto"/>
            <w:noWrap/>
            <w:vAlign w:val="bottom"/>
            <w:hideMark/>
          </w:tcPr>
          <w:p w:rsidR="005673F6" w:rsidRPr="005673F6" w:rsidRDefault="005673F6" w:rsidP="005673F6">
            <w:pPr>
              <w:rPr>
                <w:rFonts w:ascii="Arial" w:hAnsi="Arial" w:cs="Arial"/>
                <w:sz w:val="16"/>
                <w:szCs w:val="16"/>
              </w:rPr>
            </w:pPr>
            <w:r>
              <w:rPr>
                <w:rFonts w:ascii="Arial" w:hAnsi="Arial" w:cs="Arial"/>
                <w:sz w:val="16"/>
                <w:szCs w:val="16"/>
              </w:rPr>
              <w:t xml:space="preserve">          34.222.463,64</w:t>
            </w:r>
          </w:p>
        </w:tc>
        <w:tc>
          <w:tcPr>
            <w:tcW w:w="1635" w:type="dxa"/>
            <w:tcBorders>
              <w:top w:val="nil"/>
              <w:left w:val="nil"/>
              <w:bottom w:val="nil"/>
              <w:right w:val="nil"/>
            </w:tcBorders>
            <w:shd w:val="clear" w:color="auto" w:fill="auto"/>
            <w:noWrap/>
            <w:vAlign w:val="bottom"/>
            <w:hideMark/>
          </w:tcPr>
          <w:p w:rsidR="005673F6" w:rsidRPr="00D33096" w:rsidRDefault="005673F6" w:rsidP="000A2B18">
            <w:pPr>
              <w:tabs>
                <w:tab w:val="left" w:pos="850"/>
              </w:tabs>
              <w:ind w:right="-1" w:firstLine="426"/>
              <w:jc w:val="both"/>
              <w:rPr>
                <w:rFonts w:ascii="Arial" w:hAnsi="Arial" w:cs="Arial"/>
                <w:sz w:val="16"/>
                <w:szCs w:val="16"/>
              </w:rPr>
            </w:pPr>
            <w:r w:rsidRPr="00D33096">
              <w:rPr>
                <w:rFonts w:ascii="Arial" w:hAnsi="Arial" w:cs="Arial"/>
                <w:sz w:val="16"/>
                <w:szCs w:val="16"/>
              </w:rPr>
              <w:t>16.074.861,34</w:t>
            </w:r>
          </w:p>
        </w:tc>
        <w:tc>
          <w:tcPr>
            <w:tcW w:w="1316" w:type="dxa"/>
            <w:tcBorders>
              <w:top w:val="nil"/>
              <w:left w:val="nil"/>
              <w:bottom w:val="nil"/>
              <w:right w:val="nil"/>
            </w:tcBorders>
            <w:shd w:val="clear" w:color="auto" w:fill="auto"/>
            <w:noWrap/>
            <w:vAlign w:val="bottom"/>
            <w:hideMark/>
          </w:tcPr>
          <w:p w:rsidR="005673F6" w:rsidRPr="00D33096" w:rsidRDefault="005673F6" w:rsidP="000A2B18">
            <w:pPr>
              <w:rPr>
                <w:rFonts w:ascii="Arial" w:hAnsi="Arial" w:cs="Arial"/>
                <w:sz w:val="18"/>
                <w:szCs w:val="18"/>
              </w:rPr>
            </w:pPr>
          </w:p>
        </w:tc>
      </w:tr>
    </w:tbl>
    <w:p w:rsidR="00D33096" w:rsidRDefault="00D33096">
      <w:pPr>
        <w:tabs>
          <w:tab w:val="left" w:pos="850"/>
        </w:tabs>
        <w:ind w:right="-1" w:firstLine="426"/>
        <w:jc w:val="both"/>
        <w:rPr>
          <w:rFonts w:ascii="Arial" w:hAnsi="Arial" w:cs="Arial"/>
          <w:sz w:val="16"/>
          <w:szCs w:val="16"/>
        </w:rPr>
      </w:pPr>
    </w:p>
    <w:p w:rsidR="000A2B18" w:rsidRDefault="000A2B18">
      <w:pPr>
        <w:tabs>
          <w:tab w:val="left" w:pos="850"/>
        </w:tabs>
        <w:ind w:right="-1" w:firstLine="426"/>
        <w:jc w:val="both"/>
        <w:rPr>
          <w:rFonts w:ascii="Arial" w:hAnsi="Arial" w:cs="Arial"/>
          <w:sz w:val="16"/>
          <w:szCs w:val="16"/>
        </w:rPr>
      </w:pPr>
    </w:p>
    <w:p w:rsidR="000A2B18" w:rsidRDefault="000A2B18" w:rsidP="000A2B18">
      <w:pPr>
        <w:tabs>
          <w:tab w:val="left" w:pos="2720"/>
        </w:tabs>
        <w:ind w:right="-1"/>
        <w:jc w:val="both"/>
        <w:rPr>
          <w:rFonts w:ascii="Arial" w:hAnsi="Arial" w:cs="Arial"/>
          <w:sz w:val="16"/>
          <w:szCs w:val="16"/>
        </w:rPr>
      </w:pPr>
      <w:r>
        <w:rPr>
          <w:rFonts w:ascii="Arial" w:hAnsi="Arial" w:cs="Arial"/>
          <w:sz w:val="16"/>
          <w:szCs w:val="16"/>
        </w:rPr>
        <w:lastRenderedPageBreak/>
        <w:tab/>
      </w:r>
    </w:p>
    <w:p w:rsidR="000A2B18" w:rsidRDefault="000A2B18" w:rsidP="000A2B18">
      <w:pPr>
        <w:tabs>
          <w:tab w:val="left" w:pos="850"/>
        </w:tabs>
        <w:ind w:right="-1" w:firstLine="426"/>
        <w:jc w:val="both"/>
        <w:rPr>
          <w:rFonts w:ascii="Arial" w:hAnsi="Arial" w:cs="Arial"/>
          <w:sz w:val="16"/>
          <w:szCs w:val="16"/>
        </w:rPr>
      </w:pPr>
      <w:r w:rsidRPr="000A2B18">
        <w:rPr>
          <w:rFonts w:ascii="Arial" w:hAnsi="Arial" w:cs="Arial"/>
          <w:b/>
          <w:sz w:val="16"/>
          <w:szCs w:val="16"/>
        </w:rPr>
        <w:t>Los instrumentos de patrimonio a largo plazo</w:t>
      </w:r>
      <w:r w:rsidRPr="00E903EF">
        <w:rPr>
          <w:rFonts w:ascii="Arial" w:hAnsi="Arial" w:cs="Arial"/>
          <w:sz w:val="16"/>
          <w:szCs w:val="16"/>
        </w:rPr>
        <w:t xml:space="preserve"> se desglosan según el siguiente detalle:</w:t>
      </w:r>
    </w:p>
    <w:p w:rsidR="000A2B18" w:rsidRDefault="000A2B18">
      <w:pPr>
        <w:tabs>
          <w:tab w:val="left" w:pos="850"/>
        </w:tabs>
        <w:ind w:right="-1" w:firstLine="426"/>
        <w:jc w:val="both"/>
        <w:rPr>
          <w:rFonts w:ascii="Arial" w:hAnsi="Arial" w:cs="Arial"/>
          <w:sz w:val="16"/>
          <w:szCs w:val="16"/>
        </w:rPr>
      </w:pPr>
    </w:p>
    <w:p w:rsidR="000A2B18" w:rsidRDefault="000A2B18">
      <w:pPr>
        <w:tabs>
          <w:tab w:val="left" w:pos="850"/>
        </w:tabs>
        <w:ind w:right="-1" w:firstLine="426"/>
        <w:jc w:val="both"/>
        <w:rPr>
          <w:rFonts w:ascii="Arial" w:hAnsi="Arial" w:cs="Arial"/>
          <w:sz w:val="16"/>
          <w:szCs w:val="16"/>
        </w:rPr>
      </w:pPr>
    </w:p>
    <w:p w:rsidR="000A2B18" w:rsidRDefault="000A2B18">
      <w:pPr>
        <w:tabs>
          <w:tab w:val="left" w:pos="850"/>
        </w:tabs>
        <w:ind w:right="-1" w:firstLine="426"/>
        <w:jc w:val="both"/>
        <w:rPr>
          <w:rFonts w:ascii="Arial" w:hAnsi="Arial" w:cs="Arial"/>
          <w:sz w:val="16"/>
          <w:szCs w:val="16"/>
        </w:rPr>
      </w:pPr>
    </w:p>
    <w:p w:rsidR="00F767D9" w:rsidRDefault="00065FBA">
      <w:pPr>
        <w:tabs>
          <w:tab w:val="left" w:pos="850"/>
        </w:tabs>
        <w:ind w:right="-1"/>
        <w:jc w:val="both"/>
        <w:rPr>
          <w:szCs w:val="16"/>
        </w:rPr>
      </w:pPr>
      <w:r>
        <w:rPr>
          <w:noProof/>
          <w:szCs w:val="16"/>
        </w:rPr>
        <w:drawing>
          <wp:inline distT="0" distB="0" distL="0" distR="0">
            <wp:extent cx="6159500" cy="133731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6159500" cy="1337310"/>
                    </a:xfrm>
                    <a:prstGeom prst="rect">
                      <a:avLst/>
                    </a:prstGeom>
                    <a:noFill/>
                    <a:ln w="9525">
                      <a:noFill/>
                      <a:miter lim="800000"/>
                      <a:headEnd/>
                      <a:tailEnd/>
                    </a:ln>
                  </pic:spPr>
                </pic:pic>
              </a:graphicData>
            </a:graphic>
          </wp:inline>
        </w:drawing>
      </w:r>
    </w:p>
    <w:p w:rsidR="00014B97" w:rsidRDefault="00014B97">
      <w:pPr>
        <w:tabs>
          <w:tab w:val="left" w:pos="850"/>
        </w:tabs>
        <w:ind w:right="-1"/>
        <w:jc w:val="both"/>
        <w:rPr>
          <w:rFonts w:ascii="Arial" w:hAnsi="Arial" w:cs="Arial"/>
          <w:sz w:val="16"/>
          <w:szCs w:val="16"/>
        </w:rPr>
      </w:pPr>
    </w:p>
    <w:p w:rsidR="000A2B18" w:rsidRPr="00FE27EB" w:rsidRDefault="00065FBA" w:rsidP="00FE27EB">
      <w:pPr>
        <w:tabs>
          <w:tab w:val="left" w:pos="850"/>
        </w:tabs>
        <w:ind w:right="-1"/>
        <w:jc w:val="both"/>
        <w:rPr>
          <w:szCs w:val="16"/>
        </w:rPr>
      </w:pPr>
      <w:r>
        <w:rPr>
          <w:noProof/>
          <w:sz w:val="20"/>
          <w:szCs w:val="20"/>
        </w:rPr>
        <w:drawing>
          <wp:inline distT="0" distB="0" distL="0" distR="0">
            <wp:extent cx="6141720" cy="142367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6141720" cy="1423670"/>
                    </a:xfrm>
                    <a:prstGeom prst="rect">
                      <a:avLst/>
                    </a:prstGeom>
                    <a:noFill/>
                    <a:ln w="9525">
                      <a:noFill/>
                      <a:miter lim="800000"/>
                      <a:headEnd/>
                      <a:tailEnd/>
                    </a:ln>
                  </pic:spPr>
                </pic:pic>
              </a:graphicData>
            </a:graphic>
          </wp:inline>
        </w:drawing>
      </w:r>
    </w:p>
    <w:p w:rsidR="00F767D9" w:rsidRDefault="0027696B">
      <w:pPr>
        <w:numPr>
          <w:ilvl w:val="0"/>
          <w:numId w:val="33"/>
        </w:numPr>
        <w:tabs>
          <w:tab w:val="right" w:pos="8789"/>
        </w:tabs>
        <w:ind w:right="-142"/>
        <w:rPr>
          <w:rFonts w:ascii="Arial" w:hAnsi="Arial" w:cs="Arial"/>
          <w:sz w:val="16"/>
          <w:szCs w:val="16"/>
        </w:rPr>
      </w:pPr>
      <w:r w:rsidRPr="00703A82">
        <w:rPr>
          <w:rFonts w:ascii="Arial" w:hAnsi="Arial" w:cs="Arial"/>
          <w:sz w:val="16"/>
          <w:szCs w:val="16"/>
        </w:rPr>
        <w:t>Participación en empresas de grupo, asociadas a LP (según cuadro)</w:t>
      </w:r>
      <w:r w:rsidRPr="00703A82">
        <w:rPr>
          <w:rFonts w:ascii="Arial" w:hAnsi="Arial" w:cs="Arial"/>
          <w:sz w:val="16"/>
          <w:szCs w:val="16"/>
        </w:rPr>
        <w:tab/>
      </w:r>
      <w:r>
        <w:rPr>
          <w:rFonts w:ascii="Arial" w:hAnsi="Arial" w:cs="Arial"/>
          <w:sz w:val="16"/>
          <w:szCs w:val="16"/>
        </w:rPr>
        <w:t>15.522.236,40</w:t>
      </w:r>
      <w:r w:rsidRPr="00703A82">
        <w:rPr>
          <w:rFonts w:ascii="Arial" w:hAnsi="Arial" w:cs="Arial"/>
          <w:sz w:val="16"/>
          <w:szCs w:val="16"/>
        </w:rPr>
        <w:t xml:space="preserve"> €</w:t>
      </w:r>
    </w:p>
    <w:p w:rsidR="00F767D9" w:rsidRDefault="0027696B">
      <w:pPr>
        <w:numPr>
          <w:ilvl w:val="0"/>
          <w:numId w:val="33"/>
        </w:numPr>
        <w:tabs>
          <w:tab w:val="right" w:pos="8789"/>
        </w:tabs>
        <w:ind w:right="-142"/>
        <w:rPr>
          <w:rFonts w:ascii="Arial" w:hAnsi="Arial" w:cs="Arial"/>
          <w:sz w:val="16"/>
          <w:szCs w:val="16"/>
        </w:rPr>
      </w:pPr>
      <w:r w:rsidRPr="00703A82">
        <w:rPr>
          <w:rFonts w:ascii="Arial" w:hAnsi="Arial" w:cs="Arial"/>
          <w:sz w:val="16"/>
          <w:szCs w:val="16"/>
        </w:rPr>
        <w:t>Desembolsos pendiente</w:t>
      </w:r>
      <w:r>
        <w:rPr>
          <w:rFonts w:ascii="Arial" w:hAnsi="Arial" w:cs="Arial"/>
          <w:sz w:val="16"/>
          <w:szCs w:val="16"/>
        </w:rPr>
        <w:t>s Parques Eólicos de Granadilla</w:t>
      </w:r>
      <w:r w:rsidRPr="00703A82">
        <w:rPr>
          <w:rFonts w:ascii="Arial" w:hAnsi="Arial" w:cs="Arial"/>
          <w:sz w:val="16"/>
          <w:szCs w:val="16"/>
        </w:rPr>
        <w:t>:</w:t>
      </w:r>
      <w:r w:rsidRPr="00703A82">
        <w:rPr>
          <w:rFonts w:ascii="Arial" w:hAnsi="Arial" w:cs="Arial"/>
          <w:sz w:val="16"/>
          <w:szCs w:val="16"/>
        </w:rPr>
        <w:tab/>
        <w:t xml:space="preserve"> - 180.000</w:t>
      </w:r>
      <w:r>
        <w:rPr>
          <w:rFonts w:ascii="Arial" w:hAnsi="Arial" w:cs="Arial"/>
          <w:sz w:val="16"/>
          <w:szCs w:val="16"/>
        </w:rPr>
        <w:t>,00</w:t>
      </w:r>
      <w:r w:rsidRPr="00703A82">
        <w:rPr>
          <w:rFonts w:ascii="Arial" w:hAnsi="Arial" w:cs="Arial"/>
          <w:sz w:val="16"/>
          <w:szCs w:val="16"/>
        </w:rPr>
        <w:t xml:space="preserve"> €</w:t>
      </w:r>
    </w:p>
    <w:p w:rsidR="00F767D9" w:rsidRDefault="0027696B">
      <w:pPr>
        <w:numPr>
          <w:ilvl w:val="0"/>
          <w:numId w:val="33"/>
        </w:numPr>
        <w:tabs>
          <w:tab w:val="right" w:pos="8789"/>
        </w:tabs>
        <w:ind w:right="-142"/>
        <w:rPr>
          <w:rFonts w:ascii="Arial" w:hAnsi="Arial" w:cs="Arial"/>
          <w:sz w:val="16"/>
          <w:szCs w:val="16"/>
        </w:rPr>
      </w:pPr>
      <w:r w:rsidRPr="00703A82">
        <w:rPr>
          <w:rFonts w:ascii="Arial" w:hAnsi="Arial" w:cs="Arial"/>
          <w:sz w:val="16"/>
          <w:szCs w:val="16"/>
        </w:rPr>
        <w:t xml:space="preserve">Total: </w:t>
      </w:r>
      <w:r w:rsidRPr="00703A82">
        <w:rPr>
          <w:rFonts w:ascii="Arial" w:hAnsi="Arial" w:cs="Arial"/>
          <w:sz w:val="16"/>
          <w:szCs w:val="16"/>
        </w:rPr>
        <w:tab/>
      </w:r>
      <w:r>
        <w:rPr>
          <w:rFonts w:ascii="Arial" w:hAnsi="Arial" w:cs="Arial"/>
          <w:sz w:val="16"/>
          <w:szCs w:val="16"/>
        </w:rPr>
        <w:t>15.342.236,40</w:t>
      </w:r>
      <w:r w:rsidRPr="00703A82">
        <w:rPr>
          <w:rFonts w:ascii="Arial" w:hAnsi="Arial" w:cs="Arial"/>
          <w:sz w:val="16"/>
          <w:szCs w:val="16"/>
        </w:rPr>
        <w:t>€</w:t>
      </w:r>
    </w:p>
    <w:p w:rsidR="00F767D9" w:rsidRDefault="00F767D9">
      <w:pPr>
        <w:ind w:right="-1" w:firstLine="425"/>
        <w:jc w:val="both"/>
        <w:rPr>
          <w:rFonts w:ascii="Arial" w:hAnsi="Arial" w:cs="Arial"/>
          <w:sz w:val="16"/>
          <w:szCs w:val="16"/>
        </w:rPr>
      </w:pPr>
    </w:p>
    <w:p w:rsidR="00F767D9" w:rsidRDefault="0027696B">
      <w:pPr>
        <w:ind w:right="-1" w:firstLine="425"/>
        <w:jc w:val="both"/>
        <w:rPr>
          <w:rFonts w:ascii="Arial" w:hAnsi="Arial" w:cs="Arial"/>
          <w:sz w:val="16"/>
          <w:szCs w:val="16"/>
        </w:rPr>
      </w:pPr>
      <w:r w:rsidRPr="00703A82">
        <w:rPr>
          <w:rFonts w:ascii="Arial" w:hAnsi="Arial" w:cs="Arial"/>
          <w:sz w:val="16"/>
          <w:szCs w:val="16"/>
        </w:rPr>
        <w:t>En los casos en los que se ha estimado un deterioro se ha tomado en consideración el patrimonio neto de estas entidades minorado por posibles plusvalías existentes en la fecha de la valoración.</w:t>
      </w:r>
    </w:p>
    <w:p w:rsidR="00D71971" w:rsidRDefault="00D71971" w:rsidP="00D71971">
      <w:pPr>
        <w:tabs>
          <w:tab w:val="left" w:pos="850"/>
        </w:tabs>
        <w:ind w:right="-1" w:firstLine="425"/>
        <w:jc w:val="both"/>
        <w:rPr>
          <w:rFonts w:ascii="Arial" w:hAnsi="Arial" w:cs="Arial"/>
          <w:sz w:val="16"/>
          <w:szCs w:val="16"/>
        </w:rPr>
      </w:pPr>
    </w:p>
    <w:p w:rsidR="00D71971" w:rsidRDefault="00D71971" w:rsidP="00D71971">
      <w:pPr>
        <w:tabs>
          <w:tab w:val="left" w:pos="850"/>
        </w:tabs>
        <w:ind w:right="-1" w:firstLine="425"/>
        <w:jc w:val="both"/>
        <w:rPr>
          <w:rFonts w:ascii="Arial" w:hAnsi="Arial" w:cs="Arial"/>
          <w:sz w:val="16"/>
          <w:szCs w:val="16"/>
        </w:rPr>
      </w:pPr>
    </w:p>
    <w:p w:rsidR="00D71971" w:rsidRDefault="000A2B18" w:rsidP="00D71971">
      <w:pPr>
        <w:tabs>
          <w:tab w:val="left" w:pos="850"/>
        </w:tabs>
        <w:ind w:right="-1" w:firstLine="425"/>
        <w:jc w:val="both"/>
        <w:rPr>
          <w:rFonts w:ascii="Arial" w:hAnsi="Arial" w:cs="Arial"/>
          <w:sz w:val="16"/>
          <w:szCs w:val="16"/>
        </w:rPr>
      </w:pPr>
      <w:r w:rsidRPr="000A2B18">
        <w:rPr>
          <w:rFonts w:ascii="Arial" w:hAnsi="Arial" w:cs="Arial"/>
          <w:b/>
          <w:sz w:val="16"/>
          <w:szCs w:val="16"/>
        </w:rPr>
        <w:t>Los créditos a empresas</w:t>
      </w:r>
      <w:r w:rsidRPr="000A2B18">
        <w:rPr>
          <w:rFonts w:ascii="Arial" w:hAnsi="Arial" w:cs="Arial"/>
          <w:sz w:val="16"/>
          <w:szCs w:val="16"/>
        </w:rPr>
        <w:t xml:space="preserve"> se corresponden con l</w:t>
      </w:r>
      <w:r>
        <w:rPr>
          <w:rFonts w:ascii="Arial" w:hAnsi="Arial" w:cs="Arial"/>
          <w:sz w:val="16"/>
          <w:szCs w:val="16"/>
        </w:rPr>
        <w:t>a concesión de l</w:t>
      </w:r>
      <w:r w:rsidR="00D71971" w:rsidRPr="000A2B18">
        <w:rPr>
          <w:rFonts w:ascii="Arial" w:hAnsi="Arial" w:cs="Arial"/>
          <w:sz w:val="16"/>
          <w:szCs w:val="16"/>
        </w:rPr>
        <w:t>os siguientes préstamos:</w:t>
      </w:r>
    </w:p>
    <w:p w:rsidR="00D71971" w:rsidRDefault="00D71971" w:rsidP="00D71971">
      <w:pPr>
        <w:tabs>
          <w:tab w:val="left" w:pos="850"/>
        </w:tabs>
        <w:ind w:right="-1" w:firstLine="425"/>
        <w:jc w:val="both"/>
        <w:rPr>
          <w:rFonts w:ascii="Arial" w:hAnsi="Arial" w:cs="Arial"/>
          <w:sz w:val="16"/>
          <w:szCs w:val="16"/>
        </w:rPr>
      </w:pPr>
    </w:p>
    <w:p w:rsidR="00D71971" w:rsidRDefault="00D71971" w:rsidP="00D71971">
      <w:pPr>
        <w:tabs>
          <w:tab w:val="left" w:pos="850"/>
        </w:tabs>
        <w:ind w:right="-1" w:firstLine="425"/>
        <w:jc w:val="both"/>
        <w:rPr>
          <w:rFonts w:ascii="Arial" w:hAnsi="Arial" w:cs="Arial"/>
          <w:sz w:val="16"/>
          <w:szCs w:val="16"/>
        </w:rPr>
      </w:pPr>
      <w:r>
        <w:rPr>
          <w:rFonts w:ascii="Arial" w:hAnsi="Arial" w:cs="Arial"/>
          <w:sz w:val="16"/>
          <w:szCs w:val="16"/>
        </w:rPr>
        <w:t>Entre 2010 y 2017</w:t>
      </w:r>
      <w:r w:rsidRPr="00703A82">
        <w:rPr>
          <w:rFonts w:ascii="Arial" w:hAnsi="Arial" w:cs="Arial"/>
          <w:sz w:val="16"/>
          <w:szCs w:val="16"/>
        </w:rPr>
        <w:t xml:space="preserve"> se </w:t>
      </w:r>
      <w:r w:rsidR="000A2B18">
        <w:rPr>
          <w:rFonts w:ascii="Arial" w:hAnsi="Arial" w:cs="Arial"/>
          <w:sz w:val="16"/>
          <w:szCs w:val="16"/>
        </w:rPr>
        <w:t>otorgan</w:t>
      </w:r>
      <w:r w:rsidRPr="00703A82">
        <w:rPr>
          <w:rFonts w:ascii="Arial" w:hAnsi="Arial" w:cs="Arial"/>
          <w:sz w:val="16"/>
          <w:szCs w:val="16"/>
        </w:rPr>
        <w:t xml:space="preserve"> varios préstamos a la Sociedad participada Instituto Tecnológico y de Telecomunicaciones de Tenerife, (ver nota 22) para la financiación de un cable submarino entre la Península y las Islas Canarias</w:t>
      </w:r>
      <w:r w:rsidRPr="0093285C">
        <w:rPr>
          <w:rFonts w:ascii="Arial" w:hAnsi="Arial" w:cs="Arial"/>
          <w:sz w:val="16"/>
          <w:szCs w:val="16"/>
        </w:rPr>
        <w:t xml:space="preserve">. El saldo de estos préstamos al cierre del ejercicio ha sido reclasificado </w:t>
      </w:r>
      <w:r>
        <w:rPr>
          <w:rFonts w:ascii="Arial" w:hAnsi="Arial" w:cs="Arial"/>
          <w:sz w:val="16"/>
          <w:szCs w:val="16"/>
        </w:rPr>
        <w:t xml:space="preserve"> a largo plazo</w:t>
      </w:r>
      <w:r w:rsidRPr="0093285C">
        <w:rPr>
          <w:rFonts w:ascii="Arial" w:hAnsi="Arial" w:cs="Arial"/>
          <w:sz w:val="16"/>
          <w:szCs w:val="16"/>
        </w:rPr>
        <w:t xml:space="preserve"> </w:t>
      </w:r>
    </w:p>
    <w:p w:rsidR="00F767D9" w:rsidRDefault="00F767D9">
      <w:pPr>
        <w:ind w:right="-1" w:firstLine="425"/>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7.B) Inversiones Financieras a Largo Plazo</w:t>
      </w:r>
    </w:p>
    <w:p w:rsidR="00F767D9" w:rsidRDefault="00F767D9">
      <w:pPr>
        <w:tabs>
          <w:tab w:val="left" w:pos="850"/>
        </w:tabs>
        <w:ind w:right="-1" w:firstLine="425"/>
        <w:jc w:val="both"/>
        <w:rPr>
          <w:rFonts w:ascii="Arial" w:hAnsi="Arial" w:cs="Arial"/>
          <w:sz w:val="16"/>
          <w:szCs w:val="16"/>
        </w:rPr>
      </w:pPr>
    </w:p>
    <w:p w:rsidR="00237E3E" w:rsidRDefault="00065FBA">
      <w:pPr>
        <w:tabs>
          <w:tab w:val="left" w:pos="850"/>
        </w:tabs>
        <w:ind w:right="-1" w:firstLine="425"/>
        <w:jc w:val="both"/>
        <w:rPr>
          <w:rFonts w:ascii="Arial" w:hAnsi="Arial" w:cs="Arial"/>
          <w:sz w:val="16"/>
          <w:szCs w:val="16"/>
        </w:rPr>
      </w:pPr>
      <w:r>
        <w:rPr>
          <w:noProof/>
        </w:rPr>
        <w:drawing>
          <wp:anchor distT="0" distB="0" distL="114300" distR="114300" simplePos="0" relativeHeight="251660288" behindDoc="1" locked="0" layoutInCell="1" allowOverlap="1">
            <wp:simplePos x="0" y="0"/>
            <wp:positionH relativeFrom="column">
              <wp:posOffset>-23495</wp:posOffset>
            </wp:positionH>
            <wp:positionV relativeFrom="paragraph">
              <wp:posOffset>330200</wp:posOffset>
            </wp:positionV>
            <wp:extent cx="6219825" cy="1104900"/>
            <wp:effectExtent l="19050" t="0" r="9525" b="0"/>
            <wp:wrapThrough wrapText="bothSides">
              <wp:wrapPolygon edited="0">
                <wp:start x="-66" y="0"/>
                <wp:lineTo x="-66" y="3352"/>
                <wp:lineTo x="2514" y="5959"/>
                <wp:lineTo x="6153" y="5959"/>
                <wp:lineTo x="463" y="8566"/>
                <wp:lineTo x="-66" y="9310"/>
                <wp:lineTo x="-66" y="17503"/>
                <wp:lineTo x="132" y="17876"/>
                <wp:lineTo x="6153" y="17876"/>
                <wp:lineTo x="397" y="18621"/>
                <wp:lineTo x="-66" y="18621"/>
                <wp:lineTo x="-66" y="20855"/>
                <wp:lineTo x="21633" y="20855"/>
                <wp:lineTo x="21633" y="18993"/>
                <wp:lineTo x="21368" y="18621"/>
                <wp:lineTo x="20310" y="17876"/>
                <wp:lineTo x="21501" y="17876"/>
                <wp:lineTo x="21633" y="17131"/>
                <wp:lineTo x="21633" y="8938"/>
                <wp:lineTo x="21302" y="5959"/>
                <wp:lineTo x="21633" y="4469"/>
                <wp:lineTo x="21633" y="0"/>
                <wp:lineTo x="-66" y="0"/>
              </wp:wrapPolygon>
            </wp:wrapThrough>
            <wp:docPr id="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srcRect/>
                    <a:stretch>
                      <a:fillRect/>
                    </a:stretch>
                  </pic:blipFill>
                  <pic:spPr bwMode="auto">
                    <a:xfrm>
                      <a:off x="0" y="0"/>
                      <a:ext cx="6219825" cy="1104900"/>
                    </a:xfrm>
                    <a:prstGeom prst="rect">
                      <a:avLst/>
                    </a:prstGeom>
                    <a:noFill/>
                  </pic:spPr>
                </pic:pic>
              </a:graphicData>
            </a:graphic>
          </wp:anchor>
        </w:drawing>
      </w:r>
      <w:r w:rsidR="0027696B" w:rsidRPr="00E903EF">
        <w:rPr>
          <w:rFonts w:ascii="Arial" w:hAnsi="Arial" w:cs="Arial"/>
          <w:sz w:val="16"/>
          <w:szCs w:val="16"/>
        </w:rPr>
        <w:t>Dentro de esta partida se registran las inversiones financieras en capital con una inversión inferior al 20% p</w:t>
      </w:r>
      <w:r w:rsidR="0027696B">
        <w:rPr>
          <w:rFonts w:ascii="Arial" w:hAnsi="Arial" w:cs="Arial"/>
          <w:sz w:val="16"/>
          <w:szCs w:val="16"/>
        </w:rPr>
        <w:t>or un valor de 63.920,08 euros.</w:t>
      </w:r>
    </w:p>
    <w:p w:rsidR="00237E3E" w:rsidRPr="00237E3E" w:rsidRDefault="00237E3E" w:rsidP="00237E3E">
      <w:pPr>
        <w:rPr>
          <w:rFonts w:ascii="Arial" w:hAnsi="Arial" w:cs="Arial"/>
          <w:sz w:val="16"/>
          <w:szCs w:val="16"/>
        </w:rPr>
      </w:pPr>
    </w:p>
    <w:p w:rsidR="00237E3E" w:rsidRPr="00237E3E" w:rsidRDefault="00237E3E" w:rsidP="00237E3E">
      <w:pPr>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Son activos inversiones disponibles para la venta, pero debido a sus especiales características y para presentar su imagen fiel, se han valorado a coste.</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703A82">
        <w:rPr>
          <w:rFonts w:ascii="Arial" w:hAnsi="Arial" w:cs="Arial"/>
          <w:sz w:val="16"/>
          <w:szCs w:val="16"/>
        </w:rPr>
        <w:t>El desglose de las inversiones financieras a largo plazo según balance es el siguiente:</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 xml:space="preserve">Instrumentos de patrimonio a LP según cuadro: </w:t>
      </w:r>
      <w:r w:rsidRPr="00703A82">
        <w:rPr>
          <w:rFonts w:ascii="Arial" w:hAnsi="Arial" w:cs="Arial"/>
          <w:sz w:val="16"/>
          <w:szCs w:val="16"/>
        </w:rPr>
        <w:tab/>
        <w:t>111.171,22 €</w:t>
      </w:r>
    </w:p>
    <w:p w:rsidR="00F767D9" w:rsidRDefault="0027696B">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 xml:space="preserve">Desembolsos </w:t>
      </w:r>
      <w:proofErr w:type="spellStart"/>
      <w:r w:rsidRPr="00703A82">
        <w:rPr>
          <w:rFonts w:ascii="Arial" w:hAnsi="Arial" w:cs="Arial"/>
          <w:sz w:val="16"/>
          <w:szCs w:val="16"/>
        </w:rPr>
        <w:t>TechDevelopment</w:t>
      </w:r>
      <w:proofErr w:type="spellEnd"/>
      <w:r w:rsidRPr="00703A82">
        <w:rPr>
          <w:rFonts w:ascii="Arial" w:hAnsi="Arial" w:cs="Arial"/>
          <w:sz w:val="16"/>
          <w:szCs w:val="16"/>
        </w:rPr>
        <w:t>:</w:t>
      </w:r>
      <w:r w:rsidRPr="00703A82">
        <w:rPr>
          <w:rFonts w:ascii="Arial" w:hAnsi="Arial" w:cs="Arial"/>
          <w:sz w:val="16"/>
          <w:szCs w:val="16"/>
        </w:rPr>
        <w:tab/>
        <w:t xml:space="preserve">   -5.418,00 €</w:t>
      </w:r>
    </w:p>
    <w:p w:rsidR="00F767D9" w:rsidRDefault="0027696B">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Provisión por depreciación:</w:t>
      </w:r>
      <w:r w:rsidRPr="00703A82">
        <w:rPr>
          <w:rFonts w:ascii="Arial" w:hAnsi="Arial" w:cs="Arial"/>
          <w:sz w:val="16"/>
          <w:szCs w:val="16"/>
        </w:rPr>
        <w:tab/>
        <w:t xml:space="preserve">           - 41.833,14 €</w:t>
      </w:r>
    </w:p>
    <w:p w:rsidR="00F767D9" w:rsidRDefault="00F767D9">
      <w:pPr>
        <w:tabs>
          <w:tab w:val="right" w:pos="6946"/>
        </w:tabs>
        <w:jc w:val="both"/>
        <w:rPr>
          <w:rFonts w:ascii="Arial" w:hAnsi="Arial" w:cs="Arial"/>
          <w:sz w:val="16"/>
          <w:szCs w:val="16"/>
        </w:rPr>
      </w:pPr>
    </w:p>
    <w:p w:rsidR="00F767D9" w:rsidRDefault="0027696B">
      <w:pPr>
        <w:tabs>
          <w:tab w:val="right" w:pos="6946"/>
        </w:tabs>
        <w:jc w:val="both"/>
        <w:rPr>
          <w:rFonts w:ascii="Arial" w:hAnsi="Arial" w:cs="Arial"/>
          <w:sz w:val="16"/>
          <w:szCs w:val="16"/>
        </w:rPr>
      </w:pPr>
      <w:r w:rsidRPr="00703A82">
        <w:rPr>
          <w:rFonts w:ascii="Arial" w:hAnsi="Arial" w:cs="Arial"/>
          <w:sz w:val="16"/>
          <w:szCs w:val="16"/>
        </w:rPr>
        <w:t xml:space="preserve">Total instrumentos de patrimonio:  </w:t>
      </w:r>
      <w:r w:rsidRPr="00703A82">
        <w:rPr>
          <w:rFonts w:ascii="Arial" w:hAnsi="Arial" w:cs="Arial"/>
          <w:sz w:val="16"/>
          <w:szCs w:val="16"/>
        </w:rPr>
        <w:tab/>
        <w:t xml:space="preserve">               63.920,08 €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703A82">
        <w:rPr>
          <w:rFonts w:ascii="Arial" w:hAnsi="Arial" w:cs="Arial"/>
          <w:sz w:val="16"/>
          <w:szCs w:val="16"/>
        </w:rPr>
        <w:lastRenderedPageBreak/>
        <w:t xml:space="preserve">En la partida “Créditos </w:t>
      </w:r>
      <w:r>
        <w:rPr>
          <w:rFonts w:ascii="Arial" w:hAnsi="Arial" w:cs="Arial"/>
          <w:sz w:val="16"/>
          <w:szCs w:val="16"/>
        </w:rPr>
        <w:t>a terceros” se contabilizan</w:t>
      </w:r>
      <w:r w:rsidRPr="00703A82">
        <w:rPr>
          <w:rFonts w:ascii="Arial" w:hAnsi="Arial" w:cs="Arial"/>
          <w:sz w:val="16"/>
          <w:szCs w:val="16"/>
        </w:rPr>
        <w:t xml:space="preserve"> créditos al personal por importe de 1.800,00 euros para la adquisición de acciones de la empresa SOLTEN II Granadilla. El importe total en balance de créditos a terceros asciende a </w:t>
      </w:r>
      <w:r>
        <w:rPr>
          <w:rFonts w:ascii="Arial" w:hAnsi="Arial" w:cs="Arial"/>
          <w:sz w:val="16"/>
          <w:szCs w:val="16"/>
        </w:rPr>
        <w:t>400,00</w:t>
      </w:r>
      <w:r w:rsidRPr="00703A82">
        <w:rPr>
          <w:rFonts w:ascii="Arial" w:hAnsi="Arial" w:cs="Arial"/>
          <w:sz w:val="16"/>
          <w:szCs w:val="16"/>
        </w:rPr>
        <w:t xml:space="preserve"> € (</w:t>
      </w:r>
      <w:r>
        <w:rPr>
          <w:rFonts w:ascii="Arial" w:hAnsi="Arial" w:cs="Arial"/>
          <w:sz w:val="16"/>
          <w:szCs w:val="16"/>
        </w:rPr>
        <w:t>400,00</w:t>
      </w:r>
      <w:r w:rsidRPr="00703A82">
        <w:rPr>
          <w:rFonts w:ascii="Arial" w:hAnsi="Arial" w:cs="Arial"/>
          <w:sz w:val="16"/>
          <w:szCs w:val="16"/>
        </w:rPr>
        <w:t xml:space="preserve"> € en 201</w:t>
      </w:r>
      <w:r>
        <w:rPr>
          <w:rFonts w:ascii="Arial" w:hAnsi="Arial" w:cs="Arial"/>
          <w:sz w:val="16"/>
          <w:szCs w:val="16"/>
        </w:rPr>
        <w:t>8</w:t>
      </w:r>
      <w:r w:rsidRPr="00703A82">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color w:val="FF0000"/>
          <w:sz w:val="16"/>
          <w:szCs w:val="16"/>
        </w:rPr>
      </w:pPr>
      <w:r w:rsidRPr="00703A82">
        <w:rPr>
          <w:rFonts w:ascii="Arial" w:hAnsi="Arial" w:cs="Arial"/>
          <w:b/>
          <w:sz w:val="16"/>
          <w:szCs w:val="16"/>
        </w:rPr>
        <w:t>7</w:t>
      </w:r>
      <w:r w:rsidRPr="00607FCD">
        <w:rPr>
          <w:rFonts w:ascii="Arial" w:hAnsi="Arial" w:cs="Arial"/>
          <w:b/>
          <w:sz w:val="16"/>
          <w:szCs w:val="16"/>
        </w:rPr>
        <w:t xml:space="preserve">.C) Otros activos financieros a </w:t>
      </w:r>
      <w:r>
        <w:rPr>
          <w:rFonts w:ascii="Arial" w:hAnsi="Arial" w:cs="Arial"/>
          <w:b/>
          <w:sz w:val="16"/>
          <w:szCs w:val="16"/>
        </w:rPr>
        <w:t>largo</w:t>
      </w:r>
      <w:r w:rsidRPr="00607FCD">
        <w:rPr>
          <w:rFonts w:ascii="Arial" w:hAnsi="Arial" w:cs="Arial"/>
          <w:b/>
          <w:sz w:val="16"/>
          <w:szCs w:val="16"/>
        </w:rPr>
        <w:t xml:space="preserve"> plazo</w:t>
      </w:r>
    </w:p>
    <w:p w:rsidR="00F767D9" w:rsidRDefault="00F767D9">
      <w:pPr>
        <w:tabs>
          <w:tab w:val="left" w:pos="850"/>
        </w:tabs>
        <w:ind w:right="-1" w:firstLine="425"/>
        <w:jc w:val="both"/>
        <w:rPr>
          <w:rFonts w:ascii="Arial" w:hAnsi="Arial" w:cs="Arial"/>
          <w:color w:val="FF0000"/>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703A82">
        <w:rPr>
          <w:rFonts w:ascii="Arial" w:hAnsi="Arial" w:cs="Arial"/>
          <w:sz w:val="16"/>
          <w:szCs w:val="16"/>
        </w:rPr>
        <w:t>En la partida “Otros Activos Financieros</w:t>
      </w:r>
      <w:r>
        <w:rPr>
          <w:rFonts w:ascii="Arial" w:hAnsi="Arial" w:cs="Arial"/>
          <w:sz w:val="16"/>
          <w:szCs w:val="16"/>
        </w:rPr>
        <w:t>”</w:t>
      </w:r>
      <w:r w:rsidRPr="00703A82">
        <w:rPr>
          <w:rFonts w:ascii="Arial" w:hAnsi="Arial" w:cs="Arial"/>
          <w:sz w:val="16"/>
          <w:szCs w:val="16"/>
        </w:rPr>
        <w:t xml:space="preserve"> se recogen fianzas constituidas hasta la  ejecución y verificación final de proyectos con l</w:t>
      </w:r>
      <w:r>
        <w:rPr>
          <w:rFonts w:ascii="Arial" w:hAnsi="Arial" w:cs="Arial"/>
          <w:sz w:val="16"/>
          <w:szCs w:val="16"/>
        </w:rPr>
        <w:t>a CE y otras garantías, por 16.8</w:t>
      </w:r>
      <w:r w:rsidRPr="00703A82">
        <w:rPr>
          <w:rFonts w:ascii="Arial" w:hAnsi="Arial" w:cs="Arial"/>
          <w:sz w:val="16"/>
          <w:szCs w:val="16"/>
        </w:rPr>
        <w:t>91,68 €.</w:t>
      </w:r>
    </w:p>
    <w:p w:rsidR="00F767D9" w:rsidRDefault="00F767D9">
      <w:pPr>
        <w:tabs>
          <w:tab w:val="left" w:pos="850"/>
        </w:tabs>
        <w:ind w:right="-1" w:firstLine="425"/>
        <w:jc w:val="both"/>
        <w:rPr>
          <w:rFonts w:ascii="Arial" w:hAnsi="Arial" w:cs="Arial"/>
          <w:sz w:val="16"/>
          <w:szCs w:val="16"/>
        </w:rPr>
      </w:pPr>
    </w:p>
    <w:p w:rsidR="00F767D9" w:rsidRDefault="00F767D9">
      <w:pPr>
        <w:pStyle w:val="Secretara"/>
        <w:spacing w:after="0"/>
        <w:ind w:firstLine="0"/>
        <w:rPr>
          <w:rFonts w:ascii="Arial" w:hAnsi="Arial" w:cs="Arial"/>
          <w:b/>
          <w:sz w:val="16"/>
          <w:szCs w:val="16"/>
          <w:lang w:val="es-ES"/>
        </w:rPr>
      </w:pPr>
    </w:p>
    <w:p w:rsidR="00F767D9" w:rsidRDefault="00065FBA">
      <w:pPr>
        <w:pStyle w:val="Secretara"/>
        <w:spacing w:after="0"/>
        <w:ind w:firstLine="0"/>
        <w:rPr>
          <w:rFonts w:ascii="Arial" w:hAnsi="Arial" w:cs="Arial"/>
          <w:b/>
          <w:spacing w:val="-3"/>
          <w:sz w:val="16"/>
          <w:szCs w:val="16"/>
        </w:rPr>
      </w:pPr>
      <w:r>
        <w:rPr>
          <w:noProof/>
          <w:lang w:val="es-ES"/>
        </w:rPr>
        <w:drawing>
          <wp:inline distT="0" distB="0" distL="0" distR="0">
            <wp:extent cx="5469255" cy="1509395"/>
            <wp:effectExtent l="19050" t="0" r="0" b="0"/>
            <wp:docPr id="1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srcRect/>
                    <a:stretch>
                      <a:fillRect/>
                    </a:stretch>
                  </pic:blipFill>
                  <pic:spPr bwMode="auto">
                    <a:xfrm>
                      <a:off x="0" y="0"/>
                      <a:ext cx="5469255" cy="1509395"/>
                    </a:xfrm>
                    <a:prstGeom prst="rect">
                      <a:avLst/>
                    </a:prstGeom>
                    <a:noFill/>
                    <a:ln w="9525">
                      <a:noFill/>
                      <a:miter lim="800000"/>
                      <a:headEnd/>
                      <a:tailEnd/>
                    </a:ln>
                  </pic:spPr>
                </pic:pic>
              </a:graphicData>
            </a:graphic>
          </wp:inline>
        </w:drawing>
      </w:r>
    </w:p>
    <w:p w:rsidR="00F767D9" w:rsidRDefault="00F767D9">
      <w:pPr>
        <w:pStyle w:val="Secretara"/>
        <w:spacing w:after="0"/>
        <w:ind w:firstLine="0"/>
        <w:rPr>
          <w:rFonts w:ascii="Arial" w:hAnsi="Arial" w:cs="Arial"/>
          <w:b/>
          <w:spacing w:val="-3"/>
          <w:sz w:val="16"/>
          <w:szCs w:val="16"/>
        </w:rPr>
      </w:pPr>
    </w:p>
    <w:p w:rsidR="00F767D9" w:rsidRDefault="00F767D9">
      <w:pPr>
        <w:pStyle w:val="Secretara"/>
        <w:spacing w:after="0"/>
        <w:ind w:firstLine="0"/>
        <w:rPr>
          <w:rFonts w:ascii="Arial" w:hAnsi="Arial" w:cs="Arial"/>
          <w:b/>
          <w:spacing w:val="-3"/>
          <w:sz w:val="16"/>
          <w:szCs w:val="16"/>
        </w:rPr>
      </w:pPr>
    </w:p>
    <w:p w:rsidR="00F767D9" w:rsidRDefault="0027696B">
      <w:pPr>
        <w:pStyle w:val="Secretara"/>
        <w:spacing w:after="0"/>
        <w:ind w:firstLine="0"/>
        <w:rPr>
          <w:rFonts w:ascii="Arial" w:hAnsi="Arial" w:cs="Arial"/>
          <w:b/>
          <w:sz w:val="16"/>
          <w:szCs w:val="16"/>
          <w:lang w:val="es-ES"/>
        </w:rPr>
      </w:pPr>
      <w:proofErr w:type="gramStart"/>
      <w:r w:rsidRPr="00E903EF">
        <w:rPr>
          <w:rFonts w:ascii="Arial" w:hAnsi="Arial" w:cs="Arial"/>
          <w:b/>
          <w:spacing w:val="-3"/>
          <w:sz w:val="16"/>
          <w:szCs w:val="16"/>
        </w:rPr>
        <w:t>7.D</w:t>
      </w:r>
      <w:proofErr w:type="gramEnd"/>
      <w:r w:rsidRPr="00E903EF">
        <w:rPr>
          <w:rFonts w:ascii="Arial" w:hAnsi="Arial" w:cs="Arial"/>
          <w:b/>
          <w:spacing w:val="-3"/>
          <w:sz w:val="16"/>
          <w:szCs w:val="16"/>
        </w:rPr>
        <w:t>) Inversiones en Empresas del grupo y asociadas a corto plazo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Figura en balance el importe de </w:t>
      </w:r>
      <w:r>
        <w:rPr>
          <w:rFonts w:ascii="Arial" w:hAnsi="Arial" w:cs="Arial"/>
          <w:sz w:val="16"/>
          <w:szCs w:val="16"/>
        </w:rPr>
        <w:t>4.093.227,64</w:t>
      </w:r>
      <w:r w:rsidRPr="00E903EF">
        <w:rPr>
          <w:rFonts w:ascii="Arial" w:hAnsi="Arial" w:cs="Arial"/>
          <w:sz w:val="16"/>
          <w:szCs w:val="16"/>
        </w:rPr>
        <w:t xml:space="preserve"> euros en “Otros Activos Fina</w:t>
      </w:r>
      <w:r>
        <w:rPr>
          <w:rFonts w:ascii="Arial" w:hAnsi="Arial" w:cs="Arial"/>
          <w:sz w:val="16"/>
          <w:szCs w:val="16"/>
        </w:rPr>
        <w:t>ncieros” y “Créditos a empresas</w:t>
      </w:r>
      <w:r w:rsidRPr="00E903EF">
        <w:rPr>
          <w:rFonts w:ascii="Arial" w:hAnsi="Arial" w:cs="Arial"/>
          <w:sz w:val="16"/>
          <w:szCs w:val="16"/>
        </w:rPr>
        <w:t>” que se corresponde:</w:t>
      </w:r>
    </w:p>
    <w:p w:rsidR="00F767D9" w:rsidRDefault="00F767D9">
      <w:pPr>
        <w:tabs>
          <w:tab w:val="left" w:pos="850"/>
        </w:tabs>
        <w:ind w:right="-1" w:firstLine="425"/>
        <w:jc w:val="both"/>
        <w:rPr>
          <w:rFonts w:ascii="Arial" w:hAnsi="Arial" w:cs="Arial"/>
          <w:sz w:val="16"/>
          <w:szCs w:val="16"/>
        </w:rPr>
      </w:pPr>
    </w:p>
    <w:p w:rsidR="00F767D9" w:rsidRDefault="00F767D9">
      <w:pPr>
        <w:pStyle w:val="Secretara"/>
        <w:spacing w:after="0"/>
        <w:ind w:firstLine="0"/>
        <w:rPr>
          <w:rFonts w:ascii="Arial" w:hAnsi="Arial" w:cs="Arial"/>
          <w:noProof/>
          <w:sz w:val="16"/>
          <w:szCs w:val="16"/>
          <w:lang w:eastAsia="es-ES_tradnl"/>
        </w:rPr>
      </w:pPr>
    </w:p>
    <w:p w:rsidR="00F767D9" w:rsidRDefault="00065FBA">
      <w:pPr>
        <w:pStyle w:val="Secretara"/>
        <w:spacing w:after="0"/>
        <w:ind w:firstLine="0"/>
        <w:jc w:val="center"/>
        <w:rPr>
          <w:rFonts w:ascii="Arial" w:hAnsi="Arial" w:cs="Arial"/>
          <w:b/>
          <w:sz w:val="16"/>
          <w:szCs w:val="16"/>
          <w:lang w:val="es-ES"/>
        </w:rPr>
      </w:pPr>
      <w:r>
        <w:rPr>
          <w:noProof/>
          <w:lang w:val="es-ES"/>
        </w:rPr>
        <w:drawing>
          <wp:inline distT="0" distB="0" distL="0" distR="0">
            <wp:extent cx="5460365" cy="2441575"/>
            <wp:effectExtent l="19050" t="0" r="6985" b="0"/>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5460365" cy="2441575"/>
                    </a:xfrm>
                    <a:prstGeom prst="rect">
                      <a:avLst/>
                    </a:prstGeom>
                    <a:noFill/>
                    <a:ln w="9525">
                      <a:noFill/>
                      <a:miter lim="800000"/>
                      <a:headEnd/>
                      <a:tailEnd/>
                    </a:ln>
                  </pic:spPr>
                </pic:pic>
              </a:graphicData>
            </a:graphic>
          </wp:inline>
        </w:drawing>
      </w:r>
    </w:p>
    <w:p w:rsidR="00F767D9" w:rsidRDefault="00F767D9">
      <w:pPr>
        <w:pStyle w:val="Secretara"/>
        <w:spacing w:after="0"/>
        <w:ind w:firstLine="0"/>
        <w:rPr>
          <w:rFonts w:ascii="Arial" w:hAnsi="Arial" w:cs="Arial"/>
          <w:b/>
          <w:sz w:val="16"/>
          <w:szCs w:val="16"/>
          <w:lang w:val="es-ES"/>
        </w:rPr>
      </w:pPr>
    </w:p>
    <w:p w:rsidR="00F767D9" w:rsidRDefault="00F767D9">
      <w:pPr>
        <w:rPr>
          <w:rFonts w:ascii="Arial" w:hAnsi="Arial" w:cs="Arial"/>
          <w:b/>
          <w:sz w:val="16"/>
          <w:szCs w:val="16"/>
        </w:rPr>
      </w:pPr>
    </w:p>
    <w:p w:rsidR="00F767D9" w:rsidRDefault="0027696B">
      <w:pPr>
        <w:pStyle w:val="Secretara"/>
        <w:spacing w:after="0"/>
        <w:ind w:firstLine="0"/>
        <w:rPr>
          <w:rFonts w:ascii="Arial" w:hAnsi="Arial" w:cs="Arial"/>
          <w:b/>
          <w:sz w:val="16"/>
          <w:szCs w:val="16"/>
          <w:lang w:val="es-ES"/>
        </w:rPr>
      </w:pPr>
      <w:r w:rsidRPr="00E903EF">
        <w:rPr>
          <w:rFonts w:ascii="Arial" w:hAnsi="Arial" w:cs="Arial"/>
          <w:b/>
          <w:sz w:val="16"/>
          <w:szCs w:val="16"/>
          <w:lang w:val="es-ES"/>
        </w:rPr>
        <w:t>7.E) Inversiones financieras a corto plazo</w:t>
      </w:r>
    </w:p>
    <w:p w:rsidR="00F767D9" w:rsidRDefault="00F767D9">
      <w:pPr>
        <w:pStyle w:val="Secretara"/>
        <w:spacing w:after="0"/>
        <w:ind w:firstLine="0"/>
        <w:rPr>
          <w:rFonts w:ascii="Arial" w:hAnsi="Arial" w:cs="Arial"/>
          <w:b/>
          <w:sz w:val="16"/>
          <w:szCs w:val="16"/>
          <w:lang w:val="es-ES"/>
        </w:rPr>
      </w:pPr>
    </w:p>
    <w:p w:rsidR="00F767D9" w:rsidRDefault="0027696B">
      <w:pPr>
        <w:pStyle w:val="Secretara"/>
        <w:spacing w:after="0"/>
        <w:ind w:firstLine="0"/>
        <w:rPr>
          <w:rFonts w:ascii="Arial" w:hAnsi="Arial" w:cs="Arial"/>
          <w:b/>
          <w:sz w:val="16"/>
          <w:szCs w:val="16"/>
          <w:lang w:val="es-ES"/>
        </w:rPr>
      </w:pPr>
      <w:r w:rsidRPr="00E903EF">
        <w:rPr>
          <w:rFonts w:ascii="Arial" w:hAnsi="Arial" w:cs="Arial"/>
          <w:b/>
          <w:sz w:val="16"/>
          <w:szCs w:val="16"/>
          <w:lang w:val="es-ES"/>
        </w:rPr>
        <w:t>Créditos a empresas</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D71971">
      <w:pPr>
        <w:tabs>
          <w:tab w:val="left" w:pos="850"/>
        </w:tabs>
        <w:ind w:right="-1" w:firstLine="425"/>
        <w:jc w:val="both"/>
        <w:rPr>
          <w:rFonts w:ascii="Arial" w:hAnsi="Arial" w:cs="Arial"/>
          <w:sz w:val="16"/>
          <w:szCs w:val="16"/>
        </w:rPr>
      </w:pPr>
      <w:r>
        <w:rPr>
          <w:rFonts w:ascii="Arial" w:hAnsi="Arial" w:cs="Arial"/>
          <w:sz w:val="16"/>
          <w:szCs w:val="16"/>
        </w:rPr>
        <w:t xml:space="preserve">Se recoge la </w:t>
      </w:r>
      <w:r w:rsidR="0027696B" w:rsidRPr="00703A82">
        <w:rPr>
          <w:rFonts w:ascii="Arial" w:hAnsi="Arial" w:cs="Arial"/>
          <w:sz w:val="16"/>
          <w:szCs w:val="16"/>
        </w:rPr>
        <w:t>cuenta “Intereses de Créditos a corto plazo”</w:t>
      </w:r>
      <w:r>
        <w:rPr>
          <w:rFonts w:ascii="Arial" w:hAnsi="Arial" w:cs="Arial"/>
          <w:sz w:val="16"/>
          <w:szCs w:val="16"/>
        </w:rPr>
        <w:t xml:space="preserve"> con el siguiente desglose:</w:t>
      </w:r>
      <w:r w:rsidR="0027696B" w:rsidRPr="00703A82">
        <w:rPr>
          <w:rFonts w:ascii="Arial" w:hAnsi="Arial" w:cs="Arial"/>
          <w:sz w:val="16"/>
          <w:szCs w:val="16"/>
        </w:rPr>
        <w:t xml:space="preserve"> </w:t>
      </w:r>
    </w:p>
    <w:p w:rsidR="00F767D9" w:rsidRDefault="00F767D9">
      <w:pPr>
        <w:pStyle w:val="Secretara"/>
        <w:spacing w:after="0"/>
        <w:ind w:firstLine="0"/>
        <w:rPr>
          <w:rFonts w:ascii="Arial" w:hAnsi="Arial" w:cs="Arial"/>
          <w:noProof/>
          <w:sz w:val="16"/>
          <w:szCs w:val="16"/>
          <w:lang w:eastAsia="es-ES_tradnl"/>
        </w:rPr>
      </w:pPr>
    </w:p>
    <w:p w:rsidR="00F767D9" w:rsidRDefault="00F767D9">
      <w:pPr>
        <w:pStyle w:val="Secretara"/>
        <w:spacing w:after="0"/>
        <w:ind w:firstLine="0"/>
        <w:rPr>
          <w:rFonts w:ascii="Arial" w:hAnsi="Arial" w:cs="Arial"/>
          <w:b/>
          <w:sz w:val="16"/>
          <w:szCs w:val="16"/>
        </w:rPr>
      </w:pPr>
    </w:p>
    <w:p w:rsidR="00F767D9" w:rsidRDefault="00065FBA">
      <w:pPr>
        <w:pStyle w:val="Secretara"/>
        <w:spacing w:after="0"/>
        <w:ind w:firstLine="0"/>
        <w:jc w:val="center"/>
        <w:rPr>
          <w:rFonts w:ascii="Arial" w:hAnsi="Arial" w:cs="Arial"/>
          <w:b/>
          <w:sz w:val="16"/>
          <w:szCs w:val="16"/>
          <w:lang w:val="es-ES"/>
        </w:rPr>
      </w:pPr>
      <w:r>
        <w:rPr>
          <w:noProof/>
          <w:lang w:val="es-ES"/>
        </w:rPr>
        <w:lastRenderedPageBreak/>
        <w:drawing>
          <wp:inline distT="0" distB="0" distL="0" distR="0">
            <wp:extent cx="3554095" cy="1638935"/>
            <wp:effectExtent l="19050" t="0" r="8255" b="0"/>
            <wp:docPr id="1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srcRect/>
                    <a:stretch>
                      <a:fillRect/>
                    </a:stretch>
                  </pic:blipFill>
                  <pic:spPr bwMode="auto">
                    <a:xfrm>
                      <a:off x="0" y="0"/>
                      <a:ext cx="3554095" cy="1638935"/>
                    </a:xfrm>
                    <a:prstGeom prst="rect">
                      <a:avLst/>
                    </a:prstGeom>
                    <a:noFill/>
                    <a:ln w="9525">
                      <a:noFill/>
                      <a:miter lim="800000"/>
                      <a:headEnd/>
                      <a:tailEnd/>
                    </a:ln>
                  </pic:spPr>
                </pic:pic>
              </a:graphicData>
            </a:graphic>
          </wp:inline>
        </w:drawing>
      </w:r>
    </w:p>
    <w:p w:rsidR="00F767D9" w:rsidRDefault="00F767D9">
      <w:pPr>
        <w:pStyle w:val="Secretara"/>
        <w:spacing w:after="0"/>
        <w:ind w:firstLine="0"/>
        <w:rPr>
          <w:rFonts w:ascii="Arial" w:hAnsi="Arial" w:cs="Arial"/>
          <w:b/>
          <w:sz w:val="16"/>
          <w:szCs w:val="16"/>
          <w:lang w:val="es-ES"/>
        </w:rPr>
      </w:pPr>
    </w:p>
    <w:p w:rsidR="00F767D9" w:rsidRDefault="00F767D9">
      <w:pPr>
        <w:pStyle w:val="Secretara"/>
        <w:spacing w:after="0"/>
        <w:ind w:firstLine="0"/>
        <w:rPr>
          <w:rFonts w:ascii="Arial" w:hAnsi="Arial" w:cs="Arial"/>
          <w:b/>
          <w:sz w:val="16"/>
          <w:szCs w:val="16"/>
          <w:lang w:val="es-ES"/>
        </w:rPr>
      </w:pPr>
    </w:p>
    <w:p w:rsidR="00D71971" w:rsidRDefault="00D71971">
      <w:pPr>
        <w:pStyle w:val="Secretara"/>
        <w:spacing w:after="0"/>
        <w:ind w:firstLine="0"/>
        <w:rPr>
          <w:rFonts w:ascii="Arial" w:hAnsi="Arial" w:cs="Arial"/>
          <w:b/>
          <w:sz w:val="16"/>
          <w:szCs w:val="16"/>
          <w:lang w:val="es-ES"/>
        </w:rPr>
      </w:pPr>
    </w:p>
    <w:p w:rsidR="00D71971" w:rsidRDefault="00D71971">
      <w:pPr>
        <w:pStyle w:val="Secretara"/>
        <w:spacing w:after="0"/>
        <w:ind w:firstLine="0"/>
        <w:rPr>
          <w:rFonts w:ascii="Arial" w:hAnsi="Arial" w:cs="Arial"/>
          <w:b/>
          <w:sz w:val="16"/>
          <w:szCs w:val="16"/>
          <w:lang w:val="es-ES"/>
        </w:rPr>
      </w:pPr>
    </w:p>
    <w:p w:rsidR="00D71971" w:rsidRDefault="00D71971">
      <w:pPr>
        <w:pStyle w:val="Secretara"/>
        <w:spacing w:after="0"/>
        <w:ind w:firstLine="0"/>
        <w:rPr>
          <w:rFonts w:ascii="Arial" w:hAnsi="Arial" w:cs="Arial"/>
          <w:b/>
          <w:sz w:val="16"/>
          <w:szCs w:val="16"/>
          <w:lang w:val="es-ES"/>
        </w:rPr>
      </w:pPr>
    </w:p>
    <w:p w:rsidR="00F767D9" w:rsidRDefault="00F767D9">
      <w:pPr>
        <w:pStyle w:val="Secretara"/>
        <w:spacing w:after="0"/>
        <w:ind w:firstLine="0"/>
        <w:rPr>
          <w:rFonts w:ascii="Arial" w:hAnsi="Arial" w:cs="Arial"/>
          <w:b/>
          <w:sz w:val="16"/>
          <w:szCs w:val="16"/>
          <w:lang w:val="es-ES"/>
        </w:rPr>
      </w:pPr>
    </w:p>
    <w:p w:rsidR="00F767D9" w:rsidRPr="00D71971" w:rsidRDefault="0027696B">
      <w:pPr>
        <w:pStyle w:val="Secretara"/>
        <w:spacing w:after="0"/>
        <w:ind w:firstLine="0"/>
        <w:rPr>
          <w:rFonts w:ascii="Arial" w:hAnsi="Arial" w:cs="Arial"/>
          <w:b/>
          <w:sz w:val="16"/>
          <w:szCs w:val="16"/>
          <w:lang w:val="es-ES"/>
        </w:rPr>
      </w:pPr>
      <w:r>
        <w:rPr>
          <w:rFonts w:ascii="Arial" w:hAnsi="Arial" w:cs="Arial"/>
          <w:b/>
          <w:sz w:val="16"/>
          <w:szCs w:val="16"/>
          <w:lang w:val="es-ES"/>
        </w:rPr>
        <w:t xml:space="preserve">7.F) </w:t>
      </w:r>
      <w:r w:rsidRPr="00D71971">
        <w:rPr>
          <w:rFonts w:ascii="Arial" w:hAnsi="Arial" w:cs="Arial"/>
          <w:b/>
          <w:sz w:val="16"/>
          <w:szCs w:val="16"/>
          <w:lang w:val="es-ES"/>
        </w:rPr>
        <w:t>Activos Financieros mantenidos para negociar</w:t>
      </w: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sidRPr="00E903EF">
        <w:rPr>
          <w:rFonts w:ascii="Arial" w:hAnsi="Arial" w:cs="Arial"/>
          <w:b/>
          <w:sz w:val="16"/>
          <w:szCs w:val="16"/>
        </w:rPr>
        <w:t xml:space="preserve">Otros </w:t>
      </w:r>
      <w:r w:rsidRPr="00703A82">
        <w:rPr>
          <w:rFonts w:ascii="Arial" w:hAnsi="Arial" w:cs="Arial"/>
          <w:b/>
          <w:sz w:val="16"/>
          <w:szCs w:val="16"/>
        </w:rPr>
        <w:t>Activos Financieros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703A82">
        <w:rPr>
          <w:rFonts w:ascii="Arial" w:hAnsi="Arial" w:cs="Arial"/>
          <w:sz w:val="16"/>
          <w:szCs w:val="16"/>
        </w:rPr>
        <w:t>Al cierre del ejercicio no se mantienen imposiciones a corto  plazo</w:t>
      </w:r>
      <w:r>
        <w:rPr>
          <w:rFonts w:ascii="Arial" w:hAnsi="Arial" w:cs="Arial"/>
          <w:sz w:val="16"/>
          <w:szCs w:val="16"/>
        </w:rPr>
        <w:t>.</w:t>
      </w:r>
    </w:p>
    <w:p w:rsidR="00F767D9" w:rsidRDefault="00F767D9">
      <w:pPr>
        <w:tabs>
          <w:tab w:val="left" w:pos="850"/>
        </w:tabs>
        <w:ind w:right="-1"/>
        <w:jc w:val="both"/>
        <w:rPr>
          <w:rFonts w:ascii="Arial" w:hAnsi="Arial" w:cs="Arial"/>
          <w:sz w:val="16"/>
          <w:szCs w:val="16"/>
        </w:rPr>
      </w:pPr>
    </w:p>
    <w:p w:rsidR="00F767D9" w:rsidRDefault="0027696B">
      <w:pPr>
        <w:tabs>
          <w:tab w:val="left" w:pos="850"/>
        </w:tabs>
        <w:ind w:right="-1" w:firstLine="425"/>
        <w:jc w:val="both"/>
        <w:rPr>
          <w:rFonts w:ascii="Arial" w:hAnsi="Arial" w:cs="Arial"/>
          <w:color w:val="FF0000"/>
          <w:sz w:val="16"/>
          <w:szCs w:val="16"/>
        </w:rPr>
      </w:pPr>
      <w:r w:rsidRPr="00703A82">
        <w:rPr>
          <w:rFonts w:ascii="Arial" w:hAnsi="Arial" w:cs="Arial"/>
          <w:sz w:val="16"/>
          <w:szCs w:val="16"/>
        </w:rPr>
        <w:t xml:space="preserve">El total de otros activos financieros asciende a </w:t>
      </w:r>
      <w:r>
        <w:rPr>
          <w:rFonts w:ascii="Arial" w:hAnsi="Arial" w:cs="Arial"/>
          <w:sz w:val="16"/>
          <w:szCs w:val="16"/>
        </w:rPr>
        <w:t>21.362,74</w:t>
      </w:r>
      <w:r w:rsidRPr="00703A82">
        <w:rPr>
          <w:rFonts w:ascii="Arial" w:hAnsi="Arial" w:cs="Arial"/>
          <w:sz w:val="16"/>
          <w:szCs w:val="16"/>
        </w:rPr>
        <w:t>€ (</w:t>
      </w:r>
      <w:r>
        <w:rPr>
          <w:rFonts w:ascii="Arial" w:hAnsi="Arial" w:cs="Arial"/>
          <w:sz w:val="16"/>
          <w:szCs w:val="16"/>
        </w:rPr>
        <w:t>11.035,68</w:t>
      </w:r>
      <w:r w:rsidRPr="00703A82">
        <w:rPr>
          <w:rFonts w:ascii="Arial" w:hAnsi="Arial" w:cs="Arial"/>
          <w:sz w:val="16"/>
          <w:szCs w:val="16"/>
        </w:rPr>
        <w:t>€ en 201</w:t>
      </w:r>
      <w:r>
        <w:rPr>
          <w:rFonts w:ascii="Arial" w:hAnsi="Arial" w:cs="Arial"/>
          <w:sz w:val="16"/>
          <w:szCs w:val="16"/>
        </w:rPr>
        <w:t>8</w:t>
      </w:r>
      <w:r w:rsidRPr="00703A82">
        <w:rPr>
          <w:rFonts w:ascii="Arial" w:hAnsi="Arial" w:cs="Arial"/>
          <w:sz w:val="16"/>
          <w:szCs w:val="16"/>
        </w:rPr>
        <w:t>).</w:t>
      </w:r>
      <w:r>
        <w:rPr>
          <w:rFonts w:ascii="Arial" w:hAnsi="Arial" w:cs="Arial"/>
          <w:sz w:val="16"/>
          <w:szCs w:val="16"/>
        </w:rPr>
        <w:t>Este saldo se desglosa en:”Dividendos pendientes de cobro” por 1.632,02€; “Fianzas constituidas a corto plazo” por 11.825,00 €;”Depósitos constituidos a corto plazo” por 4.433,85€ y “Cuenta Corriente con otras partes vinculadas” por 3.471,87 €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703A82">
        <w:rPr>
          <w:rFonts w:ascii="Arial" w:hAnsi="Arial" w:cs="Arial"/>
          <w:sz w:val="16"/>
          <w:szCs w:val="16"/>
        </w:rPr>
        <w:t>En “Valores representativos de Deuda “se recogen al cierre 4.400,00 €</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r w:rsidRPr="00703A82">
        <w:rPr>
          <w:rFonts w:ascii="Arial" w:hAnsi="Arial" w:cs="Arial"/>
          <w:b/>
          <w:sz w:val="16"/>
          <w:szCs w:val="16"/>
        </w:rPr>
        <w:t>7.G) Clientes Por Ventas y efectivo y Otros Activos líquidos Equivalentes.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epígrafe “Clientes por ventas” a la fecha del balance de situación corresponde  al siguiente desglose:</w:t>
      </w:r>
    </w:p>
    <w:p w:rsidR="00F767D9" w:rsidRDefault="00F767D9">
      <w:pPr>
        <w:tabs>
          <w:tab w:val="left" w:pos="850"/>
        </w:tabs>
        <w:ind w:right="-1" w:firstLine="425"/>
        <w:jc w:val="both"/>
        <w:rPr>
          <w:rFonts w:ascii="Arial" w:hAnsi="Arial" w:cs="Arial"/>
          <w:sz w:val="16"/>
          <w:szCs w:val="16"/>
        </w:rPr>
      </w:pPr>
    </w:p>
    <w:p w:rsidR="00F767D9" w:rsidRDefault="00F767D9">
      <w:pPr>
        <w:rPr>
          <w:rFonts w:ascii="Arial" w:hAnsi="Arial" w:cs="Arial"/>
          <w:noProof/>
          <w:sz w:val="16"/>
          <w:szCs w:val="16"/>
          <w:lang w:val="es-ES_tradnl" w:eastAsia="es-ES_tradnl"/>
        </w:rPr>
      </w:pPr>
    </w:p>
    <w:p w:rsidR="00F767D9" w:rsidRDefault="00065FBA">
      <w:pPr>
        <w:tabs>
          <w:tab w:val="left" w:pos="850"/>
        </w:tabs>
        <w:ind w:right="-1"/>
        <w:jc w:val="center"/>
        <w:rPr>
          <w:rFonts w:ascii="Arial" w:hAnsi="Arial" w:cs="Arial"/>
          <w:noProof/>
          <w:sz w:val="16"/>
          <w:szCs w:val="16"/>
          <w:lang w:val="es-ES_tradnl" w:eastAsia="es-ES_tradnl"/>
        </w:rPr>
      </w:pPr>
      <w:r>
        <w:rPr>
          <w:noProof/>
        </w:rPr>
        <w:drawing>
          <wp:inline distT="0" distB="0" distL="0" distR="0">
            <wp:extent cx="4951730" cy="1259205"/>
            <wp:effectExtent l="19050" t="0" r="1270" b="0"/>
            <wp:docPr id="1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srcRect/>
                    <a:stretch>
                      <a:fillRect/>
                    </a:stretch>
                  </pic:blipFill>
                  <pic:spPr bwMode="auto">
                    <a:xfrm>
                      <a:off x="0" y="0"/>
                      <a:ext cx="4951730" cy="1259205"/>
                    </a:xfrm>
                    <a:prstGeom prst="rect">
                      <a:avLst/>
                    </a:prstGeom>
                    <a:noFill/>
                    <a:ln w="9525">
                      <a:noFill/>
                      <a:miter lim="800000"/>
                      <a:headEnd/>
                      <a:tailEnd/>
                    </a:ln>
                  </pic:spPr>
                </pic:pic>
              </a:graphicData>
            </a:graphic>
          </wp:inline>
        </w:drawing>
      </w:r>
    </w:p>
    <w:p w:rsidR="00F767D9" w:rsidRDefault="00F767D9">
      <w:pPr>
        <w:tabs>
          <w:tab w:val="left" w:pos="850"/>
        </w:tabs>
        <w:ind w:right="-1"/>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p w:rsidR="00F767D9" w:rsidRDefault="00F767D9">
      <w:pPr>
        <w:jc w:val="both"/>
        <w:rPr>
          <w:rFonts w:ascii="Arial" w:hAnsi="Arial" w:cs="Arial"/>
          <w:sz w:val="16"/>
          <w:szCs w:val="16"/>
        </w:rPr>
      </w:pPr>
    </w:p>
    <w:p w:rsidR="00F767D9" w:rsidRDefault="00065FBA">
      <w:pPr>
        <w:tabs>
          <w:tab w:val="left" w:pos="7965"/>
        </w:tabs>
        <w:jc w:val="center"/>
        <w:rPr>
          <w:rFonts w:ascii="Arial" w:hAnsi="Arial" w:cs="Arial"/>
          <w:sz w:val="16"/>
          <w:szCs w:val="16"/>
        </w:rPr>
      </w:pPr>
      <w:r>
        <w:rPr>
          <w:noProof/>
        </w:rPr>
        <w:drawing>
          <wp:inline distT="0" distB="0" distL="0" distR="0">
            <wp:extent cx="5106670" cy="2441575"/>
            <wp:effectExtent l="19050" t="0" r="0" b="0"/>
            <wp:docPr id="1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srcRect/>
                    <a:stretch>
                      <a:fillRect/>
                    </a:stretch>
                  </pic:blipFill>
                  <pic:spPr bwMode="auto">
                    <a:xfrm>
                      <a:off x="0" y="0"/>
                      <a:ext cx="5106670" cy="2441575"/>
                    </a:xfrm>
                    <a:prstGeom prst="rect">
                      <a:avLst/>
                    </a:prstGeom>
                    <a:noFill/>
                    <a:ln w="9525">
                      <a:noFill/>
                      <a:miter lim="800000"/>
                      <a:headEnd/>
                      <a:tailEnd/>
                    </a:ln>
                  </pic:spPr>
                </pic:pic>
              </a:graphicData>
            </a:graphic>
          </wp:inline>
        </w:drawing>
      </w:r>
    </w:p>
    <w:p w:rsidR="00F767D9" w:rsidRDefault="00F767D9">
      <w:pPr>
        <w:tabs>
          <w:tab w:val="left" w:pos="7965"/>
        </w:tabs>
        <w:jc w:val="both"/>
        <w:rPr>
          <w:rFonts w:ascii="Arial" w:hAnsi="Arial" w:cs="Arial"/>
          <w:sz w:val="16"/>
          <w:szCs w:val="16"/>
        </w:rPr>
      </w:pPr>
    </w:p>
    <w:p w:rsidR="00F767D9" w:rsidRDefault="00F767D9">
      <w:pPr>
        <w:tabs>
          <w:tab w:val="left" w:pos="7965"/>
        </w:tabs>
        <w:jc w:val="both"/>
        <w:rPr>
          <w:rFonts w:ascii="Arial" w:hAnsi="Arial" w:cs="Arial"/>
          <w:sz w:val="16"/>
          <w:szCs w:val="16"/>
        </w:rPr>
      </w:pPr>
    </w:p>
    <w:p w:rsidR="00F767D9" w:rsidRDefault="0027696B">
      <w:pPr>
        <w:ind w:firstLine="425"/>
        <w:jc w:val="both"/>
        <w:rPr>
          <w:rFonts w:ascii="Arial" w:hAnsi="Arial" w:cs="Arial"/>
          <w:sz w:val="16"/>
          <w:szCs w:val="16"/>
        </w:rPr>
      </w:pPr>
      <w:r w:rsidRPr="00703A82">
        <w:rPr>
          <w:rFonts w:ascii="Arial" w:hAnsi="Arial" w:cs="Arial"/>
          <w:sz w:val="16"/>
          <w:szCs w:val="16"/>
        </w:rPr>
        <w:t xml:space="preserve">En “Deudores varios “se recogen partidas pendientes de cobro, principalmente por proyectos realizados con la CE, </w:t>
      </w:r>
      <w:r>
        <w:rPr>
          <w:rFonts w:ascii="Arial" w:hAnsi="Arial" w:cs="Arial"/>
          <w:sz w:val="16"/>
          <w:szCs w:val="16"/>
        </w:rPr>
        <w:t xml:space="preserve">Ministerio de Ciencia e Innovación, </w:t>
      </w:r>
      <w:r w:rsidRPr="00703A82">
        <w:rPr>
          <w:rFonts w:ascii="Arial" w:hAnsi="Arial" w:cs="Arial"/>
          <w:sz w:val="16"/>
          <w:szCs w:val="16"/>
        </w:rPr>
        <w:t xml:space="preserve">Ministerio de </w:t>
      </w:r>
      <w:r>
        <w:rPr>
          <w:rFonts w:ascii="Arial" w:hAnsi="Arial" w:cs="Arial"/>
          <w:sz w:val="16"/>
          <w:szCs w:val="16"/>
        </w:rPr>
        <w:t>Economía y Competitividad</w:t>
      </w:r>
      <w:r w:rsidRPr="00703A82">
        <w:rPr>
          <w:rFonts w:ascii="Arial" w:hAnsi="Arial" w:cs="Arial"/>
          <w:sz w:val="16"/>
          <w:szCs w:val="16"/>
        </w:rPr>
        <w:t xml:space="preserve"> y otros (Saldo= </w:t>
      </w:r>
      <w:r>
        <w:rPr>
          <w:rFonts w:ascii="Arial" w:hAnsi="Arial" w:cs="Arial"/>
          <w:sz w:val="16"/>
          <w:szCs w:val="16"/>
        </w:rPr>
        <w:t>1.799.515,01 €).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703A82">
        <w:rPr>
          <w:rFonts w:ascii="Arial" w:hAnsi="Arial" w:cs="Arial"/>
          <w:sz w:val="16"/>
          <w:szCs w:val="16"/>
        </w:rPr>
        <w:t xml:space="preserve">Completan la cifra de “Deudores comerciales y otras cuentas a cobrar”: </w:t>
      </w:r>
      <w:r>
        <w:rPr>
          <w:rFonts w:ascii="Arial" w:hAnsi="Arial" w:cs="Arial"/>
          <w:sz w:val="16"/>
          <w:szCs w:val="16"/>
        </w:rPr>
        <w:t>2.898,57 € de “Anticipos al Personal”,</w:t>
      </w:r>
      <w:r w:rsidRPr="00703A82">
        <w:rPr>
          <w:rFonts w:ascii="Arial" w:hAnsi="Arial" w:cs="Arial"/>
          <w:sz w:val="16"/>
          <w:szCs w:val="16"/>
        </w:rPr>
        <w:t xml:space="preserve"> “Créditos con Administrac</w:t>
      </w:r>
      <w:r>
        <w:rPr>
          <w:rFonts w:ascii="Arial" w:hAnsi="Arial" w:cs="Arial"/>
          <w:sz w:val="16"/>
          <w:szCs w:val="16"/>
        </w:rPr>
        <w:t xml:space="preserve">iones públicas” por 3.841.216,71 €.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703A82">
        <w:rPr>
          <w:rFonts w:ascii="Arial" w:hAnsi="Arial" w:cs="Arial"/>
          <w:sz w:val="16"/>
          <w:szCs w:val="16"/>
        </w:rPr>
        <w:t>Los Administradores consideran que el importe en libros de las cuentas de</w:t>
      </w:r>
      <w:r w:rsidRPr="00E903EF">
        <w:rPr>
          <w:rFonts w:ascii="Arial" w:hAnsi="Arial" w:cs="Arial"/>
          <w:sz w:val="16"/>
          <w:szCs w:val="16"/>
        </w:rPr>
        <w:t xml:space="preserve"> deudores comerciales y otras cuentas a cobrar se aproxima a su valor razonable.</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epígrafe “Efectivo y otros activos líquidos equivalentes” incluye la tesorería de la Sociedad</w:t>
      </w:r>
      <w:r>
        <w:rPr>
          <w:rFonts w:ascii="Arial" w:hAnsi="Arial" w:cs="Arial"/>
          <w:sz w:val="16"/>
          <w:szCs w:val="16"/>
        </w:rPr>
        <w:t>, que asciende al cierre a 13.988.138,97 € (2018: 26.425.943,92 €)</w:t>
      </w:r>
      <w:r w:rsidRPr="00E903EF">
        <w:rPr>
          <w:rFonts w:ascii="Arial" w:hAnsi="Arial" w:cs="Arial"/>
          <w:sz w:val="16"/>
          <w:szCs w:val="16"/>
        </w:rPr>
        <w:t xml:space="preserve">. </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jc w:val="both"/>
        <w:rPr>
          <w:rFonts w:ascii="Arial" w:hAnsi="Arial" w:cs="Arial"/>
          <w:b/>
          <w:sz w:val="16"/>
          <w:szCs w:val="16"/>
        </w:rPr>
      </w:pPr>
    </w:p>
    <w:p w:rsidR="00F767D9" w:rsidRDefault="00F767D9">
      <w:pPr>
        <w:tabs>
          <w:tab w:val="left" w:pos="850"/>
        </w:tabs>
        <w:ind w:right="-1"/>
        <w:jc w:val="both"/>
        <w:rPr>
          <w:rFonts w:ascii="Arial" w:hAnsi="Arial" w:cs="Arial"/>
          <w:b/>
          <w:sz w:val="16"/>
          <w:szCs w:val="16"/>
        </w:rPr>
      </w:pPr>
    </w:p>
    <w:p w:rsidR="00F767D9" w:rsidRDefault="0027696B">
      <w:pPr>
        <w:tabs>
          <w:tab w:val="left" w:pos="850"/>
        </w:tabs>
        <w:ind w:right="-1"/>
        <w:jc w:val="both"/>
        <w:rPr>
          <w:rFonts w:ascii="Arial" w:hAnsi="Arial" w:cs="Arial"/>
          <w:b/>
          <w:sz w:val="16"/>
          <w:szCs w:val="16"/>
        </w:rPr>
      </w:pPr>
      <w:r w:rsidRPr="00BE4CBA">
        <w:rPr>
          <w:rFonts w:ascii="Arial" w:hAnsi="Arial" w:cs="Arial"/>
          <w:b/>
          <w:sz w:val="16"/>
          <w:szCs w:val="16"/>
        </w:rPr>
        <w:t xml:space="preserve">7.H) </w:t>
      </w:r>
      <w:proofErr w:type="spellStart"/>
      <w:r w:rsidRPr="00BE4CBA">
        <w:rPr>
          <w:rFonts w:ascii="Arial" w:hAnsi="Arial" w:cs="Arial"/>
          <w:b/>
          <w:sz w:val="16"/>
          <w:szCs w:val="16"/>
        </w:rPr>
        <w:t>Periodificaciones</w:t>
      </w:r>
      <w:proofErr w:type="spellEnd"/>
    </w:p>
    <w:p w:rsidR="00F767D9" w:rsidRDefault="00F767D9">
      <w:pPr>
        <w:tabs>
          <w:tab w:val="left" w:pos="850"/>
        </w:tabs>
        <w:ind w:right="-1"/>
        <w:jc w:val="both"/>
        <w:rPr>
          <w:rFonts w:ascii="Arial" w:hAnsi="Arial" w:cs="Arial"/>
          <w:b/>
          <w:sz w:val="16"/>
          <w:szCs w:val="16"/>
        </w:rPr>
      </w:pPr>
    </w:p>
    <w:p w:rsidR="00F767D9" w:rsidRDefault="0027696B">
      <w:pPr>
        <w:tabs>
          <w:tab w:val="left" w:pos="850"/>
        </w:tabs>
        <w:ind w:right="-1"/>
        <w:jc w:val="both"/>
        <w:rPr>
          <w:rFonts w:ascii="Arial" w:hAnsi="Arial" w:cs="Arial"/>
          <w:sz w:val="16"/>
          <w:szCs w:val="16"/>
        </w:rPr>
      </w:pPr>
      <w:r>
        <w:rPr>
          <w:rFonts w:ascii="Arial" w:hAnsi="Arial" w:cs="Arial"/>
          <w:b/>
          <w:sz w:val="16"/>
          <w:szCs w:val="16"/>
        </w:rPr>
        <w:tab/>
      </w:r>
      <w:r>
        <w:rPr>
          <w:rFonts w:ascii="Arial" w:hAnsi="Arial" w:cs="Arial"/>
          <w:sz w:val="16"/>
          <w:szCs w:val="16"/>
        </w:rPr>
        <w:t xml:space="preserve">No figura ningún importe de </w:t>
      </w:r>
      <w:proofErr w:type="spellStart"/>
      <w:r>
        <w:rPr>
          <w:rFonts w:ascii="Arial" w:hAnsi="Arial" w:cs="Arial"/>
          <w:sz w:val="16"/>
          <w:szCs w:val="16"/>
        </w:rPr>
        <w:t>periodificaciones</w:t>
      </w:r>
      <w:proofErr w:type="spellEnd"/>
      <w:r>
        <w:rPr>
          <w:rFonts w:ascii="Arial" w:hAnsi="Arial" w:cs="Arial"/>
          <w:sz w:val="16"/>
          <w:szCs w:val="16"/>
        </w:rPr>
        <w:t xml:space="preserve"> en este epígrafe al cierre del ejercicio 2019</w:t>
      </w:r>
      <w:r w:rsidR="00D71971">
        <w:rPr>
          <w:rFonts w:ascii="Arial" w:hAnsi="Arial" w:cs="Arial"/>
          <w:sz w:val="16"/>
          <w:szCs w:val="16"/>
        </w:rPr>
        <w:t xml:space="preserve"> (2018:50.000,00 €)</w:t>
      </w:r>
      <w:r>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información de los instrumentos financieros del activo del balance de la sociedad a corto plazo, sin considerar el efectivo y otros activos equivalentes, clasificados por categorías, es la que se muestra a continuación:</w:t>
      </w:r>
    </w:p>
    <w:p w:rsidR="00F767D9" w:rsidRDefault="00F767D9">
      <w:pPr>
        <w:pStyle w:val="Secretara"/>
        <w:tabs>
          <w:tab w:val="left" w:pos="4253"/>
        </w:tabs>
        <w:spacing w:after="0"/>
        <w:ind w:firstLine="0"/>
        <w:rPr>
          <w:rFonts w:ascii="Arial" w:hAnsi="Arial" w:cs="Arial"/>
          <w:sz w:val="16"/>
          <w:szCs w:val="16"/>
        </w:rPr>
      </w:pPr>
    </w:p>
    <w:p w:rsidR="00F767D9" w:rsidRDefault="00065FBA">
      <w:pPr>
        <w:tabs>
          <w:tab w:val="left" w:pos="850"/>
        </w:tabs>
        <w:ind w:right="-1"/>
        <w:rPr>
          <w:rFonts w:ascii="Arial" w:hAnsi="Arial" w:cs="Arial"/>
          <w:sz w:val="16"/>
          <w:szCs w:val="16"/>
          <w:lang w:val="es-ES_tradnl"/>
        </w:rPr>
      </w:pPr>
      <w:r>
        <w:rPr>
          <w:noProof/>
        </w:rPr>
        <w:drawing>
          <wp:inline distT="0" distB="0" distL="0" distR="0">
            <wp:extent cx="5891530" cy="1475105"/>
            <wp:effectExtent l="19050" t="0" r="0" b="0"/>
            <wp:docPr id="2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a:srcRect/>
                    <a:stretch>
                      <a:fillRect/>
                    </a:stretch>
                  </pic:blipFill>
                  <pic:spPr bwMode="auto">
                    <a:xfrm>
                      <a:off x="0" y="0"/>
                      <a:ext cx="5891530" cy="1475105"/>
                    </a:xfrm>
                    <a:prstGeom prst="rect">
                      <a:avLst/>
                    </a:prstGeom>
                    <a:noFill/>
                    <a:ln w="9525">
                      <a:noFill/>
                      <a:miter lim="800000"/>
                      <a:headEnd/>
                      <a:tailEnd/>
                    </a:ln>
                  </pic:spPr>
                </pic:pic>
              </a:graphicData>
            </a:graphic>
          </wp:inline>
        </w:drawing>
      </w:r>
    </w:p>
    <w:p w:rsidR="00F767D9" w:rsidRDefault="00F767D9">
      <w:pPr>
        <w:rPr>
          <w:rFonts w:ascii="Arial" w:hAnsi="Arial" w:cs="Arial"/>
          <w:sz w:val="16"/>
          <w:szCs w:val="16"/>
        </w:rPr>
      </w:pPr>
    </w:p>
    <w:p w:rsidR="00F767D9" w:rsidRDefault="00F767D9">
      <w:pPr>
        <w:rPr>
          <w:rFonts w:ascii="Arial" w:hAnsi="Arial" w:cs="Arial"/>
          <w:b/>
          <w:sz w:val="16"/>
          <w:szCs w:val="16"/>
        </w:rPr>
      </w:pPr>
    </w:p>
    <w:p w:rsidR="00F767D9" w:rsidRDefault="0027696B">
      <w:pPr>
        <w:jc w:val="both"/>
        <w:rPr>
          <w:rFonts w:ascii="Arial" w:hAnsi="Arial" w:cs="Arial"/>
          <w:b/>
          <w:sz w:val="16"/>
          <w:szCs w:val="16"/>
        </w:rPr>
      </w:pPr>
      <w:r w:rsidRPr="00E903EF">
        <w:rPr>
          <w:rFonts w:ascii="Arial" w:hAnsi="Arial" w:cs="Arial"/>
          <w:b/>
          <w:sz w:val="16"/>
          <w:szCs w:val="16"/>
        </w:rPr>
        <w:t xml:space="preserve">8.-  EXISTENCIAS.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Los bienes comprendidos en las existencias, para el caso de los libros de las 25 Viviendas Bioclimáticas y los artículos para el Centro de Visitantes, se valoran al precio de adquisición, incluyéndose en el mismo todos los costes adicionales que se producen hasta que las existencias están en el almacén.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existencias de materias primas y productos en curso en el proceso de laminación de células fotovoltaicas que está implantando la Sociedad se valoran a su coste de producción, incluyendo el precio de adquisición de las materias primas necesarias, así como todos los costes directos e indirectos necesarios para su producción. El método de coste medio ponderado es el adoptado por la empresa por considerarlo el más adecuado para su gestión.</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composición de las existencias a 31/12/1</w:t>
      </w:r>
      <w:r>
        <w:rPr>
          <w:rFonts w:ascii="Arial" w:hAnsi="Arial" w:cs="Arial"/>
          <w:sz w:val="16"/>
          <w:szCs w:val="16"/>
        </w:rPr>
        <w:t>9</w:t>
      </w:r>
      <w:r w:rsidRPr="00E903EF">
        <w:rPr>
          <w:rFonts w:ascii="Arial" w:hAnsi="Arial" w:cs="Arial"/>
          <w:sz w:val="16"/>
          <w:szCs w:val="16"/>
        </w:rPr>
        <w:t xml:space="preserve"> es la siguiente:</w:t>
      </w:r>
    </w:p>
    <w:p w:rsidR="00F767D9" w:rsidRDefault="007A46FC">
      <w:pPr>
        <w:rPr>
          <w:rStyle w:val="Hipervnculo"/>
          <w:rFonts w:ascii="Calibri" w:hAnsi="Calibri"/>
          <w:sz w:val="22"/>
          <w:szCs w:val="22"/>
        </w:rPr>
      </w:pPr>
      <w:r>
        <w:rPr>
          <w:rFonts w:ascii="Arial" w:hAnsi="Arial" w:cs="Arial"/>
          <w:sz w:val="16"/>
          <w:szCs w:val="16"/>
        </w:rPr>
        <w:fldChar w:fldCharType="begin"/>
      </w:r>
      <w:r w:rsidR="0027696B">
        <w:rPr>
          <w:rFonts w:ascii="Arial" w:hAnsi="Arial" w:cs="Arial"/>
          <w:sz w:val="16"/>
          <w:szCs w:val="16"/>
        </w:rPr>
        <w:instrText>HYPERLINK "C:\\Users\\aconde\\Documents\\2017\\ITER 2017\\Memoria Iter-2016\\Tablas Memoria Iter 2016 - TODAS TABLAS-guardado en pc aconde.xlsx" \l "Existencias!AG4"</w:instrText>
      </w:r>
      <w:r>
        <w:rPr>
          <w:rFonts w:ascii="Arial" w:hAnsi="Arial" w:cs="Arial"/>
          <w:sz w:val="16"/>
          <w:szCs w:val="16"/>
        </w:rPr>
        <w:fldChar w:fldCharType="separate"/>
      </w:r>
    </w:p>
    <w:p w:rsidR="00F767D9" w:rsidRDefault="00065FBA">
      <w:pPr>
        <w:tabs>
          <w:tab w:val="left" w:pos="850"/>
        </w:tabs>
        <w:ind w:right="-1" w:firstLine="425"/>
        <w:jc w:val="center"/>
        <w:rPr>
          <w:rFonts w:ascii="Arial" w:hAnsi="Arial" w:cs="Arial"/>
          <w:sz w:val="16"/>
          <w:szCs w:val="16"/>
        </w:rPr>
      </w:pPr>
      <w:r>
        <w:rPr>
          <w:noProof/>
        </w:rPr>
        <w:lastRenderedPageBreak/>
        <w:drawing>
          <wp:inline distT="0" distB="0" distL="0" distR="0">
            <wp:extent cx="3631565" cy="2682875"/>
            <wp:effectExtent l="19050" t="0" r="6985" b="0"/>
            <wp:docPr id="2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srcRect/>
                    <a:stretch>
                      <a:fillRect/>
                    </a:stretch>
                  </pic:blipFill>
                  <pic:spPr bwMode="auto">
                    <a:xfrm>
                      <a:off x="0" y="0"/>
                      <a:ext cx="3631565" cy="2682875"/>
                    </a:xfrm>
                    <a:prstGeom prst="rect">
                      <a:avLst/>
                    </a:prstGeom>
                    <a:noFill/>
                    <a:ln w="9525">
                      <a:noFill/>
                      <a:miter lim="800000"/>
                      <a:headEnd/>
                      <a:tailEnd/>
                    </a:ln>
                  </pic:spPr>
                </pic:pic>
              </a:graphicData>
            </a:graphic>
          </wp:inline>
        </w:drawing>
      </w:r>
      <w:r w:rsidR="007A46FC">
        <w:rPr>
          <w:rFonts w:ascii="Arial" w:hAnsi="Arial" w:cs="Arial"/>
          <w:sz w:val="16"/>
          <w:szCs w:val="16"/>
        </w:rPr>
        <w:fldChar w:fldCharType="end"/>
      </w:r>
    </w:p>
    <w:p w:rsidR="00F767D9" w:rsidRDefault="00F767D9">
      <w:pPr>
        <w:jc w:val="both"/>
        <w:rPr>
          <w:rFonts w:ascii="Arial" w:hAnsi="Arial" w:cs="Arial"/>
          <w:sz w:val="16"/>
          <w:szCs w:val="16"/>
        </w:rPr>
      </w:pPr>
    </w:p>
    <w:p w:rsidR="00F767D9" w:rsidRDefault="00F767D9">
      <w:pPr>
        <w:jc w:val="both"/>
        <w:rPr>
          <w:rFonts w:ascii="Arial" w:hAnsi="Arial" w:cs="Arial"/>
          <w:sz w:val="16"/>
          <w:szCs w:val="16"/>
        </w:rPr>
      </w:pPr>
    </w:p>
    <w:p w:rsidR="00F767D9" w:rsidRDefault="00F767D9">
      <w:pPr>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Se ha dotado una provisión por deterioro de productos </w:t>
      </w:r>
      <w:r>
        <w:rPr>
          <w:rFonts w:ascii="Arial" w:hAnsi="Arial" w:cs="Arial"/>
          <w:sz w:val="16"/>
          <w:szCs w:val="16"/>
        </w:rPr>
        <w:t xml:space="preserve">terminados por 325.017,00 €. </w:t>
      </w:r>
      <w:r w:rsidRPr="00E903EF">
        <w:rPr>
          <w:rFonts w:ascii="Arial" w:hAnsi="Arial" w:cs="Arial"/>
          <w:sz w:val="16"/>
          <w:szCs w:val="16"/>
        </w:rPr>
        <w:t xml:space="preserve">Consecuentemente, el valor de las existencias al cierre asciende a </w:t>
      </w:r>
      <w:r>
        <w:rPr>
          <w:rFonts w:ascii="Arial" w:hAnsi="Arial" w:cs="Arial"/>
          <w:sz w:val="16"/>
          <w:szCs w:val="16"/>
        </w:rPr>
        <w:t>1.066.772,91</w:t>
      </w:r>
      <w:r w:rsidRPr="00E903EF">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9.-  PASIVOS FINANCIEROS</w:t>
      </w: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Pr>
          <w:rFonts w:ascii="Arial" w:hAnsi="Arial" w:cs="Arial"/>
          <w:b/>
          <w:sz w:val="16"/>
          <w:szCs w:val="16"/>
        </w:rPr>
        <w:t>9.A) Pasivo No corriente</w:t>
      </w:r>
    </w:p>
    <w:p w:rsidR="00F767D9" w:rsidRDefault="00F767D9">
      <w:pPr>
        <w:ind w:right="-1" w:firstLine="425"/>
        <w:jc w:val="both"/>
        <w:rPr>
          <w:rFonts w:ascii="Arial" w:hAnsi="Arial" w:cs="Arial"/>
          <w:sz w:val="16"/>
          <w:szCs w:val="16"/>
        </w:rPr>
      </w:pPr>
    </w:p>
    <w:p w:rsidR="00F767D9" w:rsidRDefault="0027696B">
      <w:pPr>
        <w:ind w:right="-1" w:firstLine="425"/>
        <w:jc w:val="both"/>
        <w:rPr>
          <w:rFonts w:ascii="Arial" w:hAnsi="Arial" w:cs="Arial"/>
          <w:sz w:val="16"/>
          <w:szCs w:val="16"/>
        </w:rPr>
      </w:pPr>
      <w:r w:rsidRPr="00E903EF">
        <w:rPr>
          <w:rFonts w:ascii="Arial" w:hAnsi="Arial" w:cs="Arial"/>
          <w:sz w:val="16"/>
          <w:szCs w:val="16"/>
        </w:rPr>
        <w:t>En el proyecto “Radio Cognitiva” concedido por el CDTI se otorg</w:t>
      </w:r>
      <w:r w:rsidR="0060623D">
        <w:rPr>
          <w:rFonts w:ascii="Arial" w:hAnsi="Arial" w:cs="Arial"/>
          <w:sz w:val="16"/>
          <w:szCs w:val="16"/>
        </w:rPr>
        <w:t xml:space="preserve">ó un préstamo por </w:t>
      </w:r>
      <w:r>
        <w:rPr>
          <w:rFonts w:ascii="Arial" w:hAnsi="Arial" w:cs="Arial"/>
          <w:sz w:val="16"/>
          <w:szCs w:val="16"/>
        </w:rPr>
        <w:t xml:space="preserve">136.228,13 </w:t>
      </w:r>
      <w:r w:rsidRPr="00E903EF">
        <w:rPr>
          <w:rFonts w:ascii="Arial" w:hAnsi="Arial" w:cs="Arial"/>
          <w:sz w:val="16"/>
          <w:szCs w:val="16"/>
        </w:rPr>
        <w:t>€ a ser a</w:t>
      </w:r>
      <w:r>
        <w:rPr>
          <w:rFonts w:ascii="Arial" w:hAnsi="Arial" w:cs="Arial"/>
          <w:sz w:val="16"/>
          <w:szCs w:val="16"/>
        </w:rPr>
        <w:t>mortizados en diciembre de 2019, cuyo saldo a largo plazo es de 68.114,07 €.</w:t>
      </w:r>
    </w:p>
    <w:p w:rsidR="00F767D9" w:rsidRDefault="00F767D9">
      <w:pPr>
        <w:ind w:right="-1"/>
        <w:jc w:val="both"/>
        <w:rPr>
          <w:rFonts w:ascii="Arial" w:hAnsi="Arial" w:cs="Arial"/>
          <w:sz w:val="16"/>
          <w:szCs w:val="16"/>
        </w:rPr>
      </w:pPr>
    </w:p>
    <w:p w:rsidR="00F767D9" w:rsidRDefault="0027696B">
      <w:pPr>
        <w:ind w:right="-1" w:firstLine="425"/>
        <w:jc w:val="both"/>
        <w:rPr>
          <w:rFonts w:ascii="Arial" w:hAnsi="Arial" w:cs="Arial"/>
          <w:sz w:val="16"/>
          <w:szCs w:val="16"/>
        </w:rPr>
      </w:pPr>
      <w:r w:rsidRPr="00E903EF">
        <w:rPr>
          <w:rFonts w:ascii="Arial" w:hAnsi="Arial" w:cs="Arial"/>
          <w:sz w:val="16"/>
          <w:szCs w:val="16"/>
        </w:rPr>
        <w:t>E</w:t>
      </w:r>
      <w:r w:rsidR="0060623D">
        <w:rPr>
          <w:rFonts w:ascii="Arial" w:hAnsi="Arial" w:cs="Arial"/>
          <w:sz w:val="16"/>
          <w:szCs w:val="16"/>
        </w:rPr>
        <w:t>sta partida se</w:t>
      </w:r>
      <w:r w:rsidRPr="00E903EF">
        <w:rPr>
          <w:rFonts w:ascii="Arial" w:hAnsi="Arial" w:cs="Arial"/>
          <w:sz w:val="16"/>
          <w:szCs w:val="16"/>
        </w:rPr>
        <w:t xml:space="preserve"> recoge en el Balance en el apartado de “Otros Pasivo</w:t>
      </w:r>
      <w:r>
        <w:rPr>
          <w:rFonts w:ascii="Arial" w:hAnsi="Arial" w:cs="Arial"/>
          <w:sz w:val="16"/>
          <w:szCs w:val="16"/>
        </w:rPr>
        <w:t>s Financieros” por 68.114,05</w:t>
      </w:r>
      <w:r w:rsidRPr="00E903EF">
        <w:rPr>
          <w:rFonts w:ascii="Arial" w:hAnsi="Arial" w:cs="Arial"/>
          <w:sz w:val="16"/>
          <w:szCs w:val="16"/>
        </w:rPr>
        <w:t>€ (</w:t>
      </w:r>
      <w:r>
        <w:rPr>
          <w:rFonts w:ascii="Arial" w:hAnsi="Arial" w:cs="Arial"/>
          <w:sz w:val="16"/>
          <w:szCs w:val="16"/>
        </w:rPr>
        <w:t>75.127,39</w:t>
      </w:r>
      <w:r w:rsidRPr="00E903EF">
        <w:rPr>
          <w:rFonts w:ascii="Arial" w:hAnsi="Arial" w:cs="Arial"/>
          <w:sz w:val="16"/>
          <w:szCs w:val="16"/>
        </w:rPr>
        <w:t xml:space="preserve">€ </w:t>
      </w:r>
      <w:r>
        <w:rPr>
          <w:rFonts w:ascii="Arial" w:hAnsi="Arial" w:cs="Arial"/>
          <w:sz w:val="16"/>
          <w:szCs w:val="16"/>
        </w:rPr>
        <w:t>en 2018</w:t>
      </w:r>
      <w:r w:rsidRPr="00E903EF">
        <w:rPr>
          <w:rFonts w:ascii="Arial" w:hAnsi="Arial" w:cs="Arial"/>
          <w:sz w:val="16"/>
          <w:szCs w:val="16"/>
        </w:rPr>
        <w:t>).</w:t>
      </w:r>
    </w:p>
    <w:p w:rsidR="00F767D9" w:rsidRDefault="00F767D9">
      <w:pPr>
        <w:ind w:right="-1" w:firstLine="425"/>
        <w:jc w:val="both"/>
        <w:rPr>
          <w:rFonts w:ascii="Arial" w:hAnsi="Arial" w:cs="Arial"/>
          <w:sz w:val="16"/>
          <w:szCs w:val="16"/>
        </w:rPr>
      </w:pPr>
    </w:p>
    <w:p w:rsidR="00F767D9" w:rsidRDefault="0027696B">
      <w:pPr>
        <w:ind w:right="-1" w:firstLine="425"/>
        <w:jc w:val="both"/>
        <w:rPr>
          <w:rFonts w:ascii="Arial" w:hAnsi="Arial" w:cs="Arial"/>
          <w:sz w:val="16"/>
          <w:szCs w:val="16"/>
        </w:rPr>
      </w:pPr>
      <w:r w:rsidRPr="00E903EF">
        <w:rPr>
          <w:rFonts w:ascii="Arial" w:hAnsi="Arial" w:cs="Arial"/>
          <w:sz w:val="16"/>
          <w:szCs w:val="16"/>
        </w:rPr>
        <w:t>En las partidas de “Deudas con entidades de crédito” figuran los saldos del préstamo y pólizas a l</w:t>
      </w:r>
      <w:r>
        <w:rPr>
          <w:rFonts w:ascii="Arial" w:hAnsi="Arial" w:cs="Arial"/>
          <w:sz w:val="16"/>
          <w:szCs w:val="16"/>
        </w:rPr>
        <w:t>argo plazo dispuestas a 31/12/19</w:t>
      </w:r>
      <w:r w:rsidRPr="00E903EF">
        <w:rPr>
          <w:rFonts w:ascii="Arial" w:hAnsi="Arial" w:cs="Arial"/>
          <w:sz w:val="16"/>
          <w:szCs w:val="16"/>
        </w:rPr>
        <w:t>, que se detallan a continuación:</w:t>
      </w:r>
    </w:p>
    <w:p w:rsidR="00F767D9" w:rsidRDefault="00F767D9">
      <w:pPr>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065FBA">
      <w:pPr>
        <w:jc w:val="center"/>
        <w:rPr>
          <w:rFonts w:ascii="Arial" w:hAnsi="Arial" w:cs="Arial"/>
          <w:noProof/>
          <w:sz w:val="16"/>
          <w:szCs w:val="16"/>
          <w:lang w:val="es-ES_tradnl" w:eastAsia="es-ES_tradnl"/>
        </w:rPr>
      </w:pPr>
      <w:r>
        <w:rPr>
          <w:noProof/>
        </w:rPr>
        <w:drawing>
          <wp:inline distT="0" distB="0" distL="0" distR="0">
            <wp:extent cx="4925695" cy="1000760"/>
            <wp:effectExtent l="19050" t="0" r="8255" b="0"/>
            <wp:docPr id="2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1"/>
                    <a:srcRect/>
                    <a:stretch>
                      <a:fillRect/>
                    </a:stretch>
                  </pic:blipFill>
                  <pic:spPr bwMode="auto">
                    <a:xfrm>
                      <a:off x="0" y="0"/>
                      <a:ext cx="4925695" cy="1000760"/>
                    </a:xfrm>
                    <a:prstGeom prst="rect">
                      <a:avLst/>
                    </a:prstGeom>
                    <a:noFill/>
                    <a:ln w="9525">
                      <a:noFill/>
                      <a:miter lim="800000"/>
                      <a:headEnd/>
                      <a:tailEnd/>
                    </a:ln>
                  </pic:spPr>
                </pic:pic>
              </a:graphicData>
            </a:graphic>
          </wp:inline>
        </w:drawing>
      </w:r>
    </w:p>
    <w:p w:rsidR="00F767D9" w:rsidRDefault="00F767D9">
      <w:pPr>
        <w:tabs>
          <w:tab w:val="left" w:pos="850"/>
        </w:tabs>
        <w:ind w:right="-1"/>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EA01AF">
        <w:rPr>
          <w:rFonts w:ascii="Arial" w:hAnsi="Arial" w:cs="Arial"/>
          <w:sz w:val="16"/>
          <w:szCs w:val="16"/>
        </w:rPr>
        <w:t>El</w:t>
      </w:r>
      <w:r>
        <w:rPr>
          <w:rFonts w:ascii="Arial" w:hAnsi="Arial" w:cs="Arial"/>
          <w:sz w:val="16"/>
          <w:szCs w:val="16"/>
        </w:rPr>
        <w:t xml:space="preserve"> único </w:t>
      </w:r>
      <w:r w:rsidRPr="00EA01AF">
        <w:rPr>
          <w:rFonts w:ascii="Arial" w:hAnsi="Arial" w:cs="Arial"/>
          <w:sz w:val="16"/>
          <w:szCs w:val="16"/>
        </w:rPr>
        <w:t>préstamo con saldo</w:t>
      </w:r>
      <w:r>
        <w:rPr>
          <w:rFonts w:ascii="Arial" w:hAnsi="Arial" w:cs="Arial"/>
          <w:sz w:val="16"/>
          <w:szCs w:val="16"/>
        </w:rPr>
        <w:t xml:space="preserve"> de 23.739.600,04 </w:t>
      </w:r>
      <w:r w:rsidRPr="00E903EF">
        <w:rPr>
          <w:rFonts w:ascii="Arial" w:hAnsi="Arial" w:cs="Arial"/>
          <w:sz w:val="16"/>
          <w:szCs w:val="16"/>
        </w:rPr>
        <w:t>€</w:t>
      </w:r>
      <w:r w:rsidRPr="00EA01AF">
        <w:rPr>
          <w:rFonts w:ascii="Arial" w:hAnsi="Arial" w:cs="Arial"/>
          <w:sz w:val="16"/>
          <w:szCs w:val="16"/>
        </w:rPr>
        <w:t xml:space="preserve"> ha sido suscrito en el ejercicio 2018 para la financiación de la construcción e instalación de </w:t>
      </w:r>
      <w:r>
        <w:rPr>
          <w:rFonts w:ascii="Arial" w:hAnsi="Arial" w:cs="Arial"/>
          <w:sz w:val="16"/>
          <w:szCs w:val="16"/>
        </w:rPr>
        <w:t xml:space="preserve">tres </w:t>
      </w:r>
      <w:r w:rsidRPr="00EA01AF">
        <w:rPr>
          <w:rFonts w:ascii="Arial" w:hAnsi="Arial" w:cs="Arial"/>
          <w:sz w:val="16"/>
          <w:szCs w:val="16"/>
        </w:rPr>
        <w:t>nuevos Parques Eólicos.</w:t>
      </w:r>
    </w:p>
    <w:p w:rsidR="00F767D9" w:rsidRDefault="00F767D9">
      <w:pPr>
        <w:tabs>
          <w:tab w:val="left" w:pos="850"/>
        </w:tabs>
        <w:ind w:right="-1"/>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E903EF">
        <w:rPr>
          <w:rFonts w:ascii="Arial" w:hAnsi="Arial" w:cs="Arial"/>
          <w:sz w:val="16"/>
          <w:szCs w:val="16"/>
        </w:rPr>
        <w:t>La información de los instrumentos financieros del pasivo del balance de la Sociedad a largo plazo, clasificados por cate</w:t>
      </w:r>
      <w:r>
        <w:rPr>
          <w:rFonts w:ascii="Arial" w:hAnsi="Arial" w:cs="Arial"/>
          <w:sz w:val="16"/>
          <w:szCs w:val="16"/>
        </w:rPr>
        <w:t>gorías a 31 de diciembre de 2019</w:t>
      </w:r>
      <w:r w:rsidRPr="00E903EF">
        <w:rPr>
          <w:rFonts w:ascii="Arial" w:hAnsi="Arial" w:cs="Arial"/>
          <w:sz w:val="16"/>
          <w:szCs w:val="16"/>
        </w:rPr>
        <w:t>, es:</w:t>
      </w:r>
    </w:p>
    <w:p w:rsidR="00F767D9" w:rsidRDefault="00F767D9">
      <w:pPr>
        <w:tabs>
          <w:tab w:val="left" w:pos="850"/>
        </w:tabs>
        <w:ind w:right="-1" w:firstLine="426"/>
        <w:jc w:val="both"/>
        <w:rPr>
          <w:rFonts w:ascii="Arial" w:hAnsi="Arial" w:cs="Arial"/>
          <w:sz w:val="16"/>
          <w:szCs w:val="16"/>
        </w:rPr>
      </w:pPr>
    </w:p>
    <w:p w:rsidR="00F767D9" w:rsidRDefault="00065FBA">
      <w:pPr>
        <w:rPr>
          <w:rFonts w:ascii="Arial" w:hAnsi="Arial" w:cs="Arial"/>
          <w:sz w:val="16"/>
          <w:szCs w:val="16"/>
        </w:rPr>
      </w:pPr>
      <w:r>
        <w:rPr>
          <w:noProof/>
        </w:rPr>
        <w:drawing>
          <wp:inline distT="0" distB="0" distL="0" distR="0">
            <wp:extent cx="5417185" cy="1164590"/>
            <wp:effectExtent l="19050" t="0" r="0" b="0"/>
            <wp:docPr id="2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2"/>
                    <a:srcRect/>
                    <a:stretch>
                      <a:fillRect/>
                    </a:stretch>
                  </pic:blipFill>
                  <pic:spPr bwMode="auto">
                    <a:xfrm>
                      <a:off x="0" y="0"/>
                      <a:ext cx="5417185" cy="1164590"/>
                    </a:xfrm>
                    <a:prstGeom prst="rect">
                      <a:avLst/>
                    </a:prstGeom>
                    <a:noFill/>
                    <a:ln w="9525">
                      <a:noFill/>
                      <a:miter lim="800000"/>
                      <a:headEnd/>
                      <a:tailEnd/>
                    </a:ln>
                  </pic:spPr>
                </pic:pic>
              </a:graphicData>
            </a:graphic>
          </wp:inline>
        </w:drawing>
      </w:r>
    </w:p>
    <w:p w:rsidR="00F767D9" w:rsidRDefault="00F767D9">
      <w:pPr>
        <w:rPr>
          <w:rFonts w:ascii="Arial" w:hAnsi="Arial" w:cs="Arial"/>
          <w:noProof/>
          <w:sz w:val="16"/>
          <w:szCs w:val="16"/>
          <w:lang w:val="es-ES_tradnl" w:eastAsia="es-ES_tradnl"/>
        </w:rPr>
      </w:pPr>
    </w:p>
    <w:p w:rsidR="00F767D9" w:rsidRDefault="00F767D9">
      <w:pPr>
        <w:rPr>
          <w:rFonts w:ascii="Arial" w:hAnsi="Arial" w:cs="Arial"/>
          <w:sz w:val="16"/>
          <w:szCs w:val="16"/>
        </w:rPr>
      </w:pPr>
    </w:p>
    <w:p w:rsidR="00F767D9" w:rsidRDefault="0027696B">
      <w:pPr>
        <w:rPr>
          <w:rFonts w:ascii="Arial" w:hAnsi="Arial" w:cs="Arial"/>
          <w:sz w:val="16"/>
          <w:szCs w:val="16"/>
        </w:rPr>
      </w:pPr>
      <w:r w:rsidRPr="00E903EF">
        <w:rPr>
          <w:rFonts w:ascii="Arial" w:hAnsi="Arial" w:cs="Arial"/>
          <w:sz w:val="16"/>
          <w:szCs w:val="16"/>
        </w:rPr>
        <w:t>Vencimiento</w:t>
      </w:r>
      <w:r>
        <w:rPr>
          <w:rFonts w:ascii="Arial" w:hAnsi="Arial" w:cs="Arial"/>
          <w:sz w:val="16"/>
          <w:szCs w:val="16"/>
        </w:rPr>
        <w:t xml:space="preserve"> de las deudas al cierre de 2019:</w:t>
      </w:r>
    </w:p>
    <w:p w:rsidR="00F767D9" w:rsidRDefault="00F767D9">
      <w:pPr>
        <w:jc w:val="center"/>
        <w:rPr>
          <w:rFonts w:ascii="Arial" w:hAnsi="Arial" w:cs="Arial"/>
          <w:b/>
          <w:sz w:val="16"/>
          <w:szCs w:val="16"/>
        </w:rPr>
      </w:pPr>
    </w:p>
    <w:p w:rsidR="00F767D9" w:rsidRDefault="00F767D9">
      <w:pPr>
        <w:jc w:val="both"/>
        <w:rPr>
          <w:rFonts w:ascii="Arial" w:hAnsi="Arial" w:cs="Arial"/>
          <w:b/>
          <w:sz w:val="16"/>
          <w:szCs w:val="16"/>
        </w:rPr>
      </w:pPr>
    </w:p>
    <w:p w:rsidR="00F767D9" w:rsidRDefault="00065FBA">
      <w:pPr>
        <w:jc w:val="both"/>
        <w:rPr>
          <w:rFonts w:ascii="Arial" w:hAnsi="Arial" w:cs="Arial"/>
          <w:b/>
          <w:sz w:val="16"/>
          <w:szCs w:val="16"/>
        </w:rPr>
      </w:pPr>
      <w:r>
        <w:rPr>
          <w:noProof/>
        </w:rPr>
        <w:drawing>
          <wp:inline distT="0" distB="0" distL="0" distR="0">
            <wp:extent cx="5434330" cy="1673225"/>
            <wp:effectExtent l="19050" t="0" r="0" b="0"/>
            <wp:docPr id="2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srcRect/>
                    <a:stretch>
                      <a:fillRect/>
                    </a:stretch>
                  </pic:blipFill>
                  <pic:spPr bwMode="auto">
                    <a:xfrm>
                      <a:off x="0" y="0"/>
                      <a:ext cx="5434330" cy="1673225"/>
                    </a:xfrm>
                    <a:prstGeom prst="rect">
                      <a:avLst/>
                    </a:prstGeom>
                    <a:noFill/>
                    <a:ln w="9525">
                      <a:noFill/>
                      <a:miter lim="800000"/>
                      <a:headEnd/>
                      <a:tailEnd/>
                    </a:ln>
                  </pic:spPr>
                </pic:pic>
              </a:graphicData>
            </a:graphic>
          </wp:inline>
        </w:drawing>
      </w: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sidRPr="00E903EF">
        <w:rPr>
          <w:rFonts w:ascii="Arial" w:hAnsi="Arial" w:cs="Arial"/>
          <w:b/>
          <w:sz w:val="16"/>
          <w:szCs w:val="16"/>
        </w:rPr>
        <w:t>9.B) Pasivo Corriente</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En “Deudas a corto Plazo” se incluyen en</w:t>
      </w:r>
      <w:r>
        <w:rPr>
          <w:rFonts w:ascii="Arial" w:hAnsi="Arial" w:cs="Arial"/>
          <w:sz w:val="16"/>
          <w:szCs w:val="16"/>
        </w:rPr>
        <w:t>tre otros</w:t>
      </w:r>
      <w:r w:rsidR="00994D29">
        <w:rPr>
          <w:rFonts w:ascii="Arial" w:hAnsi="Arial" w:cs="Arial"/>
          <w:sz w:val="16"/>
          <w:szCs w:val="16"/>
        </w:rPr>
        <w:t xml:space="preserve">, </w:t>
      </w:r>
      <w:r>
        <w:rPr>
          <w:rFonts w:ascii="Arial" w:hAnsi="Arial" w:cs="Arial"/>
          <w:sz w:val="16"/>
          <w:szCs w:val="16"/>
        </w:rPr>
        <w:t xml:space="preserve"> los</w:t>
      </w:r>
      <w:r w:rsidRPr="00E903EF">
        <w:rPr>
          <w:rFonts w:ascii="Arial" w:hAnsi="Arial" w:cs="Arial"/>
          <w:sz w:val="16"/>
          <w:szCs w:val="16"/>
        </w:rPr>
        <w:t xml:space="preserve"> préstamos concedidos por el MITYC, Ministerio de Ciencia e Innovación y otras entidades por </w:t>
      </w:r>
      <w:r>
        <w:rPr>
          <w:rFonts w:ascii="Arial" w:hAnsi="Arial" w:cs="Arial"/>
          <w:sz w:val="16"/>
          <w:szCs w:val="16"/>
        </w:rPr>
        <w:t>44.434,92</w:t>
      </w:r>
      <w:r w:rsidRPr="00E903EF">
        <w:rPr>
          <w:rFonts w:ascii="Arial" w:hAnsi="Arial" w:cs="Arial"/>
          <w:sz w:val="16"/>
          <w:szCs w:val="16"/>
        </w:rPr>
        <w:t xml:space="preserve"> €</w:t>
      </w:r>
      <w:r>
        <w:rPr>
          <w:rFonts w:ascii="Arial" w:hAnsi="Arial" w:cs="Arial"/>
          <w:sz w:val="16"/>
          <w:szCs w:val="16"/>
        </w:rPr>
        <w:t xml:space="preserve">, </w:t>
      </w:r>
      <w:r w:rsidRPr="00E903EF">
        <w:rPr>
          <w:rFonts w:ascii="Arial" w:hAnsi="Arial" w:cs="Arial"/>
          <w:sz w:val="16"/>
          <w:szCs w:val="16"/>
        </w:rPr>
        <w:t>d</w:t>
      </w:r>
      <w:r>
        <w:rPr>
          <w:rFonts w:ascii="Arial" w:hAnsi="Arial" w:cs="Arial"/>
          <w:sz w:val="16"/>
          <w:szCs w:val="16"/>
        </w:rPr>
        <w:t xml:space="preserve">epósitos recibidos, </w:t>
      </w:r>
      <w:r w:rsidRPr="00E903EF">
        <w:rPr>
          <w:rFonts w:ascii="Arial" w:hAnsi="Arial" w:cs="Arial"/>
          <w:sz w:val="16"/>
          <w:szCs w:val="16"/>
        </w:rPr>
        <w:t xml:space="preserve"> así como otras partidas a corto plazo</w:t>
      </w:r>
      <w:r w:rsidR="00994D29">
        <w:rPr>
          <w:rFonts w:ascii="Arial" w:hAnsi="Arial" w:cs="Arial"/>
          <w:sz w:val="16"/>
          <w:szCs w:val="16"/>
        </w:rPr>
        <w:t>, figurando un saldo al cierre de 2019 de 130.470,46 €.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AE52E4">
        <w:rPr>
          <w:rFonts w:ascii="Arial" w:hAnsi="Arial" w:cs="Arial"/>
          <w:sz w:val="16"/>
          <w:szCs w:val="16"/>
        </w:rPr>
        <w:t>En 2018</w:t>
      </w:r>
      <w:r w:rsidR="0027718B">
        <w:rPr>
          <w:rFonts w:ascii="Arial" w:hAnsi="Arial" w:cs="Arial"/>
          <w:sz w:val="16"/>
          <w:szCs w:val="16"/>
        </w:rPr>
        <w:t xml:space="preserve"> </w:t>
      </w:r>
      <w:r w:rsidRPr="00AE52E4">
        <w:rPr>
          <w:rFonts w:ascii="Arial" w:hAnsi="Arial" w:cs="Arial"/>
          <w:sz w:val="16"/>
          <w:szCs w:val="16"/>
        </w:rPr>
        <w:t>se recogía una ampliación de capital pendiente de inscribir en el Registro Mercantil a 31/12/2018 por  24.999.977,30 euros, según nota 11 de la Memoria. Con fecha 03/12/2019 se inscribe esa partida en el Registro Mercantil.</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Se recogen deudas a corto plazo con entidades de crédito las cuantías correspondientes las liquidaciones de los siguientes préstamos enunciados en el punto 9.A cuyo vencimiento es inferior a un año. </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065FBA">
      <w:pPr>
        <w:tabs>
          <w:tab w:val="left" w:pos="850"/>
        </w:tabs>
        <w:ind w:right="-1" w:firstLine="425"/>
        <w:jc w:val="center"/>
        <w:rPr>
          <w:rFonts w:ascii="Arial" w:hAnsi="Arial" w:cs="Arial"/>
          <w:sz w:val="16"/>
          <w:szCs w:val="16"/>
        </w:rPr>
      </w:pPr>
      <w:r>
        <w:rPr>
          <w:noProof/>
        </w:rPr>
        <w:drawing>
          <wp:inline distT="0" distB="0" distL="0" distR="0">
            <wp:extent cx="5477510" cy="1311275"/>
            <wp:effectExtent l="19050" t="0" r="889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rcRect/>
                    <a:stretch>
                      <a:fillRect/>
                    </a:stretch>
                  </pic:blipFill>
                  <pic:spPr bwMode="auto">
                    <a:xfrm>
                      <a:off x="0" y="0"/>
                      <a:ext cx="5477510" cy="1311275"/>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deudas con empresas de grupo y asociadas se desglosan de la siguiente forma:</w:t>
      </w:r>
    </w:p>
    <w:p w:rsidR="00F767D9" w:rsidRDefault="00F767D9">
      <w:pPr>
        <w:tabs>
          <w:tab w:val="left" w:pos="850"/>
        </w:tabs>
        <w:ind w:right="-1" w:firstLine="425"/>
        <w:jc w:val="both"/>
        <w:rPr>
          <w:rFonts w:ascii="Arial" w:hAnsi="Arial" w:cs="Arial"/>
          <w:sz w:val="16"/>
          <w:szCs w:val="16"/>
        </w:rPr>
      </w:pPr>
    </w:p>
    <w:tbl>
      <w:tblPr>
        <w:tblW w:w="5978" w:type="dxa"/>
        <w:tblInd w:w="496" w:type="dxa"/>
        <w:tblCellMar>
          <w:left w:w="70" w:type="dxa"/>
          <w:right w:w="70" w:type="dxa"/>
        </w:tblCellMar>
        <w:tblLook w:val="04A0"/>
      </w:tblPr>
      <w:tblGrid>
        <w:gridCol w:w="2562"/>
        <w:gridCol w:w="228"/>
        <w:gridCol w:w="468"/>
        <w:gridCol w:w="1360"/>
        <w:gridCol w:w="1360"/>
      </w:tblGrid>
      <w:tr w:rsidR="00394262" w:rsidRPr="00394262" w:rsidTr="00394262">
        <w:trPr>
          <w:trHeight w:val="225"/>
        </w:trPr>
        <w:tc>
          <w:tcPr>
            <w:tcW w:w="2562" w:type="dxa"/>
            <w:tcBorders>
              <w:top w:val="nil"/>
              <w:left w:val="nil"/>
              <w:bottom w:val="nil"/>
              <w:right w:val="nil"/>
            </w:tcBorders>
            <w:shd w:val="clear" w:color="auto" w:fill="auto"/>
            <w:noWrap/>
            <w:vAlign w:val="bottom"/>
            <w:hideMark/>
          </w:tcPr>
          <w:p w:rsidR="00394262" w:rsidRPr="00394262" w:rsidRDefault="00394262" w:rsidP="00394262">
            <w:pPr>
              <w:rPr>
                <w:rFonts w:ascii="Arial" w:hAnsi="Arial" w:cs="Arial"/>
                <w:sz w:val="16"/>
                <w:szCs w:val="16"/>
              </w:rPr>
            </w:pPr>
          </w:p>
        </w:tc>
        <w:tc>
          <w:tcPr>
            <w:tcW w:w="228" w:type="dxa"/>
            <w:tcBorders>
              <w:top w:val="nil"/>
              <w:left w:val="nil"/>
              <w:bottom w:val="nil"/>
              <w:right w:val="nil"/>
            </w:tcBorders>
            <w:shd w:val="clear" w:color="auto" w:fill="auto"/>
            <w:noWrap/>
            <w:vAlign w:val="bottom"/>
            <w:hideMark/>
          </w:tcPr>
          <w:p w:rsidR="00394262" w:rsidRPr="00394262" w:rsidRDefault="00394262" w:rsidP="00394262">
            <w:pPr>
              <w:rPr>
                <w:rFonts w:ascii="Arial" w:hAnsi="Arial" w:cs="Arial"/>
                <w:sz w:val="16"/>
                <w:szCs w:val="16"/>
              </w:rPr>
            </w:pPr>
          </w:p>
        </w:tc>
        <w:tc>
          <w:tcPr>
            <w:tcW w:w="468" w:type="dxa"/>
            <w:tcBorders>
              <w:top w:val="nil"/>
              <w:left w:val="nil"/>
              <w:bottom w:val="nil"/>
              <w:right w:val="nil"/>
            </w:tcBorders>
            <w:shd w:val="clear" w:color="auto" w:fill="auto"/>
            <w:noWrap/>
            <w:vAlign w:val="bottom"/>
            <w:hideMark/>
          </w:tcPr>
          <w:p w:rsidR="00394262" w:rsidRPr="00394262" w:rsidRDefault="00394262" w:rsidP="00394262">
            <w:pPr>
              <w:rPr>
                <w:rFonts w:ascii="Arial" w:hAnsi="Arial" w:cs="Arial"/>
                <w:sz w:val="16"/>
                <w:szCs w:val="16"/>
              </w:rPr>
            </w:pPr>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394262" w:rsidRPr="00394262" w:rsidRDefault="00394262" w:rsidP="00394262">
            <w:pPr>
              <w:jc w:val="right"/>
              <w:rPr>
                <w:rFonts w:ascii="Arial" w:hAnsi="Arial" w:cs="Arial"/>
                <w:b/>
                <w:bCs/>
                <w:sz w:val="16"/>
                <w:szCs w:val="16"/>
              </w:rPr>
            </w:pPr>
            <w:r w:rsidRPr="00394262">
              <w:rPr>
                <w:rFonts w:ascii="Arial" w:hAnsi="Arial" w:cs="Arial"/>
                <w:b/>
                <w:bCs/>
                <w:sz w:val="16"/>
                <w:szCs w:val="16"/>
              </w:rPr>
              <w:t>2019</w:t>
            </w:r>
          </w:p>
        </w:tc>
        <w:tc>
          <w:tcPr>
            <w:tcW w:w="1360" w:type="dxa"/>
            <w:tcBorders>
              <w:top w:val="single" w:sz="4" w:space="0" w:color="auto"/>
              <w:left w:val="nil"/>
              <w:bottom w:val="nil"/>
              <w:right w:val="single" w:sz="4" w:space="0" w:color="auto"/>
            </w:tcBorders>
            <w:shd w:val="clear" w:color="auto" w:fill="auto"/>
            <w:noWrap/>
            <w:vAlign w:val="bottom"/>
            <w:hideMark/>
          </w:tcPr>
          <w:p w:rsidR="00394262" w:rsidRPr="00394262" w:rsidRDefault="00394262" w:rsidP="00394262">
            <w:pPr>
              <w:jc w:val="right"/>
              <w:rPr>
                <w:rFonts w:ascii="Arial" w:hAnsi="Arial" w:cs="Arial"/>
                <w:b/>
                <w:bCs/>
                <w:sz w:val="16"/>
                <w:szCs w:val="16"/>
              </w:rPr>
            </w:pPr>
            <w:r w:rsidRPr="00394262">
              <w:rPr>
                <w:rFonts w:ascii="Arial" w:hAnsi="Arial" w:cs="Arial"/>
                <w:b/>
                <w:bCs/>
                <w:sz w:val="16"/>
                <w:szCs w:val="16"/>
              </w:rPr>
              <w:t>2018</w:t>
            </w:r>
          </w:p>
        </w:tc>
      </w:tr>
      <w:tr w:rsidR="00394262" w:rsidRPr="00394262" w:rsidTr="00394262">
        <w:trPr>
          <w:trHeight w:val="225"/>
        </w:trPr>
        <w:tc>
          <w:tcPr>
            <w:tcW w:w="2790" w:type="dxa"/>
            <w:gridSpan w:val="2"/>
            <w:tcBorders>
              <w:top w:val="single" w:sz="4" w:space="0" w:color="auto"/>
              <w:left w:val="single" w:sz="4" w:space="0" w:color="auto"/>
              <w:bottom w:val="nil"/>
              <w:right w:val="nil"/>
            </w:tcBorders>
            <w:shd w:val="clear" w:color="auto" w:fill="auto"/>
            <w:noWrap/>
            <w:vAlign w:val="bottom"/>
            <w:hideMark/>
          </w:tcPr>
          <w:p w:rsidR="00394262" w:rsidRPr="00394262" w:rsidRDefault="00394262" w:rsidP="00394262">
            <w:pPr>
              <w:rPr>
                <w:rFonts w:ascii="Arial" w:hAnsi="Arial" w:cs="Arial"/>
                <w:sz w:val="16"/>
                <w:szCs w:val="16"/>
              </w:rPr>
            </w:pPr>
            <w:r w:rsidRPr="00394262">
              <w:rPr>
                <w:rFonts w:ascii="Arial" w:hAnsi="Arial" w:cs="Arial"/>
                <w:sz w:val="16"/>
                <w:szCs w:val="16"/>
              </w:rPr>
              <w:t>Deudas con emp</w:t>
            </w:r>
            <w:r>
              <w:rPr>
                <w:rFonts w:ascii="Arial" w:hAnsi="Arial" w:cs="Arial"/>
                <w:sz w:val="16"/>
                <w:szCs w:val="16"/>
              </w:rPr>
              <w:t>resas</w:t>
            </w:r>
            <w:r w:rsidRPr="00394262">
              <w:rPr>
                <w:rFonts w:ascii="Arial" w:hAnsi="Arial" w:cs="Arial"/>
                <w:sz w:val="16"/>
                <w:szCs w:val="16"/>
              </w:rPr>
              <w:t xml:space="preserve"> Grupo </w:t>
            </w:r>
            <w:r>
              <w:rPr>
                <w:rFonts w:ascii="Arial" w:hAnsi="Arial" w:cs="Arial"/>
                <w:sz w:val="16"/>
                <w:szCs w:val="16"/>
              </w:rPr>
              <w:t xml:space="preserve">por </w:t>
            </w:r>
            <w:r w:rsidRPr="00394262">
              <w:rPr>
                <w:rFonts w:ascii="Arial" w:hAnsi="Arial" w:cs="Arial"/>
                <w:sz w:val="16"/>
                <w:szCs w:val="16"/>
              </w:rPr>
              <w:t>efect</w:t>
            </w:r>
            <w:r>
              <w:rPr>
                <w:rFonts w:ascii="Arial" w:hAnsi="Arial" w:cs="Arial"/>
                <w:sz w:val="16"/>
                <w:szCs w:val="16"/>
              </w:rPr>
              <w:t xml:space="preserve">o </w:t>
            </w:r>
            <w:r w:rsidRPr="00394262">
              <w:rPr>
                <w:rFonts w:ascii="Arial" w:hAnsi="Arial" w:cs="Arial"/>
                <w:sz w:val="16"/>
                <w:szCs w:val="16"/>
              </w:rPr>
              <w:t>impositivo</w:t>
            </w:r>
          </w:p>
        </w:tc>
        <w:tc>
          <w:tcPr>
            <w:tcW w:w="468" w:type="dxa"/>
            <w:tcBorders>
              <w:top w:val="single" w:sz="4" w:space="0" w:color="auto"/>
              <w:left w:val="nil"/>
              <w:bottom w:val="nil"/>
              <w:right w:val="single" w:sz="4" w:space="0" w:color="auto"/>
            </w:tcBorders>
            <w:shd w:val="clear" w:color="auto" w:fill="auto"/>
            <w:noWrap/>
            <w:vAlign w:val="bottom"/>
            <w:hideMark/>
          </w:tcPr>
          <w:p w:rsidR="00394262" w:rsidRPr="00394262" w:rsidRDefault="00394262" w:rsidP="00394262">
            <w:pPr>
              <w:rPr>
                <w:rFonts w:ascii="Arial" w:hAnsi="Arial" w:cs="Arial"/>
                <w:sz w:val="16"/>
                <w:szCs w:val="16"/>
              </w:rPr>
            </w:pPr>
            <w:r w:rsidRPr="00394262">
              <w:rPr>
                <w:rFonts w:ascii="Arial" w:hAnsi="Arial" w:cs="Arial"/>
                <w:sz w:val="16"/>
                <w:szCs w:val="16"/>
              </w:rPr>
              <w:t> </w:t>
            </w:r>
          </w:p>
        </w:tc>
        <w:tc>
          <w:tcPr>
            <w:tcW w:w="1360" w:type="dxa"/>
            <w:tcBorders>
              <w:top w:val="single" w:sz="4" w:space="0" w:color="auto"/>
              <w:left w:val="nil"/>
              <w:bottom w:val="nil"/>
              <w:right w:val="single" w:sz="4" w:space="0" w:color="auto"/>
            </w:tcBorders>
            <w:shd w:val="clear" w:color="auto" w:fill="auto"/>
            <w:noWrap/>
            <w:vAlign w:val="bottom"/>
            <w:hideMark/>
          </w:tcPr>
          <w:p w:rsidR="00394262" w:rsidRPr="00394262" w:rsidRDefault="0020606F" w:rsidP="0020606F">
            <w:pPr>
              <w:jc w:val="right"/>
              <w:rPr>
                <w:rFonts w:ascii="Arial" w:hAnsi="Arial" w:cs="Arial"/>
                <w:sz w:val="16"/>
                <w:szCs w:val="16"/>
              </w:rPr>
            </w:pPr>
            <w:r>
              <w:rPr>
                <w:rFonts w:ascii="Arial" w:hAnsi="Arial" w:cs="Arial"/>
                <w:sz w:val="16"/>
                <w:szCs w:val="16"/>
              </w:rPr>
              <w:t>1.050.958,59</w:t>
            </w:r>
          </w:p>
        </w:tc>
        <w:tc>
          <w:tcPr>
            <w:tcW w:w="1360" w:type="dxa"/>
            <w:tcBorders>
              <w:top w:val="single" w:sz="4" w:space="0" w:color="auto"/>
              <w:left w:val="nil"/>
              <w:bottom w:val="nil"/>
              <w:right w:val="single" w:sz="4" w:space="0" w:color="auto"/>
            </w:tcBorders>
            <w:shd w:val="clear" w:color="auto" w:fill="auto"/>
            <w:noWrap/>
            <w:vAlign w:val="bottom"/>
            <w:hideMark/>
          </w:tcPr>
          <w:p w:rsidR="00394262" w:rsidRPr="00394262" w:rsidRDefault="00394262" w:rsidP="00394262">
            <w:pPr>
              <w:jc w:val="right"/>
              <w:rPr>
                <w:rFonts w:ascii="Arial" w:hAnsi="Arial" w:cs="Arial"/>
                <w:sz w:val="16"/>
                <w:szCs w:val="16"/>
              </w:rPr>
            </w:pPr>
            <w:r w:rsidRPr="00394262">
              <w:rPr>
                <w:rFonts w:ascii="Arial" w:hAnsi="Arial" w:cs="Arial"/>
                <w:sz w:val="16"/>
                <w:szCs w:val="16"/>
              </w:rPr>
              <w:t>776.029,99</w:t>
            </w:r>
          </w:p>
        </w:tc>
      </w:tr>
      <w:tr w:rsidR="00394262" w:rsidRPr="00394262" w:rsidTr="00394262">
        <w:trPr>
          <w:trHeight w:val="225"/>
        </w:trPr>
        <w:tc>
          <w:tcPr>
            <w:tcW w:w="2562" w:type="dxa"/>
            <w:tcBorders>
              <w:top w:val="nil"/>
              <w:left w:val="single" w:sz="4" w:space="0" w:color="auto"/>
              <w:bottom w:val="nil"/>
              <w:right w:val="nil"/>
            </w:tcBorders>
            <w:shd w:val="clear" w:color="auto" w:fill="auto"/>
            <w:noWrap/>
            <w:vAlign w:val="bottom"/>
            <w:hideMark/>
          </w:tcPr>
          <w:p w:rsidR="00394262" w:rsidRPr="00394262" w:rsidRDefault="00394262" w:rsidP="00394262">
            <w:pPr>
              <w:rPr>
                <w:rFonts w:ascii="Arial" w:hAnsi="Arial" w:cs="Arial"/>
                <w:sz w:val="16"/>
                <w:szCs w:val="16"/>
              </w:rPr>
            </w:pPr>
            <w:r w:rsidRPr="00394262">
              <w:rPr>
                <w:rFonts w:ascii="Arial" w:hAnsi="Arial" w:cs="Arial"/>
                <w:sz w:val="16"/>
                <w:szCs w:val="16"/>
              </w:rPr>
              <w:t> </w:t>
            </w:r>
          </w:p>
        </w:tc>
        <w:tc>
          <w:tcPr>
            <w:tcW w:w="228" w:type="dxa"/>
            <w:tcBorders>
              <w:top w:val="nil"/>
              <w:left w:val="nil"/>
              <w:bottom w:val="nil"/>
              <w:right w:val="nil"/>
            </w:tcBorders>
            <w:shd w:val="clear" w:color="auto" w:fill="auto"/>
            <w:noWrap/>
            <w:vAlign w:val="bottom"/>
            <w:hideMark/>
          </w:tcPr>
          <w:p w:rsidR="00394262" w:rsidRPr="00394262" w:rsidRDefault="00394262" w:rsidP="00394262">
            <w:pPr>
              <w:rPr>
                <w:rFonts w:ascii="Arial" w:hAnsi="Arial" w:cs="Arial"/>
                <w:sz w:val="16"/>
                <w:szCs w:val="16"/>
              </w:rPr>
            </w:pPr>
          </w:p>
        </w:tc>
        <w:tc>
          <w:tcPr>
            <w:tcW w:w="468" w:type="dxa"/>
            <w:tcBorders>
              <w:top w:val="nil"/>
              <w:left w:val="nil"/>
              <w:bottom w:val="nil"/>
              <w:right w:val="single" w:sz="4" w:space="0" w:color="auto"/>
            </w:tcBorders>
            <w:shd w:val="clear" w:color="auto" w:fill="auto"/>
            <w:noWrap/>
            <w:vAlign w:val="bottom"/>
            <w:hideMark/>
          </w:tcPr>
          <w:p w:rsidR="00394262" w:rsidRPr="00394262" w:rsidRDefault="00394262" w:rsidP="00394262">
            <w:pPr>
              <w:rPr>
                <w:rFonts w:ascii="Arial" w:hAnsi="Arial" w:cs="Arial"/>
                <w:sz w:val="16"/>
                <w:szCs w:val="16"/>
              </w:rPr>
            </w:pPr>
            <w:r w:rsidRPr="00394262">
              <w:rPr>
                <w:rFonts w:ascii="Arial" w:hAnsi="Arial" w:cs="Arial"/>
                <w:sz w:val="16"/>
                <w:szCs w:val="16"/>
              </w:rPr>
              <w:t> </w:t>
            </w:r>
          </w:p>
        </w:tc>
        <w:tc>
          <w:tcPr>
            <w:tcW w:w="1360" w:type="dxa"/>
            <w:tcBorders>
              <w:top w:val="nil"/>
              <w:left w:val="nil"/>
              <w:bottom w:val="nil"/>
              <w:right w:val="single" w:sz="4" w:space="0" w:color="auto"/>
            </w:tcBorders>
            <w:shd w:val="clear" w:color="auto" w:fill="auto"/>
            <w:noWrap/>
            <w:vAlign w:val="bottom"/>
            <w:hideMark/>
          </w:tcPr>
          <w:p w:rsidR="00394262" w:rsidRPr="00394262" w:rsidRDefault="00394262" w:rsidP="00394262">
            <w:pPr>
              <w:rPr>
                <w:rFonts w:ascii="Arial" w:hAnsi="Arial" w:cs="Arial"/>
                <w:sz w:val="16"/>
                <w:szCs w:val="16"/>
              </w:rPr>
            </w:pPr>
            <w:r w:rsidRPr="00394262">
              <w:rPr>
                <w:rFonts w:ascii="Arial" w:hAnsi="Arial" w:cs="Arial"/>
                <w:sz w:val="16"/>
                <w:szCs w:val="16"/>
              </w:rPr>
              <w:t> </w:t>
            </w:r>
          </w:p>
        </w:tc>
        <w:tc>
          <w:tcPr>
            <w:tcW w:w="1360" w:type="dxa"/>
            <w:tcBorders>
              <w:top w:val="nil"/>
              <w:left w:val="nil"/>
              <w:bottom w:val="nil"/>
              <w:right w:val="single" w:sz="4" w:space="0" w:color="auto"/>
            </w:tcBorders>
            <w:shd w:val="clear" w:color="auto" w:fill="auto"/>
            <w:noWrap/>
            <w:vAlign w:val="bottom"/>
            <w:hideMark/>
          </w:tcPr>
          <w:p w:rsidR="00394262" w:rsidRPr="00394262" w:rsidRDefault="00394262" w:rsidP="00394262">
            <w:pPr>
              <w:rPr>
                <w:rFonts w:ascii="Arial" w:hAnsi="Arial" w:cs="Arial"/>
                <w:sz w:val="16"/>
                <w:szCs w:val="16"/>
              </w:rPr>
            </w:pPr>
            <w:r w:rsidRPr="00394262">
              <w:rPr>
                <w:rFonts w:ascii="Arial" w:hAnsi="Arial" w:cs="Arial"/>
                <w:sz w:val="16"/>
                <w:szCs w:val="16"/>
              </w:rPr>
              <w:t> </w:t>
            </w:r>
          </w:p>
        </w:tc>
      </w:tr>
      <w:tr w:rsidR="00394262" w:rsidRPr="00394262" w:rsidTr="00394262">
        <w:trPr>
          <w:trHeight w:val="225"/>
        </w:trPr>
        <w:tc>
          <w:tcPr>
            <w:tcW w:w="2562" w:type="dxa"/>
            <w:tcBorders>
              <w:top w:val="nil"/>
              <w:left w:val="single" w:sz="4" w:space="0" w:color="auto"/>
              <w:bottom w:val="single" w:sz="4" w:space="0" w:color="auto"/>
              <w:right w:val="nil"/>
            </w:tcBorders>
            <w:shd w:val="clear" w:color="auto" w:fill="auto"/>
            <w:noWrap/>
            <w:vAlign w:val="bottom"/>
            <w:hideMark/>
          </w:tcPr>
          <w:p w:rsidR="00394262" w:rsidRPr="00394262" w:rsidRDefault="00394262" w:rsidP="00394262">
            <w:pPr>
              <w:rPr>
                <w:rFonts w:ascii="Arial" w:hAnsi="Arial" w:cs="Arial"/>
                <w:b/>
                <w:bCs/>
                <w:sz w:val="16"/>
                <w:szCs w:val="16"/>
              </w:rPr>
            </w:pPr>
            <w:r w:rsidRPr="00394262">
              <w:rPr>
                <w:rFonts w:ascii="Arial" w:hAnsi="Arial" w:cs="Arial"/>
                <w:b/>
                <w:bCs/>
                <w:sz w:val="16"/>
                <w:szCs w:val="16"/>
              </w:rPr>
              <w:t>Total</w:t>
            </w:r>
          </w:p>
        </w:tc>
        <w:tc>
          <w:tcPr>
            <w:tcW w:w="228" w:type="dxa"/>
            <w:tcBorders>
              <w:top w:val="nil"/>
              <w:left w:val="nil"/>
              <w:bottom w:val="single" w:sz="4" w:space="0" w:color="auto"/>
              <w:right w:val="nil"/>
            </w:tcBorders>
            <w:shd w:val="clear" w:color="auto" w:fill="auto"/>
            <w:noWrap/>
            <w:vAlign w:val="bottom"/>
            <w:hideMark/>
          </w:tcPr>
          <w:p w:rsidR="00394262" w:rsidRPr="00394262" w:rsidRDefault="00394262" w:rsidP="00394262">
            <w:pPr>
              <w:rPr>
                <w:rFonts w:ascii="Arial" w:hAnsi="Arial" w:cs="Arial"/>
                <w:sz w:val="16"/>
                <w:szCs w:val="16"/>
              </w:rPr>
            </w:pPr>
            <w:r w:rsidRPr="00394262">
              <w:rPr>
                <w:rFonts w:ascii="Arial" w:hAnsi="Arial" w:cs="Arial"/>
                <w:sz w:val="16"/>
                <w:szCs w:val="16"/>
              </w:rPr>
              <w:t> </w:t>
            </w:r>
          </w:p>
        </w:tc>
        <w:tc>
          <w:tcPr>
            <w:tcW w:w="468" w:type="dxa"/>
            <w:tcBorders>
              <w:top w:val="nil"/>
              <w:left w:val="nil"/>
              <w:bottom w:val="single" w:sz="4" w:space="0" w:color="auto"/>
              <w:right w:val="single" w:sz="4" w:space="0" w:color="auto"/>
            </w:tcBorders>
            <w:shd w:val="clear" w:color="auto" w:fill="auto"/>
            <w:noWrap/>
            <w:vAlign w:val="bottom"/>
            <w:hideMark/>
          </w:tcPr>
          <w:p w:rsidR="00394262" w:rsidRPr="00394262" w:rsidRDefault="00394262" w:rsidP="00394262">
            <w:pPr>
              <w:rPr>
                <w:rFonts w:ascii="Arial" w:hAnsi="Arial" w:cs="Arial"/>
                <w:sz w:val="16"/>
                <w:szCs w:val="16"/>
              </w:rPr>
            </w:pPr>
            <w:r w:rsidRPr="00394262">
              <w:rPr>
                <w:rFonts w:ascii="Arial"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394262" w:rsidRPr="00394262" w:rsidRDefault="0020606F" w:rsidP="0020606F">
            <w:pPr>
              <w:jc w:val="right"/>
              <w:rPr>
                <w:rFonts w:ascii="Arial" w:hAnsi="Arial" w:cs="Arial"/>
                <w:b/>
                <w:bCs/>
                <w:sz w:val="16"/>
                <w:szCs w:val="16"/>
              </w:rPr>
            </w:pPr>
            <w:r>
              <w:rPr>
                <w:rFonts w:ascii="Arial" w:hAnsi="Arial" w:cs="Arial"/>
                <w:b/>
                <w:bCs/>
                <w:sz w:val="16"/>
                <w:szCs w:val="16"/>
              </w:rPr>
              <w:t>1.050.958,59</w:t>
            </w:r>
          </w:p>
        </w:tc>
        <w:tc>
          <w:tcPr>
            <w:tcW w:w="1360" w:type="dxa"/>
            <w:tcBorders>
              <w:top w:val="nil"/>
              <w:left w:val="nil"/>
              <w:bottom w:val="single" w:sz="4" w:space="0" w:color="auto"/>
              <w:right w:val="single" w:sz="4" w:space="0" w:color="auto"/>
            </w:tcBorders>
            <w:shd w:val="clear" w:color="auto" w:fill="auto"/>
            <w:noWrap/>
            <w:vAlign w:val="bottom"/>
            <w:hideMark/>
          </w:tcPr>
          <w:p w:rsidR="00394262" w:rsidRPr="00394262" w:rsidRDefault="00394262" w:rsidP="00394262">
            <w:pPr>
              <w:jc w:val="right"/>
              <w:rPr>
                <w:rFonts w:ascii="Arial" w:hAnsi="Arial" w:cs="Arial"/>
                <w:b/>
                <w:bCs/>
                <w:sz w:val="16"/>
                <w:szCs w:val="16"/>
              </w:rPr>
            </w:pPr>
            <w:r w:rsidRPr="00394262">
              <w:rPr>
                <w:rFonts w:ascii="Arial" w:hAnsi="Arial" w:cs="Arial"/>
                <w:b/>
                <w:bCs/>
                <w:sz w:val="16"/>
                <w:szCs w:val="16"/>
              </w:rPr>
              <w:t>776.029,99</w:t>
            </w:r>
          </w:p>
        </w:tc>
      </w:tr>
    </w:tbl>
    <w:p w:rsidR="00F767D9" w:rsidRDefault="00F767D9" w:rsidP="00394262">
      <w:pPr>
        <w:tabs>
          <w:tab w:val="left" w:pos="850"/>
        </w:tabs>
        <w:ind w:right="-1" w:firstLine="425"/>
        <w:rPr>
          <w:rFonts w:ascii="Arial" w:hAnsi="Arial" w:cs="Arial"/>
          <w:sz w:val="16"/>
          <w:szCs w:val="16"/>
        </w:rPr>
      </w:pPr>
    </w:p>
    <w:p w:rsidR="00F767D9" w:rsidRDefault="00F767D9">
      <w:pPr>
        <w:tabs>
          <w:tab w:val="left" w:pos="850"/>
        </w:tabs>
        <w:ind w:right="-1"/>
        <w:jc w:val="center"/>
        <w:rPr>
          <w:rFonts w:ascii="Arial" w:hAnsi="Arial" w:cs="Arial"/>
          <w:noProof/>
          <w:sz w:val="16"/>
          <w:szCs w:val="16"/>
          <w:lang w:val="es-ES_tradnl" w:eastAsia="es-ES_tradnl"/>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Acreedores Comerciales y otras cuentas a pagar siguen el siguiente desglose:</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065FBA">
      <w:pPr>
        <w:tabs>
          <w:tab w:val="left" w:pos="850"/>
        </w:tabs>
        <w:ind w:right="-1"/>
        <w:jc w:val="center"/>
        <w:rPr>
          <w:rFonts w:ascii="Arial" w:hAnsi="Arial" w:cs="Arial"/>
          <w:sz w:val="16"/>
          <w:szCs w:val="16"/>
        </w:rPr>
      </w:pPr>
      <w:r>
        <w:rPr>
          <w:noProof/>
        </w:rPr>
        <w:lastRenderedPageBreak/>
        <w:drawing>
          <wp:inline distT="0" distB="0" distL="0" distR="0">
            <wp:extent cx="5029200" cy="1863090"/>
            <wp:effectExtent l="19050" t="0" r="0" b="0"/>
            <wp:docPr id="2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5"/>
                    <a:srcRect/>
                    <a:stretch>
                      <a:fillRect/>
                    </a:stretch>
                  </pic:blipFill>
                  <pic:spPr bwMode="auto">
                    <a:xfrm>
                      <a:off x="0" y="0"/>
                      <a:ext cx="5029200" cy="1863090"/>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remuneraciones pendie</w:t>
      </w:r>
      <w:r>
        <w:rPr>
          <w:rFonts w:ascii="Arial" w:hAnsi="Arial" w:cs="Arial"/>
          <w:sz w:val="16"/>
          <w:szCs w:val="16"/>
        </w:rPr>
        <w:t>ntes de pago se elevan a 7.131,08 €</w:t>
      </w:r>
      <w:r w:rsidRPr="00E903EF">
        <w:rPr>
          <w:rFonts w:ascii="Arial" w:hAnsi="Arial" w:cs="Arial"/>
          <w:sz w:val="16"/>
          <w:szCs w:val="16"/>
        </w:rPr>
        <w:t>, y las deudas con Admini</w:t>
      </w:r>
      <w:r>
        <w:rPr>
          <w:rFonts w:ascii="Arial" w:hAnsi="Arial" w:cs="Arial"/>
          <w:sz w:val="16"/>
          <w:szCs w:val="16"/>
        </w:rPr>
        <w:t xml:space="preserve">straciones Públicas a 480.466,40 €. Se reconocen </w:t>
      </w:r>
      <w:proofErr w:type="spellStart"/>
      <w:r>
        <w:rPr>
          <w:rFonts w:ascii="Arial" w:hAnsi="Arial" w:cs="Arial"/>
          <w:sz w:val="16"/>
          <w:szCs w:val="16"/>
        </w:rPr>
        <w:t>periodificaciones</w:t>
      </w:r>
      <w:proofErr w:type="spellEnd"/>
      <w:r>
        <w:rPr>
          <w:rFonts w:ascii="Arial" w:hAnsi="Arial" w:cs="Arial"/>
          <w:sz w:val="16"/>
          <w:szCs w:val="16"/>
        </w:rPr>
        <w:t xml:space="preserve"> </w:t>
      </w:r>
      <w:r w:rsidRPr="00E903EF">
        <w:rPr>
          <w:rFonts w:ascii="Arial" w:hAnsi="Arial" w:cs="Arial"/>
          <w:sz w:val="16"/>
          <w:szCs w:val="16"/>
        </w:rPr>
        <w:t xml:space="preserve">por </w:t>
      </w:r>
      <w:r>
        <w:rPr>
          <w:rFonts w:ascii="Arial" w:hAnsi="Arial" w:cs="Arial"/>
          <w:sz w:val="16"/>
          <w:szCs w:val="16"/>
        </w:rPr>
        <w:t xml:space="preserve">1.371.878,22 € correspondientes a ingresos anticipados </w:t>
      </w:r>
      <w:r w:rsidRPr="00E903EF">
        <w:rPr>
          <w:rFonts w:ascii="Arial" w:hAnsi="Arial" w:cs="Arial"/>
          <w:sz w:val="16"/>
          <w:szCs w:val="16"/>
        </w:rPr>
        <w:t>por justificaciones de subvenciones.</w:t>
      </w:r>
    </w:p>
    <w:p w:rsidR="00F767D9" w:rsidRDefault="00F767D9">
      <w:pPr>
        <w:tabs>
          <w:tab w:val="left" w:pos="850"/>
        </w:tabs>
        <w:ind w:right="-1" w:firstLine="425"/>
        <w:jc w:val="both"/>
        <w:rPr>
          <w:rFonts w:ascii="Arial" w:hAnsi="Arial" w:cs="Arial"/>
          <w:sz w:val="16"/>
          <w:szCs w:val="16"/>
        </w:rPr>
      </w:pPr>
    </w:p>
    <w:p w:rsidR="00F767D9" w:rsidRDefault="0027696B">
      <w:pPr>
        <w:pStyle w:val="Textoindependiente"/>
        <w:spacing w:after="0"/>
        <w:rPr>
          <w:color w:val="auto"/>
          <w:sz w:val="16"/>
          <w:szCs w:val="16"/>
          <w:u w:val="single"/>
        </w:rPr>
      </w:pPr>
      <w:r w:rsidRPr="00291BE5">
        <w:rPr>
          <w:color w:val="auto"/>
          <w:sz w:val="16"/>
          <w:szCs w:val="16"/>
          <w:u w:val="single"/>
        </w:rPr>
        <w:t>Aplazamientos de pagos efectuados a proveedores</w:t>
      </w:r>
    </w:p>
    <w:p w:rsidR="00F767D9" w:rsidRDefault="00F767D9">
      <w:pPr>
        <w:pStyle w:val="Textoindependiente"/>
        <w:spacing w:after="0"/>
        <w:rPr>
          <w:color w:val="auto"/>
          <w:sz w:val="16"/>
          <w:szCs w:val="16"/>
          <w:highlight w:val="yellow"/>
          <w:u w:val="single"/>
        </w:rPr>
      </w:pPr>
    </w:p>
    <w:p w:rsidR="00F767D9" w:rsidRDefault="0027696B">
      <w:pPr>
        <w:widowControl w:val="0"/>
        <w:autoSpaceDE w:val="0"/>
        <w:autoSpaceDN w:val="0"/>
        <w:adjustRightInd w:val="0"/>
        <w:rPr>
          <w:rFonts w:ascii="Arial" w:hAnsi="Arial" w:cs="Arial"/>
          <w:sz w:val="16"/>
          <w:szCs w:val="16"/>
        </w:rPr>
      </w:pPr>
      <w:r w:rsidRPr="00AD00EE">
        <w:rPr>
          <w:rFonts w:ascii="Arial" w:hAnsi="Arial" w:cs="Arial"/>
          <w:sz w:val="16"/>
          <w:szCs w:val="16"/>
        </w:rPr>
        <w:t>El detalle de la información requerida en relación con el periodo medio de pago a proveedores es el siguiente:</w:t>
      </w:r>
    </w:p>
    <w:p w:rsidR="00F767D9" w:rsidRDefault="00F767D9">
      <w:pPr>
        <w:widowControl w:val="0"/>
        <w:autoSpaceDE w:val="0"/>
        <w:autoSpaceDN w:val="0"/>
        <w:adjustRightInd w:val="0"/>
        <w:rPr>
          <w:rFonts w:ascii="Arial" w:hAnsi="Arial" w:cs="Arial"/>
          <w:sz w:val="16"/>
          <w:szCs w:val="16"/>
          <w:highlight w:val="yellow"/>
          <w:u w:val="single"/>
        </w:rPr>
      </w:pPr>
    </w:p>
    <w:p w:rsidR="00F767D9" w:rsidRDefault="00065FBA">
      <w:pPr>
        <w:widowControl w:val="0"/>
        <w:tabs>
          <w:tab w:val="left" w:pos="0"/>
        </w:tabs>
        <w:autoSpaceDE w:val="0"/>
        <w:autoSpaceDN w:val="0"/>
        <w:adjustRightInd w:val="0"/>
        <w:jc w:val="center"/>
        <w:rPr>
          <w:rFonts w:ascii="Arial" w:hAnsi="Arial" w:cs="Arial"/>
          <w:sz w:val="16"/>
          <w:szCs w:val="16"/>
          <w:highlight w:val="yellow"/>
          <w:u w:val="single"/>
        </w:rPr>
      </w:pPr>
      <w:r>
        <w:rPr>
          <w:noProof/>
        </w:rPr>
        <w:drawing>
          <wp:inline distT="0" distB="0" distL="0" distR="0">
            <wp:extent cx="3329940" cy="1000760"/>
            <wp:effectExtent l="19050" t="0" r="3810"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srcRect/>
                    <a:stretch>
                      <a:fillRect/>
                    </a:stretch>
                  </pic:blipFill>
                  <pic:spPr bwMode="auto">
                    <a:xfrm>
                      <a:off x="0" y="0"/>
                      <a:ext cx="3329940" cy="1000760"/>
                    </a:xfrm>
                    <a:prstGeom prst="rect">
                      <a:avLst/>
                    </a:prstGeom>
                    <a:noFill/>
                    <a:ln w="9525">
                      <a:noFill/>
                      <a:miter lim="800000"/>
                      <a:headEnd/>
                      <a:tailEnd/>
                    </a:ln>
                  </pic:spPr>
                </pic:pic>
              </a:graphicData>
            </a:graphic>
          </wp:inline>
        </w:drawing>
      </w:r>
      <w:r w:rsidR="0027696B" w:rsidRPr="002222D9">
        <w:rPr>
          <w:rFonts w:ascii="Arial" w:hAnsi="Arial" w:cs="Arial"/>
          <w:sz w:val="16"/>
          <w:szCs w:val="16"/>
          <w:highlight w:val="yellow"/>
          <w:u w:val="single"/>
        </w:rPr>
        <w:br w:type="textWrapping" w:clear="all"/>
      </w:r>
    </w:p>
    <w:p w:rsidR="00F767D9" w:rsidRDefault="00F767D9">
      <w:pPr>
        <w:widowControl w:val="0"/>
        <w:tabs>
          <w:tab w:val="left" w:pos="0"/>
        </w:tabs>
        <w:autoSpaceDE w:val="0"/>
        <w:autoSpaceDN w:val="0"/>
        <w:adjustRightInd w:val="0"/>
        <w:rPr>
          <w:rFonts w:ascii="Arial" w:hAnsi="Arial" w:cs="Arial"/>
          <w:sz w:val="16"/>
          <w:szCs w:val="16"/>
          <w:highlight w:val="yellow"/>
          <w:u w:val="single"/>
        </w:rPr>
      </w:pPr>
    </w:p>
    <w:p w:rsidR="00F767D9" w:rsidRDefault="0027696B">
      <w:pPr>
        <w:pStyle w:val="NormalWeb"/>
        <w:spacing w:before="0" w:beforeAutospacing="0"/>
        <w:jc w:val="both"/>
        <w:rPr>
          <w:rFonts w:ascii="Arial" w:hAnsi="Arial" w:cs="Arial"/>
          <w:sz w:val="16"/>
          <w:szCs w:val="16"/>
        </w:rPr>
      </w:pPr>
      <w:r w:rsidRPr="00AD00EE">
        <w:rPr>
          <w:rFonts w:ascii="Arial" w:hAnsi="Arial" w:cs="Arial"/>
          <w:sz w:val="16"/>
          <w:szCs w:val="16"/>
        </w:rPr>
        <w:t xml:space="preserve"> La Ley 31/2014, de 3 de diciembre, modificó la Ley 15/2010 en relación con la información a incluir en memoria para  solicitar el periodo medio de pago a proveedores. Posteriormente, la Resolución del ICAC de 29/1/2016 desarrolla la metodología para su cálculo y los requerimientos de información en memoria al respecto. Esta Resolución entró en vigor el 5/2/16 para las cuentas anuales de ejercicios iniciados a partir del 1/1/2015.</w:t>
      </w: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información de los instrumentos financieros del pasivo del balance de la Sociedad a corto plazo, clasificados por cate</w:t>
      </w:r>
      <w:r>
        <w:rPr>
          <w:rFonts w:ascii="Arial" w:hAnsi="Arial" w:cs="Arial"/>
          <w:sz w:val="16"/>
          <w:szCs w:val="16"/>
        </w:rPr>
        <w:t>gorías a 31 de diciembre de 2019, es</w:t>
      </w:r>
      <w:r w:rsidRPr="00E903EF">
        <w:rPr>
          <w:rFonts w:ascii="Arial" w:hAnsi="Arial" w:cs="Arial"/>
          <w:sz w:val="16"/>
          <w:szCs w:val="16"/>
        </w:rPr>
        <w:t>:</w:t>
      </w:r>
    </w:p>
    <w:p w:rsidR="00F767D9" w:rsidRDefault="00F767D9">
      <w:pPr>
        <w:pStyle w:val="Textoindependiente"/>
        <w:spacing w:after="0"/>
        <w:rPr>
          <w:color w:val="auto"/>
          <w:sz w:val="16"/>
          <w:szCs w:val="16"/>
        </w:rPr>
      </w:pPr>
    </w:p>
    <w:p w:rsidR="00F767D9" w:rsidRDefault="00065FBA">
      <w:pPr>
        <w:pStyle w:val="Textoindependiente"/>
        <w:spacing w:after="0"/>
        <w:jc w:val="left"/>
        <w:rPr>
          <w:color w:val="auto"/>
          <w:sz w:val="16"/>
          <w:szCs w:val="16"/>
        </w:rPr>
      </w:pPr>
      <w:r>
        <w:rPr>
          <w:noProof/>
        </w:rPr>
        <w:drawing>
          <wp:inline distT="0" distB="0" distL="0" distR="0">
            <wp:extent cx="6107430" cy="1104265"/>
            <wp:effectExtent l="19050" t="0" r="7620" b="0"/>
            <wp:docPr id="2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7"/>
                    <a:srcRect/>
                    <a:stretch>
                      <a:fillRect/>
                    </a:stretch>
                  </pic:blipFill>
                  <pic:spPr bwMode="auto">
                    <a:xfrm>
                      <a:off x="0" y="0"/>
                      <a:ext cx="6107430" cy="1104265"/>
                    </a:xfrm>
                    <a:prstGeom prst="rect">
                      <a:avLst/>
                    </a:prstGeom>
                    <a:noFill/>
                    <a:ln w="9525">
                      <a:noFill/>
                      <a:miter lim="800000"/>
                      <a:headEnd/>
                      <a:tailEnd/>
                    </a:ln>
                  </pic:spPr>
                </pic:pic>
              </a:graphicData>
            </a:graphic>
          </wp:inline>
        </w:drawing>
      </w:r>
    </w:p>
    <w:p w:rsidR="00F767D9" w:rsidRDefault="00F767D9">
      <w:pPr>
        <w:jc w:val="both"/>
        <w:rPr>
          <w:rFonts w:ascii="Arial" w:hAnsi="Arial" w:cs="Arial"/>
          <w:sz w:val="16"/>
          <w:szCs w:val="16"/>
        </w:rPr>
      </w:pP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sidRPr="00A90F07">
        <w:rPr>
          <w:rFonts w:ascii="Arial" w:hAnsi="Arial" w:cs="Arial"/>
          <w:b/>
          <w:sz w:val="16"/>
          <w:szCs w:val="16"/>
        </w:rPr>
        <w:t>10.-  PROVISIONES</w:t>
      </w:r>
    </w:p>
    <w:p w:rsidR="00F767D9" w:rsidRDefault="00F767D9">
      <w:pPr>
        <w:jc w:val="both"/>
        <w:rPr>
          <w:rFonts w:ascii="Arial" w:hAnsi="Arial" w:cs="Arial"/>
          <w:b/>
          <w:color w:val="FF0000"/>
          <w:sz w:val="16"/>
          <w:szCs w:val="16"/>
        </w:rPr>
      </w:pPr>
    </w:p>
    <w:p w:rsidR="00F767D9" w:rsidRDefault="0027696B">
      <w:pPr>
        <w:pStyle w:val="Textoindependiente"/>
        <w:spacing w:after="0"/>
        <w:rPr>
          <w:b/>
          <w:color w:val="auto"/>
          <w:sz w:val="16"/>
          <w:szCs w:val="16"/>
        </w:rPr>
      </w:pPr>
      <w:r w:rsidRPr="00E903EF">
        <w:rPr>
          <w:b/>
          <w:color w:val="auto"/>
          <w:sz w:val="16"/>
          <w:szCs w:val="16"/>
        </w:rPr>
        <w:t>10.A) Provisiones a largo plazo</w:t>
      </w:r>
    </w:p>
    <w:p w:rsidR="00F767D9" w:rsidRDefault="00F767D9">
      <w:pPr>
        <w:pStyle w:val="Textoindependiente"/>
        <w:spacing w:after="0"/>
        <w:rPr>
          <w:b/>
          <w:color w:val="auto"/>
          <w:sz w:val="16"/>
          <w:szCs w:val="16"/>
        </w:rPr>
      </w:pPr>
    </w:p>
    <w:p w:rsidR="00F767D9" w:rsidRDefault="0027696B">
      <w:pPr>
        <w:tabs>
          <w:tab w:val="left" w:pos="567"/>
        </w:tabs>
        <w:ind w:right="-1"/>
        <w:jc w:val="both"/>
        <w:rPr>
          <w:rFonts w:ascii="Arial" w:hAnsi="Arial" w:cs="Arial"/>
          <w:sz w:val="16"/>
          <w:szCs w:val="16"/>
        </w:rPr>
      </w:pPr>
      <w:r>
        <w:rPr>
          <w:rFonts w:ascii="Arial" w:hAnsi="Arial" w:cs="Arial"/>
          <w:sz w:val="16"/>
          <w:szCs w:val="16"/>
        </w:rPr>
        <w:tab/>
      </w:r>
      <w:r w:rsidRPr="00E903EF">
        <w:rPr>
          <w:rFonts w:ascii="Arial" w:hAnsi="Arial" w:cs="Arial"/>
          <w:sz w:val="16"/>
          <w:szCs w:val="16"/>
        </w:rPr>
        <w:t>Se cons</w:t>
      </w:r>
      <w:r>
        <w:rPr>
          <w:rFonts w:ascii="Arial" w:hAnsi="Arial" w:cs="Arial"/>
          <w:sz w:val="16"/>
          <w:szCs w:val="16"/>
        </w:rPr>
        <w:t>erva una provisión por 640.827,78</w:t>
      </w:r>
      <w:r w:rsidRPr="00E903EF">
        <w:rPr>
          <w:rFonts w:ascii="Arial" w:hAnsi="Arial" w:cs="Arial"/>
          <w:sz w:val="16"/>
          <w:szCs w:val="16"/>
        </w:rPr>
        <w:t xml:space="preserve"> euros en la cuenta “Provisiones a largo plazo”,</w:t>
      </w:r>
      <w:r>
        <w:rPr>
          <w:rFonts w:ascii="Arial" w:hAnsi="Arial" w:cs="Arial"/>
          <w:sz w:val="16"/>
          <w:szCs w:val="16"/>
        </w:rPr>
        <w:t xml:space="preserve"> contemplando</w:t>
      </w:r>
      <w:r w:rsidRPr="00E903EF">
        <w:rPr>
          <w:rFonts w:ascii="Arial" w:hAnsi="Arial" w:cs="Arial"/>
          <w:sz w:val="16"/>
          <w:szCs w:val="16"/>
        </w:rPr>
        <w:t xml:space="preserve"> el coste estimado de desmantelamiento de las plantas solares fotovoltaicas al cabo de 25 años desde</w:t>
      </w:r>
      <w:r>
        <w:rPr>
          <w:rFonts w:ascii="Arial" w:hAnsi="Arial" w:cs="Arial"/>
          <w:sz w:val="16"/>
          <w:szCs w:val="16"/>
        </w:rPr>
        <w:t xml:space="preserve"> la puesta en marcha y de los nuevos Parques Eólicos de La Roca, </w:t>
      </w:r>
      <w:proofErr w:type="spellStart"/>
      <w:r>
        <w:rPr>
          <w:rFonts w:ascii="Arial" w:hAnsi="Arial" w:cs="Arial"/>
          <w:sz w:val="16"/>
          <w:szCs w:val="16"/>
        </w:rPr>
        <w:t>Areté</w:t>
      </w:r>
      <w:proofErr w:type="spellEnd"/>
      <w:r>
        <w:rPr>
          <w:rFonts w:ascii="Arial" w:hAnsi="Arial" w:cs="Arial"/>
          <w:sz w:val="16"/>
          <w:szCs w:val="16"/>
        </w:rPr>
        <w:t xml:space="preserve"> y Arico.</w:t>
      </w:r>
    </w:p>
    <w:p w:rsidR="00F767D9" w:rsidRDefault="00F767D9">
      <w:pPr>
        <w:pStyle w:val="Textoindependiente"/>
        <w:spacing w:after="0"/>
        <w:ind w:firstLine="425"/>
        <w:rPr>
          <w:color w:val="auto"/>
          <w:sz w:val="16"/>
          <w:szCs w:val="16"/>
        </w:rPr>
      </w:pPr>
    </w:p>
    <w:p w:rsidR="00F767D9" w:rsidRDefault="0027696B">
      <w:pPr>
        <w:pStyle w:val="Textoindependiente"/>
        <w:spacing w:after="0"/>
        <w:rPr>
          <w:b/>
          <w:color w:val="auto"/>
          <w:sz w:val="16"/>
          <w:szCs w:val="16"/>
        </w:rPr>
      </w:pPr>
      <w:r w:rsidRPr="00E903EF">
        <w:rPr>
          <w:b/>
          <w:color w:val="auto"/>
          <w:sz w:val="16"/>
          <w:szCs w:val="16"/>
        </w:rPr>
        <w:t>10.B) Provisiones a corto plazo:</w:t>
      </w:r>
    </w:p>
    <w:p w:rsidR="00F767D9" w:rsidRDefault="00F767D9">
      <w:pPr>
        <w:pStyle w:val="Textoindependiente"/>
        <w:spacing w:after="0"/>
        <w:rPr>
          <w:b/>
          <w:color w:val="auto"/>
          <w:sz w:val="16"/>
          <w:szCs w:val="16"/>
        </w:rPr>
      </w:pPr>
    </w:p>
    <w:p w:rsidR="00F767D9" w:rsidRDefault="0027696B">
      <w:pPr>
        <w:pStyle w:val="Textoindependiente"/>
        <w:spacing w:after="0"/>
        <w:ind w:firstLine="567"/>
        <w:rPr>
          <w:noProof/>
          <w:sz w:val="16"/>
          <w:szCs w:val="16"/>
          <w:lang w:val="es-ES_tradnl" w:eastAsia="es-ES_tradnl"/>
        </w:rPr>
      </w:pPr>
      <w:r>
        <w:rPr>
          <w:noProof/>
          <w:sz w:val="16"/>
          <w:szCs w:val="16"/>
          <w:lang w:val="es-ES_tradnl" w:eastAsia="es-ES_tradnl"/>
        </w:rPr>
        <w:t>No existen provisiones a corto plazo en el balance de la sociedad.</w:t>
      </w:r>
    </w:p>
    <w:p w:rsidR="00F767D9" w:rsidRDefault="00F767D9">
      <w:pPr>
        <w:pStyle w:val="Textoindependiente"/>
        <w:spacing w:after="0"/>
        <w:ind w:firstLine="567"/>
        <w:rPr>
          <w:noProof/>
          <w:sz w:val="16"/>
          <w:szCs w:val="16"/>
          <w:lang w:val="es-ES_tradnl" w:eastAsia="es-ES_tradnl"/>
        </w:rPr>
      </w:pPr>
    </w:p>
    <w:p w:rsidR="00F767D9" w:rsidRDefault="00F767D9">
      <w:pPr>
        <w:pStyle w:val="Textoindependiente"/>
        <w:spacing w:after="0"/>
        <w:ind w:firstLine="567"/>
        <w:rPr>
          <w:noProof/>
          <w:sz w:val="16"/>
          <w:szCs w:val="16"/>
          <w:lang w:val="es-ES_tradnl" w:eastAsia="es-ES_tradnl"/>
        </w:rPr>
      </w:pPr>
    </w:p>
    <w:p w:rsidR="00DD0E3A" w:rsidRDefault="00DD0E3A">
      <w:pPr>
        <w:pStyle w:val="Textoindependiente"/>
        <w:spacing w:after="0"/>
        <w:ind w:firstLine="567"/>
        <w:rPr>
          <w:noProof/>
          <w:sz w:val="16"/>
          <w:szCs w:val="16"/>
          <w:lang w:val="es-ES_tradnl" w:eastAsia="es-ES_tradnl"/>
        </w:rPr>
      </w:pPr>
    </w:p>
    <w:p w:rsidR="00F767D9" w:rsidRDefault="00F767D9">
      <w:pPr>
        <w:jc w:val="both"/>
        <w:rPr>
          <w:rFonts w:ascii="Arial" w:hAnsi="Arial" w:cs="Arial"/>
          <w:b/>
          <w:sz w:val="16"/>
          <w:szCs w:val="16"/>
          <w:lang w:val="es-ES_tradnl"/>
        </w:rPr>
      </w:pPr>
    </w:p>
    <w:p w:rsidR="00F767D9" w:rsidRDefault="0027696B">
      <w:pPr>
        <w:jc w:val="both"/>
        <w:rPr>
          <w:rFonts w:ascii="Arial" w:hAnsi="Arial" w:cs="Arial"/>
          <w:b/>
          <w:sz w:val="16"/>
          <w:szCs w:val="16"/>
        </w:rPr>
      </w:pPr>
      <w:r w:rsidRPr="00E903EF">
        <w:rPr>
          <w:rFonts w:ascii="Arial" w:hAnsi="Arial" w:cs="Arial"/>
          <w:b/>
          <w:sz w:val="16"/>
          <w:szCs w:val="16"/>
        </w:rPr>
        <w:lastRenderedPageBreak/>
        <w:t>11</w:t>
      </w:r>
      <w:r w:rsidRPr="00E82EB6">
        <w:rPr>
          <w:rFonts w:ascii="Arial" w:hAnsi="Arial" w:cs="Arial"/>
          <w:b/>
          <w:sz w:val="16"/>
          <w:szCs w:val="16"/>
        </w:rPr>
        <w:t>.- FONDOS PROPIOS.</w:t>
      </w:r>
    </w:p>
    <w:p w:rsidR="00F767D9" w:rsidRDefault="00F767D9">
      <w:pPr>
        <w:jc w:val="both"/>
        <w:rPr>
          <w:rFonts w:ascii="Arial" w:hAnsi="Arial" w:cs="Arial"/>
          <w:b/>
          <w:sz w:val="16"/>
          <w:szCs w:val="16"/>
        </w:rPr>
      </w:pPr>
    </w:p>
    <w:p w:rsidR="00F767D9" w:rsidRDefault="0027696B">
      <w:pPr>
        <w:tabs>
          <w:tab w:val="left" w:pos="850"/>
        </w:tabs>
        <w:ind w:right="-1" w:firstLine="425"/>
        <w:jc w:val="both"/>
        <w:rPr>
          <w:rFonts w:ascii="Arial" w:hAnsi="Arial" w:cs="Arial"/>
          <w:sz w:val="16"/>
          <w:szCs w:val="16"/>
        </w:rPr>
      </w:pPr>
      <w:r w:rsidRPr="00E82EB6">
        <w:rPr>
          <w:rFonts w:ascii="Arial" w:hAnsi="Arial" w:cs="Arial"/>
          <w:sz w:val="16"/>
          <w:szCs w:val="16"/>
        </w:rPr>
        <w:t>El capital social de la entidad al comienzo del ejercicio 201</w:t>
      </w:r>
      <w:r>
        <w:rPr>
          <w:rFonts w:ascii="Arial" w:hAnsi="Arial" w:cs="Arial"/>
          <w:sz w:val="16"/>
          <w:szCs w:val="16"/>
        </w:rPr>
        <w:t>9</w:t>
      </w:r>
      <w:r w:rsidRPr="00E82EB6">
        <w:rPr>
          <w:rFonts w:ascii="Arial" w:hAnsi="Arial" w:cs="Arial"/>
          <w:sz w:val="16"/>
          <w:szCs w:val="16"/>
        </w:rPr>
        <w:t xml:space="preserve"> e</w:t>
      </w:r>
      <w:r>
        <w:rPr>
          <w:rFonts w:ascii="Arial" w:hAnsi="Arial" w:cs="Arial"/>
          <w:sz w:val="16"/>
          <w:szCs w:val="16"/>
        </w:rPr>
        <w:t>staba constituido por 2</w:t>
      </w:r>
      <w:r w:rsidR="00994D29">
        <w:rPr>
          <w:rFonts w:ascii="Arial" w:hAnsi="Arial" w:cs="Arial"/>
          <w:sz w:val="16"/>
          <w:szCs w:val="16"/>
        </w:rPr>
        <w:t>7</w:t>
      </w:r>
      <w:r>
        <w:rPr>
          <w:rFonts w:ascii="Arial" w:hAnsi="Arial" w:cs="Arial"/>
          <w:sz w:val="16"/>
          <w:szCs w:val="16"/>
        </w:rPr>
        <w:t>.816.083,00</w:t>
      </w:r>
      <w:r w:rsidRPr="00E82EB6">
        <w:rPr>
          <w:rFonts w:ascii="Arial" w:hAnsi="Arial" w:cs="Arial"/>
          <w:sz w:val="16"/>
          <w:szCs w:val="16"/>
        </w:rPr>
        <w:t xml:space="preserve"> euros divididos en </w:t>
      </w:r>
      <w:r>
        <w:rPr>
          <w:rFonts w:ascii="Arial" w:hAnsi="Arial" w:cs="Arial"/>
          <w:sz w:val="16"/>
          <w:szCs w:val="16"/>
        </w:rPr>
        <w:t>462.830</w:t>
      </w:r>
      <w:r w:rsidRPr="00E82EB6">
        <w:rPr>
          <w:rFonts w:ascii="Arial" w:hAnsi="Arial" w:cs="Arial"/>
          <w:sz w:val="16"/>
          <w:szCs w:val="16"/>
        </w:rPr>
        <w:t xml:space="preserve"> acciones de 60,10 euros de valor nominal por acción, repartidas de la siguiente forma:</w:t>
      </w:r>
    </w:p>
    <w:p w:rsidR="00F767D9" w:rsidRDefault="00F767D9">
      <w:pPr>
        <w:tabs>
          <w:tab w:val="left" w:pos="850"/>
        </w:tabs>
        <w:ind w:right="-1" w:firstLine="425"/>
        <w:jc w:val="both"/>
        <w:rPr>
          <w:rFonts w:ascii="Arial" w:hAnsi="Arial" w:cs="Arial"/>
          <w:sz w:val="16"/>
          <w:szCs w:val="16"/>
        </w:rPr>
      </w:pPr>
    </w:p>
    <w:p w:rsidR="00F767D9" w:rsidRDefault="00065FBA">
      <w:pPr>
        <w:tabs>
          <w:tab w:val="left" w:pos="850"/>
        </w:tabs>
        <w:ind w:right="-1" w:firstLine="425"/>
        <w:jc w:val="both"/>
        <w:rPr>
          <w:rFonts w:ascii="Arial" w:hAnsi="Arial" w:cs="Arial"/>
          <w:sz w:val="16"/>
          <w:szCs w:val="16"/>
        </w:rPr>
      </w:pPr>
      <w:r>
        <w:rPr>
          <w:noProof/>
        </w:rPr>
        <w:drawing>
          <wp:inline distT="0" distB="0" distL="0" distR="0">
            <wp:extent cx="4425315" cy="1561465"/>
            <wp:effectExtent l="19050" t="0" r="0" b="0"/>
            <wp:docPr id="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8"/>
                    <a:srcRect/>
                    <a:stretch>
                      <a:fillRect/>
                    </a:stretch>
                  </pic:blipFill>
                  <pic:spPr bwMode="auto">
                    <a:xfrm>
                      <a:off x="0" y="0"/>
                      <a:ext cx="4425315" cy="1561465"/>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center"/>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C835BF">
        <w:rPr>
          <w:rFonts w:ascii="Arial" w:hAnsi="Arial" w:cs="Arial"/>
          <w:sz w:val="16"/>
          <w:szCs w:val="16"/>
        </w:rPr>
        <w:t xml:space="preserve">ITER el 13 de noviembre de 2014 materializó mediante contrato de compra-venta la adquisición en régimen de </w:t>
      </w:r>
      <w:proofErr w:type="spellStart"/>
      <w:r w:rsidRPr="00C835BF">
        <w:rPr>
          <w:rFonts w:ascii="Arial" w:hAnsi="Arial" w:cs="Arial"/>
          <w:sz w:val="16"/>
          <w:szCs w:val="16"/>
        </w:rPr>
        <w:t>autocartera</w:t>
      </w:r>
      <w:proofErr w:type="spellEnd"/>
      <w:r w:rsidRPr="00C835BF">
        <w:rPr>
          <w:rFonts w:ascii="Arial" w:hAnsi="Arial" w:cs="Arial"/>
          <w:sz w:val="16"/>
          <w:szCs w:val="16"/>
        </w:rPr>
        <w:t xml:space="preserve"> de las acciones propiedad de </w:t>
      </w:r>
      <w:proofErr w:type="spellStart"/>
      <w:r w:rsidRPr="00C835BF">
        <w:rPr>
          <w:rFonts w:ascii="Arial" w:hAnsi="Arial" w:cs="Arial"/>
          <w:sz w:val="16"/>
          <w:szCs w:val="16"/>
        </w:rPr>
        <w:t>Caixa</w:t>
      </w:r>
      <w:proofErr w:type="spellEnd"/>
      <w:r w:rsidRPr="00C835BF">
        <w:rPr>
          <w:rFonts w:ascii="Arial" w:hAnsi="Arial" w:cs="Arial"/>
          <w:sz w:val="16"/>
          <w:szCs w:val="16"/>
        </w:rPr>
        <w:t xml:space="preserve"> Bank.</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C835BF">
        <w:rPr>
          <w:rFonts w:ascii="Arial" w:hAnsi="Arial" w:cs="Arial"/>
          <w:sz w:val="16"/>
          <w:szCs w:val="16"/>
        </w:rPr>
        <w:t>Desde esa fecha</w:t>
      </w:r>
      <w:r>
        <w:rPr>
          <w:rFonts w:ascii="Arial" w:hAnsi="Arial" w:cs="Arial"/>
          <w:sz w:val="16"/>
          <w:szCs w:val="16"/>
        </w:rPr>
        <w:t>,</w:t>
      </w:r>
      <w:r w:rsidRPr="00C835BF">
        <w:rPr>
          <w:rFonts w:ascii="Arial" w:hAnsi="Arial" w:cs="Arial"/>
          <w:sz w:val="16"/>
          <w:szCs w:val="16"/>
        </w:rPr>
        <w:t xml:space="preserve"> la sociedad posee en </w:t>
      </w:r>
      <w:proofErr w:type="spellStart"/>
      <w:r w:rsidRPr="00C835BF">
        <w:rPr>
          <w:rFonts w:ascii="Arial" w:hAnsi="Arial" w:cs="Arial"/>
          <w:sz w:val="16"/>
          <w:szCs w:val="16"/>
        </w:rPr>
        <w:t>autocartera</w:t>
      </w:r>
      <w:proofErr w:type="spellEnd"/>
      <w:r>
        <w:rPr>
          <w:rFonts w:ascii="Arial" w:hAnsi="Arial" w:cs="Arial"/>
          <w:sz w:val="16"/>
          <w:szCs w:val="16"/>
        </w:rPr>
        <w:t xml:space="preserve"> 16.057</w:t>
      </w:r>
      <w:r w:rsidRPr="00C835BF">
        <w:rPr>
          <w:rFonts w:ascii="Arial" w:hAnsi="Arial" w:cs="Arial"/>
          <w:sz w:val="16"/>
          <w:szCs w:val="16"/>
        </w:rPr>
        <w:t xml:space="preserve"> acciones de la Clase B, que representan un </w:t>
      </w:r>
      <w:r>
        <w:rPr>
          <w:rFonts w:ascii="Arial" w:hAnsi="Arial" w:cs="Arial"/>
          <w:sz w:val="16"/>
          <w:szCs w:val="16"/>
        </w:rPr>
        <w:t>3,60</w:t>
      </w:r>
      <w:r w:rsidRPr="00C835BF">
        <w:rPr>
          <w:rFonts w:ascii="Arial" w:hAnsi="Arial" w:cs="Arial"/>
          <w:sz w:val="16"/>
          <w:szCs w:val="16"/>
        </w:rPr>
        <w:t>% de su capital social. Dichas acciones se han adquirido a un precio de 124,55 Euros por acción (60,10 de valor nominal y el resto prima de emisión), lo que ha supuesto un compromiso de desembolso de 2 millones de Euros. El motivo de la adquisición de acciones propias ha sido convertir el capital social del ITER en 100% público por las ventajas est</w:t>
      </w:r>
      <w:r>
        <w:rPr>
          <w:rFonts w:ascii="Arial" w:hAnsi="Arial" w:cs="Arial"/>
          <w:sz w:val="16"/>
          <w:szCs w:val="16"/>
        </w:rPr>
        <w:t>r</w:t>
      </w:r>
      <w:r w:rsidRPr="00C835BF">
        <w:rPr>
          <w:rFonts w:ascii="Arial" w:hAnsi="Arial" w:cs="Arial"/>
          <w:sz w:val="16"/>
          <w:szCs w:val="16"/>
        </w:rPr>
        <w:t>atégicas que ello conllevará para la empresa.</w:t>
      </w:r>
    </w:p>
    <w:p w:rsidR="00F767D9" w:rsidRDefault="00F767D9">
      <w:pPr>
        <w:tabs>
          <w:tab w:val="left" w:pos="-720"/>
        </w:tabs>
        <w:ind w:firstLine="567"/>
        <w:jc w:val="both"/>
        <w:rPr>
          <w:rFonts w:ascii="Arial" w:hAnsi="Arial" w:cs="Arial"/>
          <w:sz w:val="16"/>
          <w:szCs w:val="16"/>
        </w:rPr>
      </w:pPr>
    </w:p>
    <w:p w:rsidR="00F767D9" w:rsidRDefault="0027696B">
      <w:pPr>
        <w:ind w:firstLine="425"/>
        <w:jc w:val="both"/>
        <w:rPr>
          <w:rFonts w:ascii="Arial" w:hAnsi="Arial" w:cs="Arial"/>
          <w:bCs/>
          <w:sz w:val="16"/>
          <w:szCs w:val="16"/>
        </w:rPr>
      </w:pPr>
      <w:r w:rsidRPr="006B6336">
        <w:rPr>
          <w:rFonts w:ascii="Arial" w:hAnsi="Arial" w:cs="Arial"/>
          <w:bCs/>
          <w:sz w:val="16"/>
          <w:szCs w:val="16"/>
        </w:rPr>
        <w:t xml:space="preserve">En enero de 2018 el Cabildo Insular de Tenerife acude a la ampliación de capital acordada por la Junta General de ITER el 30 de noviembre de 2017 para acometer la inversión necesaria para la ejecución de la instalación y puesta en marcha de los  parques eólicos de </w:t>
      </w:r>
      <w:proofErr w:type="spellStart"/>
      <w:r w:rsidRPr="006B6336">
        <w:rPr>
          <w:rFonts w:ascii="Arial" w:hAnsi="Arial" w:cs="Arial"/>
          <w:bCs/>
          <w:sz w:val="16"/>
          <w:szCs w:val="16"/>
        </w:rPr>
        <w:t>Areté</w:t>
      </w:r>
      <w:proofErr w:type="spellEnd"/>
      <w:r w:rsidRPr="006B6336">
        <w:rPr>
          <w:rFonts w:ascii="Arial" w:hAnsi="Arial" w:cs="Arial"/>
          <w:bCs/>
          <w:sz w:val="16"/>
          <w:szCs w:val="16"/>
        </w:rPr>
        <w:t xml:space="preserve">, La Roca y Complejo Medioambiental de Arico. </w:t>
      </w:r>
    </w:p>
    <w:p w:rsidR="00F767D9" w:rsidRDefault="00F767D9">
      <w:pPr>
        <w:tabs>
          <w:tab w:val="left" w:pos="850"/>
        </w:tabs>
        <w:ind w:right="-1"/>
        <w:jc w:val="both"/>
        <w:rPr>
          <w:rFonts w:ascii="Arial" w:hAnsi="Arial" w:cs="Arial"/>
          <w:spacing w:val="-3"/>
          <w:sz w:val="16"/>
          <w:szCs w:val="16"/>
        </w:rPr>
      </w:pPr>
    </w:p>
    <w:p w:rsidR="00F767D9" w:rsidRPr="00D4624D" w:rsidRDefault="0027696B">
      <w:pPr>
        <w:tabs>
          <w:tab w:val="left" w:pos="850"/>
        </w:tabs>
        <w:ind w:right="-1" w:firstLine="425"/>
        <w:jc w:val="both"/>
        <w:rPr>
          <w:rFonts w:ascii="Arial" w:hAnsi="Arial" w:cs="Arial"/>
          <w:bCs/>
          <w:sz w:val="16"/>
          <w:szCs w:val="16"/>
        </w:rPr>
      </w:pPr>
      <w:r w:rsidRPr="006B6336">
        <w:rPr>
          <w:rFonts w:ascii="Arial" w:hAnsi="Arial" w:cs="Arial"/>
          <w:bCs/>
          <w:sz w:val="16"/>
          <w:szCs w:val="16"/>
        </w:rPr>
        <w:t>La ampliación se realiza mediante la suscripción de 101.814 acciones de 60,10 € de nominal y 185,445 de prima de emisión con un desembolso total de 24.999.977,30 €. Esta operación</w:t>
      </w:r>
      <w:r w:rsidR="004B5A1C">
        <w:rPr>
          <w:rFonts w:ascii="Arial" w:hAnsi="Arial" w:cs="Arial"/>
          <w:bCs/>
          <w:sz w:val="16"/>
          <w:szCs w:val="16"/>
        </w:rPr>
        <w:t xml:space="preserve">, </w:t>
      </w:r>
      <w:r w:rsidR="004B5A1C" w:rsidRPr="00D4624D">
        <w:rPr>
          <w:rFonts w:ascii="Arial" w:hAnsi="Arial" w:cs="Arial"/>
          <w:bCs/>
          <w:sz w:val="16"/>
          <w:szCs w:val="16"/>
        </w:rPr>
        <w:t>que</w:t>
      </w:r>
      <w:r w:rsidRPr="00D4624D">
        <w:rPr>
          <w:rFonts w:ascii="Arial" w:hAnsi="Arial" w:cs="Arial"/>
          <w:bCs/>
          <w:sz w:val="16"/>
          <w:szCs w:val="16"/>
        </w:rPr>
        <w:t xml:space="preserve"> se eleva a público </w:t>
      </w:r>
      <w:r w:rsidR="004B5A1C" w:rsidRPr="00D4624D">
        <w:rPr>
          <w:rFonts w:ascii="Arial" w:hAnsi="Arial" w:cs="Arial"/>
          <w:bCs/>
          <w:sz w:val="16"/>
          <w:szCs w:val="16"/>
        </w:rPr>
        <w:t>con fecha 16 de julio de 2019</w:t>
      </w:r>
      <w:r w:rsidR="00994D29" w:rsidRPr="00D4624D">
        <w:rPr>
          <w:rFonts w:ascii="Arial" w:hAnsi="Arial" w:cs="Arial"/>
          <w:bCs/>
          <w:sz w:val="16"/>
          <w:szCs w:val="16"/>
        </w:rPr>
        <w:t>, supone un aumento de la cifra</w:t>
      </w:r>
      <w:r w:rsidRPr="00D4624D">
        <w:rPr>
          <w:rFonts w:ascii="Arial" w:hAnsi="Arial" w:cs="Arial"/>
          <w:bCs/>
          <w:sz w:val="16"/>
          <w:szCs w:val="16"/>
        </w:rPr>
        <w:t xml:space="preserve"> del capital </w:t>
      </w:r>
      <w:r w:rsidR="004B5A1C" w:rsidRPr="00D4624D">
        <w:rPr>
          <w:rFonts w:ascii="Arial" w:hAnsi="Arial" w:cs="Arial"/>
          <w:bCs/>
          <w:sz w:val="16"/>
          <w:szCs w:val="16"/>
        </w:rPr>
        <w:t>social d</w:t>
      </w:r>
      <w:r w:rsidRPr="00D4624D">
        <w:rPr>
          <w:rFonts w:ascii="Arial" w:hAnsi="Arial" w:cs="Arial"/>
          <w:bCs/>
          <w:sz w:val="16"/>
          <w:szCs w:val="16"/>
        </w:rPr>
        <w:t>e 6.119.021,40 euros</w:t>
      </w:r>
      <w:r w:rsidR="004B5A1C" w:rsidRPr="00D4624D">
        <w:rPr>
          <w:rFonts w:ascii="Arial" w:hAnsi="Arial" w:cs="Arial"/>
          <w:bCs/>
          <w:sz w:val="16"/>
          <w:szCs w:val="16"/>
        </w:rPr>
        <w:t xml:space="preserve"> y un incremento de </w:t>
      </w:r>
      <w:r w:rsidRPr="00D4624D">
        <w:rPr>
          <w:rFonts w:ascii="Arial" w:hAnsi="Arial" w:cs="Arial"/>
          <w:bCs/>
          <w:sz w:val="16"/>
          <w:szCs w:val="16"/>
        </w:rPr>
        <w:t xml:space="preserve"> la prima de emisión </w:t>
      </w:r>
      <w:r w:rsidR="004B5A1C" w:rsidRPr="00D4624D">
        <w:rPr>
          <w:rFonts w:ascii="Arial" w:hAnsi="Arial" w:cs="Arial"/>
          <w:bCs/>
          <w:sz w:val="16"/>
          <w:szCs w:val="16"/>
        </w:rPr>
        <w:t xml:space="preserve">de la Sociedad </w:t>
      </w:r>
      <w:r w:rsidRPr="00D4624D">
        <w:rPr>
          <w:rFonts w:ascii="Arial" w:hAnsi="Arial" w:cs="Arial"/>
          <w:bCs/>
          <w:sz w:val="16"/>
          <w:szCs w:val="16"/>
        </w:rPr>
        <w:t>por importe de 18.880.955,90 euros.</w:t>
      </w:r>
    </w:p>
    <w:p w:rsidR="00F767D9" w:rsidRPr="00D4624D" w:rsidRDefault="00F767D9">
      <w:pPr>
        <w:tabs>
          <w:tab w:val="left" w:pos="-720"/>
        </w:tabs>
        <w:jc w:val="both"/>
        <w:rPr>
          <w:rFonts w:ascii="Arial" w:hAnsi="Arial" w:cs="Arial"/>
          <w:sz w:val="16"/>
          <w:szCs w:val="16"/>
        </w:rPr>
      </w:pPr>
    </w:p>
    <w:p w:rsidR="00F767D9" w:rsidRDefault="0027696B">
      <w:pPr>
        <w:tabs>
          <w:tab w:val="left" w:pos="-720"/>
        </w:tabs>
        <w:ind w:firstLine="567"/>
        <w:jc w:val="both"/>
        <w:rPr>
          <w:rFonts w:ascii="Arial" w:hAnsi="Arial" w:cs="Arial"/>
          <w:spacing w:val="-3"/>
          <w:sz w:val="16"/>
          <w:szCs w:val="16"/>
        </w:rPr>
      </w:pPr>
      <w:r w:rsidRPr="00D4624D">
        <w:rPr>
          <w:rFonts w:ascii="Arial" w:hAnsi="Arial" w:cs="Arial"/>
          <w:sz w:val="16"/>
          <w:szCs w:val="16"/>
        </w:rPr>
        <w:t>Por tanto, el capital social de ITER S.A. a 31 de diciembre de 2019 se eleva a  TREINTA Y TRES MILLONES NOVECIENTOS TREINTA Y CINCO MIL CIENTO CUATRO CON CUARENTA EUROS (33.935.104,40</w:t>
      </w:r>
      <w:r>
        <w:rPr>
          <w:rFonts w:ascii="Arial" w:hAnsi="Arial" w:cs="Arial"/>
          <w:sz w:val="16"/>
          <w:szCs w:val="16"/>
        </w:rPr>
        <w:t>€</w:t>
      </w:r>
      <w:r w:rsidRPr="0005715A">
        <w:rPr>
          <w:rFonts w:ascii="Arial" w:hAnsi="Arial" w:cs="Arial"/>
          <w:sz w:val="16"/>
          <w:szCs w:val="16"/>
        </w:rPr>
        <w:t>), totalmente suscrito y desembolsad</w:t>
      </w:r>
      <w:r>
        <w:rPr>
          <w:rFonts w:ascii="Arial" w:hAnsi="Arial" w:cs="Arial"/>
          <w:sz w:val="16"/>
          <w:szCs w:val="16"/>
        </w:rPr>
        <w:t>o, representado por QUINIENTAS SESENTA Y CUATRO MIL SEISCIENTAS CUARENTA Y CUATRO</w:t>
      </w:r>
      <w:r w:rsidRPr="0005715A">
        <w:rPr>
          <w:rFonts w:ascii="Arial" w:hAnsi="Arial" w:cs="Arial"/>
          <w:sz w:val="16"/>
          <w:szCs w:val="16"/>
        </w:rPr>
        <w:t xml:space="preserve"> (</w:t>
      </w:r>
      <w:r>
        <w:rPr>
          <w:rFonts w:ascii="Arial" w:hAnsi="Arial" w:cs="Arial"/>
          <w:sz w:val="16"/>
          <w:szCs w:val="16"/>
        </w:rPr>
        <w:t>564.644,00</w:t>
      </w:r>
      <w:r w:rsidRPr="0005715A">
        <w:rPr>
          <w:rFonts w:ascii="Arial" w:hAnsi="Arial" w:cs="Arial"/>
          <w:sz w:val="16"/>
          <w:szCs w:val="16"/>
        </w:rPr>
        <w:t>) ACCIONES nominativas de SESENTA</w:t>
      </w:r>
      <w:r>
        <w:rPr>
          <w:rFonts w:ascii="Arial" w:hAnsi="Arial" w:cs="Arial"/>
          <w:spacing w:val="-3"/>
          <w:sz w:val="16"/>
          <w:szCs w:val="16"/>
        </w:rPr>
        <w:t xml:space="preserve"> EUROS CON DIEZ CÉNTIMOS (60,</w:t>
      </w:r>
      <w:r w:rsidRPr="00E903EF">
        <w:rPr>
          <w:rFonts w:ascii="Arial" w:hAnsi="Arial" w:cs="Arial"/>
          <w:spacing w:val="-3"/>
          <w:sz w:val="16"/>
          <w:szCs w:val="16"/>
        </w:rPr>
        <w:t>10) de valor nominal cada una de ellas numeradas correlativament</w:t>
      </w:r>
      <w:r>
        <w:rPr>
          <w:rFonts w:ascii="Arial" w:hAnsi="Arial" w:cs="Arial"/>
          <w:spacing w:val="-3"/>
          <w:sz w:val="16"/>
          <w:szCs w:val="16"/>
        </w:rPr>
        <w:t>e del uno (1) al quinientos sesenta y cuatro mil seiscientos cuarenta y cuatro</w:t>
      </w:r>
      <w:r w:rsidRPr="00E903EF">
        <w:rPr>
          <w:rFonts w:ascii="Arial" w:hAnsi="Arial" w:cs="Arial"/>
          <w:spacing w:val="-3"/>
          <w:sz w:val="16"/>
          <w:szCs w:val="16"/>
        </w:rPr>
        <w:t xml:space="preserve"> (</w:t>
      </w:r>
      <w:r>
        <w:rPr>
          <w:rFonts w:ascii="Arial" w:hAnsi="Arial" w:cs="Arial"/>
          <w:spacing w:val="-3"/>
          <w:sz w:val="16"/>
          <w:szCs w:val="16"/>
        </w:rPr>
        <w:t>564.644</w:t>
      </w:r>
      <w:r w:rsidRPr="00E903EF">
        <w:rPr>
          <w:rFonts w:ascii="Arial" w:hAnsi="Arial" w:cs="Arial"/>
          <w:spacing w:val="-3"/>
          <w:sz w:val="16"/>
          <w:szCs w:val="16"/>
        </w:rPr>
        <w:t xml:space="preserve">), ambos inclusive, y divididas en dos clases: </w:t>
      </w:r>
    </w:p>
    <w:p w:rsidR="00F767D9" w:rsidRDefault="00F767D9">
      <w:pPr>
        <w:tabs>
          <w:tab w:val="left" w:pos="850"/>
        </w:tabs>
        <w:ind w:right="-1" w:firstLine="567"/>
        <w:jc w:val="both"/>
        <w:rPr>
          <w:rFonts w:ascii="Arial" w:hAnsi="Arial" w:cs="Arial"/>
          <w:sz w:val="16"/>
          <w:szCs w:val="16"/>
        </w:rPr>
      </w:pPr>
    </w:p>
    <w:p w:rsidR="00F767D9" w:rsidRDefault="0027696B">
      <w:pPr>
        <w:pStyle w:val="Prrafodelista"/>
        <w:numPr>
          <w:ilvl w:val="0"/>
          <w:numId w:val="45"/>
        </w:numPr>
        <w:tabs>
          <w:tab w:val="left" w:pos="-720"/>
        </w:tabs>
        <w:jc w:val="both"/>
        <w:rPr>
          <w:rFonts w:ascii="Arial" w:hAnsi="Arial" w:cs="Arial"/>
          <w:spacing w:val="-3"/>
          <w:sz w:val="16"/>
          <w:szCs w:val="16"/>
        </w:rPr>
      </w:pPr>
      <w:r w:rsidRPr="00B056B4">
        <w:rPr>
          <w:rFonts w:ascii="Arial" w:hAnsi="Arial" w:cs="Arial"/>
          <w:spacing w:val="-3"/>
          <w:sz w:val="16"/>
          <w:szCs w:val="16"/>
        </w:rPr>
        <w:t>La Clase A, QUINIENTOS VEINTISIETE MIL SETECIENTAS CINCO (527.705) acciones, pertenecientes al Excmo. Cabildo Insular de Tenerife, numeradas del 1 al 167.981, de la 196.613 a la 394.376, de la 396.277 a la 444.292, de la 446.193 a 462.197 y de 462.831 a 560.769todos inclusive, y que serán intransferibles.</w:t>
      </w:r>
    </w:p>
    <w:p w:rsidR="00F767D9" w:rsidRDefault="0027696B">
      <w:pPr>
        <w:pStyle w:val="Prrafodelista"/>
        <w:numPr>
          <w:ilvl w:val="0"/>
          <w:numId w:val="45"/>
        </w:numPr>
        <w:tabs>
          <w:tab w:val="left" w:pos="850"/>
        </w:tabs>
        <w:ind w:right="-1"/>
        <w:jc w:val="both"/>
        <w:rPr>
          <w:rFonts w:ascii="Arial" w:hAnsi="Arial" w:cs="Arial"/>
          <w:spacing w:val="-3"/>
          <w:sz w:val="16"/>
          <w:szCs w:val="16"/>
        </w:rPr>
      </w:pPr>
      <w:r>
        <w:rPr>
          <w:rFonts w:ascii="Arial" w:hAnsi="Arial" w:cs="Arial"/>
          <w:spacing w:val="-3"/>
          <w:sz w:val="16"/>
          <w:szCs w:val="16"/>
        </w:rPr>
        <w:t xml:space="preserve">         </w:t>
      </w:r>
      <w:r w:rsidR="00386C84">
        <w:rPr>
          <w:rFonts w:ascii="Arial" w:hAnsi="Arial" w:cs="Arial"/>
          <w:spacing w:val="-3"/>
          <w:sz w:val="16"/>
          <w:szCs w:val="16"/>
        </w:rPr>
        <w:t xml:space="preserve">   </w:t>
      </w:r>
      <w:r>
        <w:rPr>
          <w:rFonts w:ascii="Arial" w:hAnsi="Arial" w:cs="Arial"/>
          <w:spacing w:val="-3"/>
          <w:sz w:val="16"/>
          <w:szCs w:val="16"/>
        </w:rPr>
        <w:t>La Clase B, de TREINTA Y SEIS MIL NOVECIENTOS TREINTA Y NUEVE</w:t>
      </w:r>
      <w:r w:rsidRPr="00761D88">
        <w:rPr>
          <w:rFonts w:ascii="Arial" w:hAnsi="Arial" w:cs="Arial"/>
          <w:spacing w:val="-3"/>
          <w:sz w:val="16"/>
          <w:szCs w:val="16"/>
        </w:rPr>
        <w:t xml:space="preserve"> (</w:t>
      </w:r>
      <w:r>
        <w:rPr>
          <w:rFonts w:ascii="Arial" w:hAnsi="Arial" w:cs="Arial"/>
          <w:spacing w:val="-3"/>
          <w:sz w:val="16"/>
          <w:szCs w:val="16"/>
        </w:rPr>
        <w:t>36.939</w:t>
      </w:r>
      <w:r w:rsidRPr="00761D88">
        <w:rPr>
          <w:rFonts w:ascii="Arial" w:hAnsi="Arial" w:cs="Arial"/>
          <w:spacing w:val="-3"/>
          <w:sz w:val="16"/>
          <w:szCs w:val="16"/>
        </w:rPr>
        <w:t xml:space="preserve">) acciones, pertenecientes: DOCE MIL QUINIENTAS SETENTA Y CUATRO (12.574) al Instituto Tecnológico de Canarias, S.A., numeradas del 184.039 al 196.612, ambos inclusive, DIECISEIS MIL CINCUENTA Y SIETE (16.057) al Instituto Tecnológico de Energías Renovables SA numeradas del 167.982 a 184.038 ambas inclusive y al Excmo. Cabildo Insular de Tenerife </w:t>
      </w:r>
      <w:r>
        <w:rPr>
          <w:rFonts w:ascii="Arial" w:hAnsi="Arial" w:cs="Arial"/>
          <w:spacing w:val="-3"/>
          <w:sz w:val="16"/>
          <w:szCs w:val="16"/>
        </w:rPr>
        <w:t>OCHO MIL TRESCIENTOS OCHO</w:t>
      </w:r>
      <w:r w:rsidRPr="00761D88">
        <w:rPr>
          <w:rFonts w:ascii="Arial" w:hAnsi="Arial" w:cs="Arial"/>
          <w:spacing w:val="-3"/>
          <w:sz w:val="16"/>
          <w:szCs w:val="16"/>
        </w:rPr>
        <w:t xml:space="preserve"> (</w:t>
      </w:r>
      <w:r>
        <w:rPr>
          <w:rFonts w:ascii="Arial" w:hAnsi="Arial" w:cs="Arial"/>
          <w:spacing w:val="-3"/>
          <w:sz w:val="16"/>
          <w:szCs w:val="16"/>
        </w:rPr>
        <w:t>8.308</w:t>
      </w:r>
      <w:r w:rsidRPr="00761D88">
        <w:rPr>
          <w:rFonts w:ascii="Arial" w:hAnsi="Arial" w:cs="Arial"/>
          <w:spacing w:val="-3"/>
          <w:sz w:val="16"/>
          <w:szCs w:val="16"/>
        </w:rPr>
        <w:t>), numeradas de la 394.377 a la 396.276, de la 444.293 a</w:t>
      </w:r>
      <w:r>
        <w:rPr>
          <w:rFonts w:ascii="Arial" w:hAnsi="Arial" w:cs="Arial"/>
          <w:spacing w:val="-3"/>
          <w:sz w:val="16"/>
          <w:szCs w:val="16"/>
        </w:rPr>
        <w:t xml:space="preserve"> la 446.192,</w:t>
      </w:r>
      <w:r w:rsidRPr="00761D88">
        <w:rPr>
          <w:rFonts w:ascii="Arial" w:hAnsi="Arial" w:cs="Arial"/>
          <w:spacing w:val="-3"/>
          <w:sz w:val="16"/>
          <w:szCs w:val="16"/>
        </w:rPr>
        <w:t xml:space="preserve"> de la 46</w:t>
      </w:r>
      <w:r>
        <w:rPr>
          <w:rFonts w:ascii="Arial" w:hAnsi="Arial" w:cs="Arial"/>
          <w:spacing w:val="-3"/>
          <w:sz w:val="16"/>
          <w:szCs w:val="16"/>
        </w:rPr>
        <w:t>2.198 a 462.830 y de la 550.770 a 564.644 ambas inclusive.</w:t>
      </w:r>
    </w:p>
    <w:p w:rsidR="00F767D9" w:rsidRDefault="00F767D9">
      <w:pPr>
        <w:pStyle w:val="Prrafodelista"/>
        <w:tabs>
          <w:tab w:val="left" w:pos="850"/>
        </w:tabs>
        <w:ind w:left="1317" w:right="-1"/>
        <w:jc w:val="both"/>
        <w:rPr>
          <w:rFonts w:ascii="Arial" w:hAnsi="Arial" w:cs="Arial"/>
          <w:spacing w:val="-3"/>
          <w:sz w:val="16"/>
          <w:szCs w:val="16"/>
        </w:rPr>
      </w:pPr>
    </w:p>
    <w:p w:rsidR="00F767D9" w:rsidRDefault="0027696B">
      <w:pPr>
        <w:tabs>
          <w:tab w:val="left" w:pos="850"/>
        </w:tabs>
        <w:ind w:right="-1"/>
        <w:jc w:val="both"/>
        <w:rPr>
          <w:rFonts w:ascii="Arial" w:hAnsi="Arial" w:cs="Arial"/>
          <w:spacing w:val="-3"/>
          <w:sz w:val="16"/>
          <w:szCs w:val="16"/>
        </w:rPr>
      </w:pPr>
      <w:r>
        <w:rPr>
          <w:rFonts w:ascii="Arial" w:hAnsi="Arial" w:cs="Arial"/>
          <w:spacing w:val="-3"/>
          <w:sz w:val="16"/>
          <w:szCs w:val="16"/>
        </w:rPr>
        <w:t>El siguiente cuadro refleja la composición del capital social al cierre del ejercicio 2019:</w:t>
      </w:r>
    </w:p>
    <w:p w:rsidR="00F767D9" w:rsidRDefault="00F767D9">
      <w:pPr>
        <w:tabs>
          <w:tab w:val="left" w:pos="850"/>
        </w:tabs>
        <w:ind w:right="-1"/>
        <w:jc w:val="both"/>
        <w:rPr>
          <w:rFonts w:ascii="Arial" w:hAnsi="Arial" w:cs="Arial"/>
          <w:spacing w:val="-3"/>
          <w:sz w:val="16"/>
          <w:szCs w:val="16"/>
        </w:rPr>
      </w:pPr>
    </w:p>
    <w:p w:rsidR="00F767D9" w:rsidRDefault="00F767D9">
      <w:pPr>
        <w:tabs>
          <w:tab w:val="left" w:pos="850"/>
        </w:tabs>
        <w:ind w:right="-1"/>
        <w:jc w:val="both"/>
        <w:rPr>
          <w:rFonts w:ascii="Arial" w:hAnsi="Arial" w:cs="Arial"/>
          <w:spacing w:val="-3"/>
          <w:sz w:val="16"/>
          <w:szCs w:val="16"/>
        </w:rPr>
      </w:pPr>
    </w:p>
    <w:p w:rsidR="00F767D9" w:rsidRDefault="00065FBA">
      <w:pPr>
        <w:tabs>
          <w:tab w:val="left" w:pos="0"/>
        </w:tabs>
        <w:ind w:right="-1"/>
        <w:jc w:val="center"/>
      </w:pPr>
      <w:r>
        <w:rPr>
          <w:noProof/>
        </w:rPr>
        <w:lastRenderedPageBreak/>
        <w:drawing>
          <wp:inline distT="0" distB="0" distL="0" distR="0">
            <wp:extent cx="4528820" cy="1716405"/>
            <wp:effectExtent l="19050" t="0" r="5080" b="0"/>
            <wp:docPr id="30"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a:srcRect/>
                    <a:stretch>
                      <a:fillRect/>
                    </a:stretch>
                  </pic:blipFill>
                  <pic:spPr bwMode="auto">
                    <a:xfrm>
                      <a:off x="0" y="0"/>
                      <a:ext cx="4528820" cy="1716405"/>
                    </a:xfrm>
                    <a:prstGeom prst="rect">
                      <a:avLst/>
                    </a:prstGeom>
                    <a:noFill/>
                    <a:ln w="9525">
                      <a:noFill/>
                      <a:miter lim="800000"/>
                      <a:headEnd/>
                      <a:tailEnd/>
                    </a:ln>
                  </pic:spPr>
                </pic:pic>
              </a:graphicData>
            </a:graphic>
          </wp:inline>
        </w:drawing>
      </w:r>
    </w:p>
    <w:p w:rsidR="0024763D" w:rsidRDefault="0024763D">
      <w:pPr>
        <w:tabs>
          <w:tab w:val="left" w:pos="0"/>
        </w:tabs>
        <w:ind w:right="-1"/>
        <w:jc w:val="center"/>
      </w:pPr>
    </w:p>
    <w:p w:rsidR="0024763D" w:rsidRPr="00E6731F" w:rsidRDefault="00D4624D" w:rsidP="00E6731F">
      <w:pPr>
        <w:tabs>
          <w:tab w:val="left" w:pos="0"/>
        </w:tabs>
        <w:ind w:right="-1"/>
        <w:jc w:val="both"/>
        <w:rPr>
          <w:rFonts w:ascii="Arial" w:hAnsi="Arial" w:cs="Arial"/>
          <w:spacing w:val="-3"/>
          <w:sz w:val="16"/>
          <w:szCs w:val="16"/>
        </w:rPr>
      </w:pPr>
      <w:r w:rsidRPr="00765EB4">
        <w:rPr>
          <w:rFonts w:ascii="Arial" w:hAnsi="Arial" w:cs="Arial"/>
          <w:spacing w:val="-3"/>
          <w:sz w:val="16"/>
          <w:szCs w:val="16"/>
        </w:rPr>
        <w:t xml:space="preserve">La J </w:t>
      </w:r>
      <w:r w:rsidR="0024763D" w:rsidRPr="00765EB4">
        <w:rPr>
          <w:rFonts w:ascii="Arial" w:hAnsi="Arial" w:cs="Arial"/>
          <w:spacing w:val="-3"/>
          <w:sz w:val="16"/>
          <w:szCs w:val="16"/>
        </w:rPr>
        <w:t>unta extraordinaria y universal de 27 marzo de 2019</w:t>
      </w:r>
      <w:r w:rsidRPr="00765EB4">
        <w:rPr>
          <w:rFonts w:ascii="Arial" w:hAnsi="Arial" w:cs="Arial"/>
          <w:spacing w:val="-3"/>
          <w:sz w:val="16"/>
          <w:szCs w:val="16"/>
        </w:rPr>
        <w:t xml:space="preserve"> aprueba reducir el capital social de la Sociedad por amortización de acciones propias en </w:t>
      </w:r>
      <w:proofErr w:type="spellStart"/>
      <w:r w:rsidRPr="00765EB4">
        <w:rPr>
          <w:rFonts w:ascii="Arial" w:hAnsi="Arial" w:cs="Arial"/>
          <w:spacing w:val="-3"/>
          <w:sz w:val="16"/>
          <w:szCs w:val="16"/>
        </w:rPr>
        <w:t>autocartera</w:t>
      </w:r>
      <w:proofErr w:type="spellEnd"/>
      <w:r w:rsidRPr="00765EB4">
        <w:rPr>
          <w:rFonts w:ascii="Arial" w:hAnsi="Arial" w:cs="Arial"/>
          <w:spacing w:val="-3"/>
          <w:sz w:val="16"/>
          <w:szCs w:val="16"/>
        </w:rPr>
        <w:t xml:space="preserve"> por importe de 965.025,70 € correspondiente a 16.057 acciones en régimen de </w:t>
      </w:r>
      <w:proofErr w:type="spellStart"/>
      <w:r w:rsidRPr="00765EB4">
        <w:rPr>
          <w:rFonts w:ascii="Arial" w:hAnsi="Arial" w:cs="Arial"/>
          <w:spacing w:val="-3"/>
          <w:sz w:val="16"/>
          <w:szCs w:val="16"/>
        </w:rPr>
        <w:t>autocartera</w:t>
      </w:r>
      <w:proofErr w:type="spellEnd"/>
      <w:r w:rsidRPr="00765EB4">
        <w:rPr>
          <w:rFonts w:ascii="Arial" w:hAnsi="Arial" w:cs="Arial"/>
          <w:spacing w:val="-3"/>
          <w:sz w:val="16"/>
          <w:szCs w:val="16"/>
        </w:rPr>
        <w:t xml:space="preserve"> con número 167.92 a 184.038 ambos inclusive, de 60,10 € de valor nominal.</w:t>
      </w:r>
      <w:r w:rsidRPr="00E6731F">
        <w:rPr>
          <w:rFonts w:ascii="Arial" w:hAnsi="Arial" w:cs="Arial"/>
          <w:spacing w:val="-3"/>
          <w:sz w:val="16"/>
          <w:szCs w:val="16"/>
        </w:rPr>
        <w:t xml:space="preserve"> </w:t>
      </w:r>
    </w:p>
    <w:p w:rsidR="00D4624D" w:rsidRPr="00E6731F" w:rsidRDefault="00D4624D" w:rsidP="00E6731F">
      <w:pPr>
        <w:tabs>
          <w:tab w:val="left" w:pos="0"/>
        </w:tabs>
        <w:ind w:right="-1"/>
        <w:jc w:val="both"/>
        <w:rPr>
          <w:rFonts w:ascii="Arial" w:hAnsi="Arial" w:cs="Arial"/>
          <w:spacing w:val="-3"/>
          <w:sz w:val="16"/>
          <w:szCs w:val="16"/>
        </w:rPr>
      </w:pPr>
    </w:p>
    <w:p w:rsidR="00911A16" w:rsidRPr="00911A16" w:rsidRDefault="00911A16" w:rsidP="00911A16">
      <w:pPr>
        <w:jc w:val="both"/>
        <w:rPr>
          <w:rFonts w:ascii="Arial" w:hAnsi="Arial" w:cs="Arial"/>
          <w:sz w:val="16"/>
          <w:szCs w:val="16"/>
        </w:rPr>
      </w:pPr>
      <w:r>
        <w:rPr>
          <w:rFonts w:ascii="Arial" w:hAnsi="Arial" w:cs="Arial"/>
          <w:bCs/>
          <w:sz w:val="16"/>
          <w:szCs w:val="16"/>
        </w:rPr>
        <w:t>Dado que esas acciones se habían adquirido</w:t>
      </w:r>
      <w:r w:rsidRPr="0044788D">
        <w:rPr>
          <w:rFonts w:ascii="Arial" w:hAnsi="Arial" w:cs="Arial"/>
          <w:bCs/>
          <w:sz w:val="16"/>
          <w:szCs w:val="16"/>
        </w:rPr>
        <w:t xml:space="preserve"> a un precio de 124,55 euros por acción (60,10 de valor nominal y el resto prima de emisión), </w:t>
      </w:r>
      <w:r>
        <w:rPr>
          <w:rFonts w:ascii="Arial" w:hAnsi="Arial" w:cs="Arial"/>
          <w:bCs/>
          <w:sz w:val="16"/>
          <w:szCs w:val="16"/>
        </w:rPr>
        <w:t xml:space="preserve">esto supondrá una disminución de la prima de emisión en </w:t>
      </w:r>
      <w:r w:rsidRPr="00911A16">
        <w:rPr>
          <w:rFonts w:ascii="Arial" w:hAnsi="Arial" w:cs="Arial"/>
          <w:sz w:val="16"/>
          <w:szCs w:val="16"/>
        </w:rPr>
        <w:t>1</w:t>
      </w:r>
      <w:r>
        <w:rPr>
          <w:rFonts w:ascii="Arial" w:hAnsi="Arial" w:cs="Arial"/>
          <w:sz w:val="16"/>
          <w:szCs w:val="16"/>
        </w:rPr>
        <w:t>.</w:t>
      </w:r>
      <w:r w:rsidRPr="00911A16">
        <w:rPr>
          <w:rFonts w:ascii="Arial" w:hAnsi="Arial" w:cs="Arial"/>
          <w:sz w:val="16"/>
          <w:szCs w:val="16"/>
        </w:rPr>
        <w:t>034</w:t>
      </w:r>
      <w:r>
        <w:rPr>
          <w:rFonts w:ascii="Arial" w:hAnsi="Arial" w:cs="Arial"/>
          <w:sz w:val="16"/>
          <w:szCs w:val="16"/>
        </w:rPr>
        <w:t>.</w:t>
      </w:r>
      <w:r w:rsidRPr="00911A16">
        <w:rPr>
          <w:rFonts w:ascii="Arial" w:hAnsi="Arial" w:cs="Arial"/>
          <w:sz w:val="16"/>
          <w:szCs w:val="16"/>
        </w:rPr>
        <w:t>974,3</w:t>
      </w:r>
      <w:r>
        <w:rPr>
          <w:rFonts w:ascii="Arial" w:hAnsi="Arial" w:cs="Arial"/>
          <w:sz w:val="16"/>
          <w:szCs w:val="16"/>
        </w:rPr>
        <w:t>0 €.</w:t>
      </w:r>
    </w:p>
    <w:p w:rsidR="00911A16" w:rsidRDefault="00911A16" w:rsidP="00911A16">
      <w:pPr>
        <w:jc w:val="both"/>
        <w:rPr>
          <w:rFonts w:ascii="Arial" w:hAnsi="Arial" w:cs="Arial"/>
          <w:bCs/>
          <w:sz w:val="16"/>
          <w:szCs w:val="16"/>
        </w:rPr>
      </w:pPr>
    </w:p>
    <w:p w:rsidR="00F767D9" w:rsidRPr="00E6731F" w:rsidRDefault="00F767D9" w:rsidP="00E6731F">
      <w:pPr>
        <w:tabs>
          <w:tab w:val="left" w:pos="850"/>
        </w:tabs>
        <w:ind w:right="-1"/>
        <w:jc w:val="both"/>
        <w:rPr>
          <w:rFonts w:ascii="Arial" w:hAnsi="Arial" w:cs="Arial"/>
          <w:spacing w:val="-3"/>
          <w:sz w:val="16"/>
          <w:szCs w:val="16"/>
        </w:rPr>
      </w:pPr>
    </w:p>
    <w:p w:rsidR="00D4624D" w:rsidRDefault="00343A4E" w:rsidP="00E6731F">
      <w:pPr>
        <w:tabs>
          <w:tab w:val="left" w:pos="850"/>
        </w:tabs>
        <w:ind w:right="-1"/>
        <w:jc w:val="both"/>
        <w:rPr>
          <w:rFonts w:ascii="Arial" w:hAnsi="Arial" w:cs="Arial"/>
          <w:spacing w:val="-3"/>
          <w:sz w:val="16"/>
          <w:szCs w:val="16"/>
        </w:rPr>
      </w:pPr>
      <w:r>
        <w:rPr>
          <w:rFonts w:ascii="Arial" w:hAnsi="Arial" w:cs="Arial"/>
          <w:spacing w:val="-3"/>
          <w:sz w:val="16"/>
          <w:szCs w:val="16"/>
        </w:rPr>
        <w:t>En dicha Junta s</w:t>
      </w:r>
      <w:r w:rsidR="00D4624D" w:rsidRPr="00E6731F">
        <w:rPr>
          <w:rFonts w:ascii="Arial" w:hAnsi="Arial" w:cs="Arial"/>
          <w:spacing w:val="-3"/>
          <w:sz w:val="16"/>
          <w:szCs w:val="16"/>
        </w:rPr>
        <w:t xml:space="preserve">e acuerda la </w:t>
      </w:r>
      <w:proofErr w:type="spellStart"/>
      <w:r w:rsidR="00D4624D" w:rsidRPr="00E6731F">
        <w:rPr>
          <w:rFonts w:ascii="Arial" w:hAnsi="Arial" w:cs="Arial"/>
          <w:spacing w:val="-3"/>
          <w:sz w:val="16"/>
          <w:szCs w:val="16"/>
        </w:rPr>
        <w:t>reenumeración</w:t>
      </w:r>
      <w:proofErr w:type="spellEnd"/>
      <w:r w:rsidR="00D4624D" w:rsidRPr="00E6731F">
        <w:rPr>
          <w:rFonts w:ascii="Arial" w:hAnsi="Arial" w:cs="Arial"/>
          <w:spacing w:val="-3"/>
          <w:sz w:val="16"/>
          <w:szCs w:val="16"/>
        </w:rPr>
        <w:t xml:space="preserve"> de las acciones y cuando se eleve a público el </w:t>
      </w:r>
      <w:r w:rsidR="00E6731F" w:rsidRPr="00E6731F">
        <w:rPr>
          <w:rFonts w:ascii="Arial" w:hAnsi="Arial" w:cs="Arial"/>
          <w:spacing w:val="-3"/>
          <w:sz w:val="16"/>
          <w:szCs w:val="16"/>
        </w:rPr>
        <w:t>c</w:t>
      </w:r>
      <w:r w:rsidR="00D4624D" w:rsidRPr="00E6731F">
        <w:rPr>
          <w:rFonts w:ascii="Arial" w:hAnsi="Arial" w:cs="Arial"/>
          <w:spacing w:val="-3"/>
          <w:sz w:val="16"/>
          <w:szCs w:val="16"/>
        </w:rPr>
        <w:t>apital social se fijará en TREINTA Y DOS MILLONES NOVECIENTOS SETENTA MIL SETENTA Y OCHO CON SETENTA CÉNTIMOS DE EURO (32.970.078,70 €) totalmente suscrito y desembolsado, representado</w:t>
      </w:r>
      <w:r w:rsidR="00D4624D">
        <w:rPr>
          <w:rFonts w:ascii="Arial" w:hAnsi="Arial" w:cs="Arial"/>
          <w:sz w:val="16"/>
          <w:szCs w:val="16"/>
        </w:rPr>
        <w:t xml:space="preserve"> por QUINIENTAS CUARENTA y OCHO MIL QUINIENTAS OCHENTA Y SIETE</w:t>
      </w:r>
      <w:r w:rsidR="00D4624D" w:rsidRPr="0005715A">
        <w:rPr>
          <w:rFonts w:ascii="Arial" w:hAnsi="Arial" w:cs="Arial"/>
          <w:sz w:val="16"/>
          <w:szCs w:val="16"/>
        </w:rPr>
        <w:t xml:space="preserve"> (</w:t>
      </w:r>
      <w:r w:rsidR="00D4624D">
        <w:rPr>
          <w:rFonts w:ascii="Arial" w:hAnsi="Arial" w:cs="Arial"/>
          <w:sz w:val="16"/>
          <w:szCs w:val="16"/>
        </w:rPr>
        <w:t>548.587</w:t>
      </w:r>
      <w:r w:rsidR="00D4624D" w:rsidRPr="0005715A">
        <w:rPr>
          <w:rFonts w:ascii="Arial" w:hAnsi="Arial" w:cs="Arial"/>
          <w:sz w:val="16"/>
          <w:szCs w:val="16"/>
        </w:rPr>
        <w:t>) ACCIONES nominativas de SESENTA</w:t>
      </w:r>
      <w:r w:rsidR="00D4624D">
        <w:rPr>
          <w:rFonts w:ascii="Arial" w:hAnsi="Arial" w:cs="Arial"/>
          <w:spacing w:val="-3"/>
          <w:sz w:val="16"/>
          <w:szCs w:val="16"/>
        </w:rPr>
        <w:t xml:space="preserve"> EUROS CON DIEZ CÉNTIMOS (60,</w:t>
      </w:r>
      <w:r w:rsidR="00D4624D" w:rsidRPr="00E903EF">
        <w:rPr>
          <w:rFonts w:ascii="Arial" w:hAnsi="Arial" w:cs="Arial"/>
          <w:spacing w:val="-3"/>
          <w:sz w:val="16"/>
          <w:szCs w:val="16"/>
        </w:rPr>
        <w:t>10) de valor nominal cada una de ellas numeradas correlativament</w:t>
      </w:r>
      <w:r w:rsidR="00D4624D">
        <w:rPr>
          <w:rFonts w:ascii="Arial" w:hAnsi="Arial" w:cs="Arial"/>
          <w:spacing w:val="-3"/>
          <w:sz w:val="16"/>
          <w:szCs w:val="16"/>
        </w:rPr>
        <w:t xml:space="preserve">e del uno (1) al quinientos cuarenta y ocho mil quinientos ochenta y siete (548.587), ambos inclusive, </w:t>
      </w:r>
      <w:r w:rsidR="00D4624D" w:rsidRPr="00E903EF">
        <w:rPr>
          <w:rFonts w:ascii="Arial" w:hAnsi="Arial" w:cs="Arial"/>
          <w:spacing w:val="-3"/>
          <w:sz w:val="16"/>
          <w:szCs w:val="16"/>
        </w:rPr>
        <w:t xml:space="preserve">y divididas en dos clases: </w:t>
      </w:r>
    </w:p>
    <w:p w:rsidR="00D4624D" w:rsidRDefault="00D4624D" w:rsidP="00D4624D">
      <w:pPr>
        <w:tabs>
          <w:tab w:val="left" w:pos="850"/>
        </w:tabs>
        <w:ind w:right="-1" w:firstLine="567"/>
        <w:jc w:val="both"/>
        <w:rPr>
          <w:rFonts w:ascii="Arial" w:hAnsi="Arial" w:cs="Arial"/>
          <w:sz w:val="16"/>
          <w:szCs w:val="16"/>
        </w:rPr>
      </w:pPr>
    </w:p>
    <w:p w:rsidR="00D4624D" w:rsidRDefault="00D4624D" w:rsidP="00D4624D">
      <w:pPr>
        <w:pStyle w:val="Prrafodelista"/>
        <w:numPr>
          <w:ilvl w:val="0"/>
          <w:numId w:val="45"/>
        </w:numPr>
        <w:tabs>
          <w:tab w:val="left" w:pos="-720"/>
        </w:tabs>
        <w:jc w:val="both"/>
        <w:rPr>
          <w:rFonts w:ascii="Arial" w:hAnsi="Arial" w:cs="Arial"/>
          <w:spacing w:val="-3"/>
          <w:sz w:val="16"/>
          <w:szCs w:val="16"/>
        </w:rPr>
      </w:pPr>
      <w:r w:rsidRPr="00B056B4">
        <w:rPr>
          <w:rFonts w:ascii="Arial" w:hAnsi="Arial" w:cs="Arial"/>
          <w:spacing w:val="-3"/>
          <w:sz w:val="16"/>
          <w:szCs w:val="16"/>
        </w:rPr>
        <w:t>La Clase A, QUINIENTOS VEINTISIETE MIL SETECIENTAS CINCO (527.705) acciones, pertenecientes al Excmo. Cabildo Insular de Tenerife, numeradas del 1 al 167.981, de la 1</w:t>
      </w:r>
      <w:r w:rsidR="00131E26">
        <w:rPr>
          <w:rFonts w:ascii="Arial" w:hAnsi="Arial" w:cs="Arial"/>
          <w:spacing w:val="-3"/>
          <w:sz w:val="16"/>
          <w:szCs w:val="16"/>
        </w:rPr>
        <w:t>80.556</w:t>
      </w:r>
      <w:r w:rsidRPr="00B056B4">
        <w:rPr>
          <w:rFonts w:ascii="Arial" w:hAnsi="Arial" w:cs="Arial"/>
          <w:spacing w:val="-3"/>
          <w:sz w:val="16"/>
          <w:szCs w:val="16"/>
        </w:rPr>
        <w:t xml:space="preserve"> a la 3</w:t>
      </w:r>
      <w:r w:rsidR="00131E26">
        <w:rPr>
          <w:rFonts w:ascii="Arial" w:hAnsi="Arial" w:cs="Arial"/>
          <w:spacing w:val="-3"/>
          <w:sz w:val="16"/>
          <w:szCs w:val="16"/>
        </w:rPr>
        <w:t xml:space="preserve">78.319, </w:t>
      </w:r>
      <w:r w:rsidRPr="00B056B4">
        <w:rPr>
          <w:rFonts w:ascii="Arial" w:hAnsi="Arial" w:cs="Arial"/>
          <w:spacing w:val="-3"/>
          <w:sz w:val="16"/>
          <w:szCs w:val="16"/>
        </w:rPr>
        <w:t xml:space="preserve"> de la 3</w:t>
      </w:r>
      <w:r w:rsidR="00131E26">
        <w:rPr>
          <w:rFonts w:ascii="Arial" w:hAnsi="Arial" w:cs="Arial"/>
          <w:spacing w:val="-3"/>
          <w:sz w:val="16"/>
          <w:szCs w:val="16"/>
        </w:rPr>
        <w:t>80.220</w:t>
      </w:r>
      <w:r w:rsidRPr="00B056B4">
        <w:rPr>
          <w:rFonts w:ascii="Arial" w:hAnsi="Arial" w:cs="Arial"/>
          <w:spacing w:val="-3"/>
          <w:sz w:val="16"/>
          <w:szCs w:val="16"/>
        </w:rPr>
        <w:t xml:space="preserve"> a la 4</w:t>
      </w:r>
      <w:r w:rsidR="00131E26">
        <w:rPr>
          <w:rFonts w:ascii="Arial" w:hAnsi="Arial" w:cs="Arial"/>
          <w:spacing w:val="-3"/>
          <w:sz w:val="16"/>
          <w:szCs w:val="16"/>
        </w:rPr>
        <w:t>28.235</w:t>
      </w:r>
      <w:r w:rsidRPr="00B056B4">
        <w:rPr>
          <w:rFonts w:ascii="Arial" w:hAnsi="Arial" w:cs="Arial"/>
          <w:spacing w:val="-3"/>
          <w:sz w:val="16"/>
          <w:szCs w:val="16"/>
        </w:rPr>
        <w:t>, de la 4</w:t>
      </w:r>
      <w:r w:rsidR="00131E26">
        <w:rPr>
          <w:rFonts w:ascii="Arial" w:hAnsi="Arial" w:cs="Arial"/>
          <w:spacing w:val="-3"/>
          <w:sz w:val="16"/>
          <w:szCs w:val="16"/>
        </w:rPr>
        <w:t xml:space="preserve">30.136 a la 446.140 y de la 446.774 a la 544.712 </w:t>
      </w:r>
      <w:r w:rsidRPr="00B056B4">
        <w:rPr>
          <w:rFonts w:ascii="Arial" w:hAnsi="Arial" w:cs="Arial"/>
          <w:spacing w:val="-3"/>
          <w:sz w:val="16"/>
          <w:szCs w:val="16"/>
        </w:rPr>
        <w:t>todos inclusive, y que serán intransferibles.</w:t>
      </w:r>
    </w:p>
    <w:p w:rsidR="00D4624D" w:rsidRDefault="00D4624D" w:rsidP="00D4624D">
      <w:pPr>
        <w:pStyle w:val="Prrafodelista"/>
        <w:numPr>
          <w:ilvl w:val="0"/>
          <w:numId w:val="45"/>
        </w:numPr>
        <w:tabs>
          <w:tab w:val="left" w:pos="850"/>
        </w:tabs>
        <w:ind w:right="-1"/>
        <w:jc w:val="both"/>
        <w:rPr>
          <w:rFonts w:ascii="Arial" w:hAnsi="Arial" w:cs="Arial"/>
          <w:spacing w:val="-3"/>
          <w:sz w:val="16"/>
          <w:szCs w:val="16"/>
        </w:rPr>
      </w:pPr>
      <w:r>
        <w:rPr>
          <w:rFonts w:ascii="Arial" w:hAnsi="Arial" w:cs="Arial"/>
          <w:spacing w:val="-3"/>
          <w:sz w:val="16"/>
          <w:szCs w:val="16"/>
        </w:rPr>
        <w:t xml:space="preserve">            La Clase B, de </w:t>
      </w:r>
      <w:r w:rsidR="00131E26">
        <w:rPr>
          <w:rFonts w:ascii="Arial" w:hAnsi="Arial" w:cs="Arial"/>
          <w:spacing w:val="-3"/>
          <w:sz w:val="16"/>
          <w:szCs w:val="16"/>
        </w:rPr>
        <w:t>VEINTE MIL OCHOCIENTOS OCHENTA Y DOS (20.882)</w:t>
      </w:r>
      <w:r w:rsidRPr="00761D88">
        <w:rPr>
          <w:rFonts w:ascii="Arial" w:hAnsi="Arial" w:cs="Arial"/>
          <w:spacing w:val="-3"/>
          <w:sz w:val="16"/>
          <w:szCs w:val="16"/>
        </w:rPr>
        <w:t xml:space="preserve"> acciones, pertenecientes: DOCE MIL QUINIENTAS SETENTA Y CUATRO (12.574) al Instituto Tecnológico de Canarias, S.A., numeradas del 1</w:t>
      </w:r>
      <w:r w:rsidR="00131E26">
        <w:rPr>
          <w:rFonts w:ascii="Arial" w:hAnsi="Arial" w:cs="Arial"/>
          <w:spacing w:val="-3"/>
          <w:sz w:val="16"/>
          <w:szCs w:val="16"/>
        </w:rPr>
        <w:t>67.982</w:t>
      </w:r>
      <w:r w:rsidRPr="00761D88">
        <w:rPr>
          <w:rFonts w:ascii="Arial" w:hAnsi="Arial" w:cs="Arial"/>
          <w:spacing w:val="-3"/>
          <w:sz w:val="16"/>
          <w:szCs w:val="16"/>
        </w:rPr>
        <w:t xml:space="preserve"> al 1</w:t>
      </w:r>
      <w:r w:rsidR="00131E26">
        <w:rPr>
          <w:rFonts w:ascii="Arial" w:hAnsi="Arial" w:cs="Arial"/>
          <w:spacing w:val="-3"/>
          <w:sz w:val="16"/>
          <w:szCs w:val="16"/>
        </w:rPr>
        <w:t>80.555</w:t>
      </w:r>
      <w:r w:rsidRPr="00761D88">
        <w:rPr>
          <w:rFonts w:ascii="Arial" w:hAnsi="Arial" w:cs="Arial"/>
          <w:spacing w:val="-3"/>
          <w:sz w:val="16"/>
          <w:szCs w:val="16"/>
        </w:rPr>
        <w:t xml:space="preserve">, ambos inclusive, y al Excmo. Cabildo Insular de Tenerife </w:t>
      </w:r>
      <w:r>
        <w:rPr>
          <w:rFonts w:ascii="Arial" w:hAnsi="Arial" w:cs="Arial"/>
          <w:spacing w:val="-3"/>
          <w:sz w:val="16"/>
          <w:szCs w:val="16"/>
        </w:rPr>
        <w:t>OCHO MIL TRESCIENTOS OCHO</w:t>
      </w:r>
      <w:r w:rsidRPr="00761D88">
        <w:rPr>
          <w:rFonts w:ascii="Arial" w:hAnsi="Arial" w:cs="Arial"/>
          <w:spacing w:val="-3"/>
          <w:sz w:val="16"/>
          <w:szCs w:val="16"/>
        </w:rPr>
        <w:t xml:space="preserve"> (</w:t>
      </w:r>
      <w:r>
        <w:rPr>
          <w:rFonts w:ascii="Arial" w:hAnsi="Arial" w:cs="Arial"/>
          <w:spacing w:val="-3"/>
          <w:sz w:val="16"/>
          <w:szCs w:val="16"/>
        </w:rPr>
        <w:t>8.308</w:t>
      </w:r>
      <w:r w:rsidRPr="00761D88">
        <w:rPr>
          <w:rFonts w:ascii="Arial" w:hAnsi="Arial" w:cs="Arial"/>
          <w:spacing w:val="-3"/>
          <w:sz w:val="16"/>
          <w:szCs w:val="16"/>
        </w:rPr>
        <w:t>), numeradas de la 3</w:t>
      </w:r>
      <w:r w:rsidR="00131E26">
        <w:rPr>
          <w:rFonts w:ascii="Arial" w:hAnsi="Arial" w:cs="Arial"/>
          <w:spacing w:val="-3"/>
          <w:sz w:val="16"/>
          <w:szCs w:val="16"/>
        </w:rPr>
        <w:t xml:space="preserve">78.320 </w:t>
      </w:r>
      <w:r w:rsidRPr="00761D88">
        <w:rPr>
          <w:rFonts w:ascii="Arial" w:hAnsi="Arial" w:cs="Arial"/>
          <w:spacing w:val="-3"/>
          <w:sz w:val="16"/>
          <w:szCs w:val="16"/>
        </w:rPr>
        <w:t xml:space="preserve"> a la 3</w:t>
      </w:r>
      <w:r w:rsidR="00131E26">
        <w:rPr>
          <w:rFonts w:ascii="Arial" w:hAnsi="Arial" w:cs="Arial"/>
          <w:spacing w:val="-3"/>
          <w:sz w:val="16"/>
          <w:szCs w:val="16"/>
        </w:rPr>
        <w:t>80.219,</w:t>
      </w:r>
      <w:r w:rsidRPr="00761D88">
        <w:rPr>
          <w:rFonts w:ascii="Arial" w:hAnsi="Arial" w:cs="Arial"/>
          <w:spacing w:val="-3"/>
          <w:sz w:val="16"/>
          <w:szCs w:val="16"/>
        </w:rPr>
        <w:t xml:space="preserve"> de la 4</w:t>
      </w:r>
      <w:r w:rsidR="00131E26">
        <w:rPr>
          <w:rFonts w:ascii="Arial" w:hAnsi="Arial" w:cs="Arial"/>
          <w:spacing w:val="-3"/>
          <w:sz w:val="16"/>
          <w:szCs w:val="16"/>
        </w:rPr>
        <w:t xml:space="preserve">28.236 a </w:t>
      </w:r>
      <w:r>
        <w:rPr>
          <w:rFonts w:ascii="Arial" w:hAnsi="Arial" w:cs="Arial"/>
          <w:spacing w:val="-3"/>
          <w:sz w:val="16"/>
          <w:szCs w:val="16"/>
        </w:rPr>
        <w:t>la 4</w:t>
      </w:r>
      <w:r w:rsidR="00131E26">
        <w:rPr>
          <w:rFonts w:ascii="Arial" w:hAnsi="Arial" w:cs="Arial"/>
          <w:spacing w:val="-3"/>
          <w:sz w:val="16"/>
          <w:szCs w:val="16"/>
        </w:rPr>
        <w:t>30.135</w:t>
      </w:r>
      <w:r>
        <w:rPr>
          <w:rFonts w:ascii="Arial" w:hAnsi="Arial" w:cs="Arial"/>
          <w:spacing w:val="-3"/>
          <w:sz w:val="16"/>
          <w:szCs w:val="16"/>
        </w:rPr>
        <w:t>,</w:t>
      </w:r>
      <w:r w:rsidRPr="00761D88">
        <w:rPr>
          <w:rFonts w:ascii="Arial" w:hAnsi="Arial" w:cs="Arial"/>
          <w:spacing w:val="-3"/>
          <w:sz w:val="16"/>
          <w:szCs w:val="16"/>
        </w:rPr>
        <w:t xml:space="preserve"> de la 4</w:t>
      </w:r>
      <w:r w:rsidR="00131E26">
        <w:rPr>
          <w:rFonts w:ascii="Arial" w:hAnsi="Arial" w:cs="Arial"/>
          <w:spacing w:val="-3"/>
          <w:sz w:val="16"/>
          <w:szCs w:val="16"/>
        </w:rPr>
        <w:t>46.141</w:t>
      </w:r>
      <w:r>
        <w:rPr>
          <w:rFonts w:ascii="Arial" w:hAnsi="Arial" w:cs="Arial"/>
          <w:spacing w:val="-3"/>
          <w:sz w:val="16"/>
          <w:szCs w:val="16"/>
        </w:rPr>
        <w:t xml:space="preserve"> a 4</w:t>
      </w:r>
      <w:r w:rsidR="00131E26">
        <w:rPr>
          <w:rFonts w:ascii="Arial" w:hAnsi="Arial" w:cs="Arial"/>
          <w:spacing w:val="-3"/>
          <w:sz w:val="16"/>
          <w:szCs w:val="16"/>
        </w:rPr>
        <w:t>46.773</w:t>
      </w:r>
      <w:r>
        <w:rPr>
          <w:rFonts w:ascii="Arial" w:hAnsi="Arial" w:cs="Arial"/>
          <w:spacing w:val="-3"/>
          <w:sz w:val="16"/>
          <w:szCs w:val="16"/>
        </w:rPr>
        <w:t xml:space="preserve"> y de la 5</w:t>
      </w:r>
      <w:r w:rsidR="00131E26">
        <w:rPr>
          <w:rFonts w:ascii="Arial" w:hAnsi="Arial" w:cs="Arial"/>
          <w:spacing w:val="-3"/>
          <w:sz w:val="16"/>
          <w:szCs w:val="16"/>
        </w:rPr>
        <w:t>44.713</w:t>
      </w:r>
      <w:r>
        <w:rPr>
          <w:rFonts w:ascii="Arial" w:hAnsi="Arial" w:cs="Arial"/>
          <w:spacing w:val="-3"/>
          <w:sz w:val="16"/>
          <w:szCs w:val="16"/>
        </w:rPr>
        <w:t xml:space="preserve"> a 5</w:t>
      </w:r>
      <w:r w:rsidR="00131E26">
        <w:rPr>
          <w:rFonts w:ascii="Arial" w:hAnsi="Arial" w:cs="Arial"/>
          <w:spacing w:val="-3"/>
          <w:sz w:val="16"/>
          <w:szCs w:val="16"/>
        </w:rPr>
        <w:t>48.587</w:t>
      </w:r>
      <w:r>
        <w:rPr>
          <w:rFonts w:ascii="Arial" w:hAnsi="Arial" w:cs="Arial"/>
          <w:spacing w:val="-3"/>
          <w:sz w:val="16"/>
          <w:szCs w:val="16"/>
        </w:rPr>
        <w:t xml:space="preserve"> ambas inclusive.</w:t>
      </w:r>
    </w:p>
    <w:p w:rsidR="00D4624D" w:rsidRDefault="00D4624D" w:rsidP="00343A4E">
      <w:pPr>
        <w:pStyle w:val="Prrafodelista"/>
        <w:tabs>
          <w:tab w:val="left" w:pos="850"/>
        </w:tabs>
        <w:ind w:left="0" w:right="-1"/>
        <w:jc w:val="both"/>
        <w:rPr>
          <w:rFonts w:ascii="Arial" w:hAnsi="Arial" w:cs="Arial"/>
          <w:spacing w:val="-3"/>
          <w:sz w:val="16"/>
          <w:szCs w:val="16"/>
        </w:rPr>
      </w:pPr>
    </w:p>
    <w:p w:rsidR="00343A4E" w:rsidRPr="00E6731F" w:rsidRDefault="00343A4E" w:rsidP="00343A4E">
      <w:pPr>
        <w:tabs>
          <w:tab w:val="left" w:pos="0"/>
        </w:tabs>
        <w:ind w:right="-1"/>
        <w:jc w:val="both"/>
        <w:rPr>
          <w:rFonts w:ascii="Arial" w:hAnsi="Arial" w:cs="Arial"/>
          <w:spacing w:val="-3"/>
          <w:sz w:val="16"/>
          <w:szCs w:val="16"/>
        </w:rPr>
      </w:pPr>
      <w:r w:rsidRPr="00765EB4">
        <w:rPr>
          <w:rFonts w:ascii="Arial" w:hAnsi="Arial" w:cs="Arial"/>
          <w:spacing w:val="-3"/>
          <w:sz w:val="16"/>
          <w:szCs w:val="16"/>
        </w:rPr>
        <w:t>Esta operación queda pendiente de registro  al cierre del ejercicio</w:t>
      </w:r>
    </w:p>
    <w:p w:rsidR="00F767D9" w:rsidRDefault="00F767D9">
      <w:pPr>
        <w:tabs>
          <w:tab w:val="left" w:pos="850"/>
        </w:tabs>
        <w:ind w:right="-1"/>
        <w:jc w:val="both"/>
        <w:rPr>
          <w:rFonts w:ascii="Arial" w:hAnsi="Arial" w:cs="Arial"/>
          <w:sz w:val="16"/>
          <w:szCs w:val="16"/>
        </w:rPr>
      </w:pPr>
    </w:p>
    <w:p w:rsidR="00F767D9" w:rsidRDefault="0027696B">
      <w:pPr>
        <w:jc w:val="both"/>
        <w:rPr>
          <w:rFonts w:ascii="Arial" w:hAnsi="Arial" w:cs="Arial"/>
          <w:sz w:val="16"/>
          <w:szCs w:val="16"/>
        </w:rPr>
      </w:pPr>
      <w:r w:rsidRPr="00E903EF">
        <w:rPr>
          <w:rFonts w:ascii="Arial" w:hAnsi="Arial" w:cs="Arial"/>
          <w:b/>
          <w:sz w:val="16"/>
          <w:szCs w:val="16"/>
        </w:rPr>
        <w:t>11.A) - Reservas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De acuerdo con el Texto Refundido de la Ley de Sociedades </w:t>
      </w:r>
      <w:r>
        <w:rPr>
          <w:rFonts w:ascii="Arial" w:hAnsi="Arial" w:cs="Arial"/>
          <w:sz w:val="16"/>
          <w:szCs w:val="16"/>
        </w:rPr>
        <w:t>de Capital</w:t>
      </w:r>
      <w:r w:rsidRPr="00E903EF">
        <w:rPr>
          <w:rFonts w:ascii="Arial" w:hAnsi="Arial" w:cs="Arial"/>
          <w:sz w:val="16"/>
          <w:szCs w:val="16"/>
        </w:rPr>
        <w:t>, debe destinarse una cifra igual al 10% del beneficio del ejercicio a la reserva legal hasta que ésta  alcance, al menos, el 20% del capital social.</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composición de la partida de Reservas reflejada en el Balance corresponde al siguiente detalle:</w:t>
      </w:r>
    </w:p>
    <w:p w:rsidR="00F767D9" w:rsidRDefault="00F767D9">
      <w:pPr>
        <w:tabs>
          <w:tab w:val="left" w:pos="850"/>
        </w:tabs>
        <w:ind w:right="-1" w:firstLine="425"/>
        <w:jc w:val="both"/>
        <w:rPr>
          <w:rFonts w:ascii="Arial" w:hAnsi="Arial" w:cs="Arial"/>
          <w:b/>
          <w:noProof/>
          <w:color w:val="000000"/>
          <w:sz w:val="16"/>
          <w:szCs w:val="16"/>
          <w:lang w:val="es-ES_tradnl" w:eastAsia="es-ES_tradnl"/>
        </w:rPr>
      </w:pPr>
    </w:p>
    <w:p w:rsidR="00F767D9" w:rsidRDefault="00065FBA">
      <w:pPr>
        <w:tabs>
          <w:tab w:val="left" w:pos="850"/>
        </w:tabs>
        <w:ind w:right="-1" w:firstLine="425"/>
        <w:jc w:val="center"/>
        <w:rPr>
          <w:rFonts w:ascii="Arial" w:hAnsi="Arial" w:cs="Arial"/>
          <w:b/>
          <w:noProof/>
          <w:color w:val="000000"/>
          <w:sz w:val="16"/>
          <w:szCs w:val="16"/>
          <w:lang w:val="es-ES_tradnl" w:eastAsia="es-ES_tradnl"/>
        </w:rPr>
      </w:pPr>
      <w:r>
        <w:rPr>
          <w:noProof/>
        </w:rPr>
        <w:drawing>
          <wp:inline distT="0" distB="0" distL="0" distR="0">
            <wp:extent cx="4442460" cy="1311275"/>
            <wp:effectExtent l="19050" t="0" r="0" b="0"/>
            <wp:docPr id="3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0"/>
                    <a:srcRect/>
                    <a:stretch>
                      <a:fillRect/>
                    </a:stretch>
                  </pic:blipFill>
                  <pic:spPr bwMode="auto">
                    <a:xfrm>
                      <a:off x="0" y="0"/>
                      <a:ext cx="4442460" cy="1311275"/>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Reservas voluntarias son de libre disposición.</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sz w:val="16"/>
          <w:szCs w:val="16"/>
        </w:rPr>
      </w:pPr>
      <w:r w:rsidRPr="00E903EF">
        <w:rPr>
          <w:rFonts w:ascii="Arial" w:hAnsi="Arial" w:cs="Arial"/>
          <w:sz w:val="16"/>
          <w:szCs w:val="16"/>
        </w:rPr>
        <w:t>La Prima de Emisión a</w:t>
      </w:r>
      <w:r>
        <w:rPr>
          <w:rFonts w:ascii="Arial" w:hAnsi="Arial" w:cs="Arial"/>
          <w:sz w:val="16"/>
          <w:szCs w:val="16"/>
        </w:rPr>
        <w:t>l cierre asciende a 20.489.013,52</w:t>
      </w:r>
      <w:r w:rsidRPr="00E903EF">
        <w:rPr>
          <w:rFonts w:ascii="Arial" w:hAnsi="Arial" w:cs="Arial"/>
          <w:sz w:val="16"/>
          <w:szCs w:val="16"/>
        </w:rPr>
        <w:t xml:space="preserve"> €.</w:t>
      </w:r>
    </w:p>
    <w:p w:rsidR="00F767D9" w:rsidRDefault="00F767D9">
      <w:pPr>
        <w:jc w:val="both"/>
        <w:rPr>
          <w:rFonts w:ascii="Arial" w:hAnsi="Arial" w:cs="Arial"/>
          <w:sz w:val="16"/>
          <w:szCs w:val="16"/>
        </w:rPr>
      </w:pP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E903EF">
        <w:rPr>
          <w:rFonts w:ascii="Arial" w:hAnsi="Arial" w:cs="Arial"/>
          <w:b/>
          <w:sz w:val="16"/>
          <w:szCs w:val="16"/>
        </w:rPr>
        <w:t>11.B) Subvenciones de Capital</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ha recibido en distintos ejercicios varias subvenciones de capital</w:t>
      </w:r>
      <w:r w:rsidR="00386C84">
        <w:rPr>
          <w:rFonts w:ascii="Arial" w:hAnsi="Arial" w:cs="Arial"/>
          <w:sz w:val="16"/>
          <w:szCs w:val="16"/>
        </w:rPr>
        <w:t>. Se indican las que se han concedido a la empresa en 2018 y 2019</w:t>
      </w:r>
      <w:r w:rsidRPr="00E903EF">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720"/>
          <w:tab w:val="right" w:pos="4111"/>
        </w:tabs>
        <w:suppressAutoHyphens/>
        <w:jc w:val="both"/>
        <w:rPr>
          <w:rFonts w:ascii="Arial" w:hAnsi="Arial" w:cs="Arial"/>
          <w:spacing w:val="-3"/>
          <w:sz w:val="16"/>
          <w:szCs w:val="16"/>
        </w:rPr>
      </w:pPr>
    </w:p>
    <w:p w:rsidR="00F767D9" w:rsidRDefault="0027696B">
      <w:pPr>
        <w:tabs>
          <w:tab w:val="left" w:pos="-720"/>
          <w:tab w:val="right" w:pos="4111"/>
        </w:tabs>
        <w:suppressAutoHyphens/>
        <w:jc w:val="both"/>
        <w:rPr>
          <w:rFonts w:ascii="Arial" w:hAnsi="Arial" w:cs="Arial"/>
          <w:spacing w:val="-3"/>
          <w:sz w:val="16"/>
          <w:szCs w:val="16"/>
        </w:rPr>
      </w:pPr>
      <w:r>
        <w:rPr>
          <w:rFonts w:ascii="Arial" w:hAnsi="Arial" w:cs="Arial"/>
          <w:spacing w:val="-3"/>
          <w:sz w:val="16"/>
          <w:szCs w:val="16"/>
        </w:rPr>
        <w:t>En el ejercicio 2018:</w:t>
      </w:r>
    </w:p>
    <w:p w:rsidR="00F767D9" w:rsidRDefault="00F767D9">
      <w:pPr>
        <w:tabs>
          <w:tab w:val="left" w:pos="-720"/>
          <w:tab w:val="right" w:pos="4111"/>
        </w:tabs>
        <w:suppressAutoHyphens/>
        <w:jc w:val="both"/>
        <w:rPr>
          <w:rFonts w:ascii="Arial" w:hAnsi="Arial" w:cs="Arial"/>
          <w:spacing w:val="-3"/>
          <w:sz w:val="16"/>
          <w:szCs w:val="16"/>
        </w:rPr>
      </w:pPr>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 xml:space="preserve">237.985,71€ por el proyecto de la Unión Europea </w:t>
      </w:r>
      <w:proofErr w:type="spellStart"/>
      <w:r>
        <w:rPr>
          <w:rFonts w:ascii="Arial" w:hAnsi="Arial" w:cs="Arial"/>
          <w:spacing w:val="-3"/>
          <w:sz w:val="16"/>
          <w:szCs w:val="16"/>
        </w:rPr>
        <w:t>Volriskmac</w:t>
      </w:r>
      <w:proofErr w:type="spellEnd"/>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18.295,00€ por el proyecto Tenerife Vinos</w:t>
      </w:r>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98.529,00€ por el proyecto Tenerife Aguas</w:t>
      </w:r>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 xml:space="preserve">48.000,00€ por el proyecto </w:t>
      </w:r>
      <w:proofErr w:type="spellStart"/>
      <w:r>
        <w:rPr>
          <w:rFonts w:ascii="Arial" w:hAnsi="Arial" w:cs="Arial"/>
          <w:spacing w:val="-3"/>
          <w:sz w:val="16"/>
          <w:szCs w:val="16"/>
        </w:rPr>
        <w:t>Tenair</w:t>
      </w:r>
      <w:proofErr w:type="spellEnd"/>
    </w:p>
    <w:p w:rsidR="00F767D9" w:rsidRDefault="00F767D9">
      <w:pPr>
        <w:tabs>
          <w:tab w:val="left" w:pos="-720"/>
          <w:tab w:val="right" w:pos="4111"/>
        </w:tabs>
        <w:suppressAutoHyphens/>
        <w:jc w:val="both"/>
        <w:rPr>
          <w:rFonts w:ascii="Arial" w:hAnsi="Arial" w:cs="Arial"/>
          <w:spacing w:val="-3"/>
          <w:sz w:val="16"/>
          <w:szCs w:val="16"/>
        </w:rPr>
      </w:pPr>
    </w:p>
    <w:p w:rsidR="00F767D9" w:rsidRDefault="0027696B">
      <w:pPr>
        <w:tabs>
          <w:tab w:val="left" w:pos="-720"/>
          <w:tab w:val="right" w:pos="4111"/>
        </w:tabs>
        <w:suppressAutoHyphens/>
        <w:jc w:val="both"/>
        <w:rPr>
          <w:rFonts w:ascii="Arial" w:hAnsi="Arial" w:cs="Arial"/>
          <w:spacing w:val="-3"/>
          <w:sz w:val="16"/>
          <w:szCs w:val="16"/>
        </w:rPr>
      </w:pPr>
      <w:r>
        <w:rPr>
          <w:rFonts w:ascii="Arial" w:hAnsi="Arial" w:cs="Arial"/>
          <w:spacing w:val="-3"/>
          <w:sz w:val="16"/>
          <w:szCs w:val="16"/>
        </w:rPr>
        <w:t>En el ejercicio 2019:</w:t>
      </w:r>
    </w:p>
    <w:p w:rsidR="00F767D9" w:rsidRDefault="00F767D9">
      <w:pPr>
        <w:tabs>
          <w:tab w:val="left" w:pos="-720"/>
          <w:tab w:val="right" w:pos="4111"/>
        </w:tabs>
        <w:suppressAutoHyphens/>
        <w:jc w:val="both"/>
        <w:rPr>
          <w:rFonts w:ascii="Arial" w:hAnsi="Arial" w:cs="Arial"/>
          <w:spacing w:val="-3"/>
          <w:sz w:val="16"/>
          <w:szCs w:val="16"/>
        </w:rPr>
      </w:pPr>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sidRPr="00D947D7">
        <w:rPr>
          <w:rFonts w:ascii="Arial" w:hAnsi="Arial" w:cs="Arial"/>
          <w:spacing w:val="-3"/>
          <w:sz w:val="16"/>
          <w:szCs w:val="16"/>
        </w:rPr>
        <w:t xml:space="preserve">6.800,00 € por el proyecto Retos </w:t>
      </w:r>
      <w:proofErr w:type="spellStart"/>
      <w:r w:rsidRPr="00D947D7">
        <w:rPr>
          <w:rFonts w:ascii="Arial" w:hAnsi="Arial" w:cs="Arial"/>
          <w:spacing w:val="-3"/>
          <w:sz w:val="16"/>
          <w:szCs w:val="16"/>
        </w:rPr>
        <w:t>Electrovolcan</w:t>
      </w:r>
      <w:proofErr w:type="spellEnd"/>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sidRPr="00D947D7">
        <w:rPr>
          <w:rFonts w:ascii="Arial" w:hAnsi="Arial" w:cs="Arial"/>
          <w:spacing w:val="-3"/>
          <w:sz w:val="16"/>
          <w:szCs w:val="16"/>
        </w:rPr>
        <w:t>674.413,14 € por el proyecto Ampliación y actualización Superordenador Teide</w:t>
      </w:r>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sidRPr="00D947D7">
        <w:rPr>
          <w:rFonts w:ascii="Arial" w:hAnsi="Arial" w:cs="Arial"/>
          <w:spacing w:val="-3"/>
          <w:sz w:val="16"/>
          <w:szCs w:val="16"/>
        </w:rPr>
        <w:t xml:space="preserve">8.069,75 € por el proyecto de la Unión Europea </w:t>
      </w:r>
      <w:proofErr w:type="spellStart"/>
      <w:r w:rsidRPr="00D947D7">
        <w:rPr>
          <w:rFonts w:ascii="Arial" w:hAnsi="Arial" w:cs="Arial"/>
          <w:spacing w:val="-3"/>
          <w:sz w:val="16"/>
          <w:szCs w:val="16"/>
        </w:rPr>
        <w:t>Volriskmac</w:t>
      </w:r>
      <w:proofErr w:type="spellEnd"/>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sidRPr="00D947D7">
        <w:rPr>
          <w:rFonts w:ascii="Arial" w:hAnsi="Arial" w:cs="Arial"/>
          <w:spacing w:val="-3"/>
          <w:sz w:val="16"/>
          <w:szCs w:val="16"/>
        </w:rPr>
        <w:t xml:space="preserve">16.500,00 € por el proyecto </w:t>
      </w:r>
      <w:proofErr w:type="spellStart"/>
      <w:r w:rsidRPr="00D947D7">
        <w:rPr>
          <w:rFonts w:ascii="Arial" w:hAnsi="Arial" w:cs="Arial"/>
          <w:spacing w:val="-3"/>
          <w:sz w:val="16"/>
          <w:szCs w:val="16"/>
        </w:rPr>
        <w:t>InterregGeoatlantic</w:t>
      </w:r>
      <w:proofErr w:type="spellEnd"/>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sidRPr="00D947D7">
        <w:rPr>
          <w:rFonts w:ascii="Arial" w:hAnsi="Arial" w:cs="Arial"/>
          <w:spacing w:val="-3"/>
          <w:sz w:val="16"/>
          <w:szCs w:val="16"/>
        </w:rPr>
        <w:t xml:space="preserve">235.000,00 € por el proyecto de </w:t>
      </w:r>
      <w:proofErr w:type="spellStart"/>
      <w:r w:rsidRPr="00D947D7">
        <w:rPr>
          <w:rFonts w:ascii="Arial" w:hAnsi="Arial" w:cs="Arial"/>
          <w:spacing w:val="-3"/>
          <w:sz w:val="16"/>
          <w:szCs w:val="16"/>
        </w:rPr>
        <w:t>Analisis</w:t>
      </w:r>
      <w:proofErr w:type="spellEnd"/>
      <w:r w:rsidRPr="00D947D7">
        <w:rPr>
          <w:rFonts w:ascii="Arial" w:hAnsi="Arial" w:cs="Arial"/>
          <w:spacing w:val="-3"/>
          <w:sz w:val="16"/>
          <w:szCs w:val="16"/>
        </w:rPr>
        <w:t xml:space="preserve"> de datos masivos genómicos</w:t>
      </w:r>
    </w:p>
    <w:p w:rsidR="00F767D9" w:rsidRDefault="0027696B">
      <w:pPr>
        <w:numPr>
          <w:ilvl w:val="0"/>
          <w:numId w:val="16"/>
        </w:numPr>
        <w:tabs>
          <w:tab w:val="left" w:pos="-720"/>
          <w:tab w:val="right" w:pos="4111"/>
        </w:tabs>
        <w:suppressAutoHyphens/>
        <w:ind w:left="0" w:firstLine="0"/>
        <w:jc w:val="both"/>
        <w:rPr>
          <w:rFonts w:ascii="Arial" w:hAnsi="Arial" w:cs="Arial"/>
          <w:spacing w:val="-3"/>
          <w:sz w:val="16"/>
          <w:szCs w:val="16"/>
        </w:rPr>
      </w:pPr>
      <w:r w:rsidRPr="00D947D7">
        <w:rPr>
          <w:rFonts w:ascii="Arial" w:hAnsi="Arial" w:cs="Arial"/>
          <w:spacing w:val="-3"/>
          <w:sz w:val="16"/>
          <w:szCs w:val="16"/>
        </w:rPr>
        <w:t xml:space="preserve">25.674,45 € por el proyecto </w:t>
      </w:r>
      <w:proofErr w:type="spellStart"/>
      <w:r w:rsidRPr="00D947D7">
        <w:rPr>
          <w:rFonts w:ascii="Arial" w:hAnsi="Arial" w:cs="Arial"/>
          <w:spacing w:val="-3"/>
          <w:sz w:val="16"/>
          <w:szCs w:val="16"/>
        </w:rPr>
        <w:t>Moves</w:t>
      </w:r>
      <w:proofErr w:type="spellEnd"/>
      <w:r w:rsidRPr="00D947D7">
        <w:rPr>
          <w:rFonts w:ascii="Arial" w:hAnsi="Arial" w:cs="Arial"/>
          <w:spacing w:val="-3"/>
          <w:sz w:val="16"/>
          <w:szCs w:val="16"/>
        </w:rPr>
        <w:t xml:space="preserve"> de Cargadores Rápidos</w:t>
      </w:r>
    </w:p>
    <w:p w:rsidR="00F767D9" w:rsidRDefault="00F767D9">
      <w:pPr>
        <w:tabs>
          <w:tab w:val="left" w:pos="-720"/>
          <w:tab w:val="right" w:pos="4111"/>
        </w:tabs>
        <w:suppressAutoHyphens/>
        <w:jc w:val="both"/>
        <w:rPr>
          <w:rFonts w:ascii="Arial" w:hAnsi="Arial" w:cs="Arial"/>
          <w:spacing w:val="-3"/>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netas de su efecto impositivo. Se han imputado a resultados en proporción a la depreciación experimentada durante el período por los activos financiados por dichas subvenciones, igualmente minoradas por el correspondiente efecto impositivo.</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065FBA">
      <w:pPr>
        <w:tabs>
          <w:tab w:val="left" w:pos="850"/>
        </w:tabs>
        <w:ind w:right="-1" w:firstLine="425"/>
        <w:jc w:val="both"/>
        <w:rPr>
          <w:rFonts w:ascii="Arial" w:hAnsi="Arial" w:cs="Arial"/>
          <w:sz w:val="16"/>
          <w:szCs w:val="16"/>
        </w:rPr>
      </w:pPr>
      <w:r>
        <w:rPr>
          <w:noProof/>
        </w:rPr>
        <w:drawing>
          <wp:anchor distT="0" distB="0" distL="114300" distR="114300" simplePos="0" relativeHeight="251662336" behindDoc="0" locked="0" layoutInCell="1" allowOverlap="1">
            <wp:simplePos x="0" y="0"/>
            <wp:positionH relativeFrom="column">
              <wp:posOffset>-913765</wp:posOffset>
            </wp:positionH>
            <wp:positionV relativeFrom="paragraph">
              <wp:posOffset>213360</wp:posOffset>
            </wp:positionV>
            <wp:extent cx="7129780" cy="3283585"/>
            <wp:effectExtent l="19050" t="0" r="0" b="0"/>
            <wp:wrapTopAndBottom/>
            <wp:docPr id="3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41"/>
                    <a:srcRect/>
                    <a:stretch>
                      <a:fillRect/>
                    </a:stretch>
                  </pic:blipFill>
                  <pic:spPr bwMode="auto">
                    <a:xfrm>
                      <a:off x="0" y="0"/>
                      <a:ext cx="7129780" cy="3283585"/>
                    </a:xfrm>
                    <a:prstGeom prst="rect">
                      <a:avLst/>
                    </a:prstGeom>
                    <a:noFill/>
                  </pic:spPr>
                </pic:pic>
              </a:graphicData>
            </a:graphic>
          </wp:anchor>
        </w:drawing>
      </w:r>
      <w:r w:rsidR="0027696B" w:rsidRPr="00E903EF">
        <w:rPr>
          <w:rFonts w:ascii="Arial" w:hAnsi="Arial" w:cs="Arial"/>
          <w:sz w:val="16"/>
          <w:szCs w:val="16"/>
        </w:rPr>
        <w:t>Resumen de la imputación de subvenciones de Capital en Balance y Pérdidas y Ganancias.</w:t>
      </w:r>
    </w:p>
    <w:p w:rsidR="00F767D9" w:rsidRDefault="00F767D9">
      <w:pPr>
        <w:tabs>
          <w:tab w:val="left" w:pos="850"/>
        </w:tabs>
        <w:ind w:right="-1"/>
        <w:jc w:val="both"/>
        <w:rPr>
          <w:rFonts w:ascii="Arial" w:hAnsi="Arial" w:cs="Arial"/>
          <w:sz w:val="16"/>
          <w:szCs w:val="16"/>
        </w:rPr>
      </w:pPr>
    </w:p>
    <w:p w:rsidR="00F767D9" w:rsidRDefault="00F767D9">
      <w:pPr>
        <w:tabs>
          <w:tab w:val="left" w:pos="850"/>
        </w:tabs>
        <w:ind w:right="-1"/>
        <w:jc w:val="both"/>
        <w:rPr>
          <w:rFonts w:ascii="Arial" w:hAnsi="Arial" w:cs="Arial"/>
          <w:sz w:val="16"/>
          <w:szCs w:val="16"/>
        </w:rPr>
      </w:pPr>
    </w:p>
    <w:p w:rsidR="00F767D9" w:rsidRDefault="00F767D9" w:rsidP="004B7E6E">
      <w:pPr>
        <w:tabs>
          <w:tab w:val="left" w:pos="850"/>
        </w:tabs>
        <w:ind w:left="-1134" w:right="-1"/>
        <w:jc w:val="both"/>
        <w:rPr>
          <w:rFonts w:ascii="Arial" w:hAnsi="Arial" w:cs="Arial"/>
          <w:sz w:val="16"/>
          <w:szCs w:val="16"/>
        </w:rPr>
      </w:pPr>
    </w:p>
    <w:p w:rsidR="00F767D9" w:rsidRDefault="007A46FC" w:rsidP="004B7E6E">
      <w:pPr>
        <w:tabs>
          <w:tab w:val="left" w:pos="850"/>
        </w:tabs>
        <w:ind w:right="-1" w:hanging="1134"/>
        <w:rPr>
          <w:rFonts w:ascii="Arial" w:hAnsi="Arial" w:cs="Arial"/>
          <w:sz w:val="16"/>
          <w:szCs w:val="16"/>
        </w:rPr>
      </w:pPr>
      <w:r>
        <w:rPr>
          <w:rFonts w:ascii="Arial" w:hAnsi="Arial" w:cs="Arial"/>
          <w:sz w:val="16"/>
          <w:szCs w:val="16"/>
        </w:rPr>
      </w:r>
      <w:r>
        <w:rPr>
          <w:rFonts w:ascii="Arial" w:hAnsi="Arial" w:cs="Arial"/>
          <w:sz w:val="16"/>
          <w:szCs w:val="16"/>
        </w:rPr>
        <w:pict>
          <v:group id="_x0000_s8392" editas="canvas" style="width:566.45pt;height:300.9pt;mso-position-horizontal-relative:char;mso-position-vertical-relative:line" coordorigin="-9,-9" coordsize="11329,6018">
            <o:lock v:ext="edit" aspectratio="t"/>
            <v:shape id="_x0000_s8391" type="#_x0000_t75" style="position:absolute;left:-9;top:-9;width:11329;height:6018" o:preferrelative="f">
              <v:fill o:detectmouseclick="t"/>
              <v:path o:extrusionok="t" o:connecttype="none"/>
              <o:lock v:ext="edit" text="t"/>
            </v:shape>
            <v:group id="_x0000_s8593" style="position:absolute;width:11160;height:4108" coordsize="11160,4108">
              <v:rect id="_x0000_s8393" style="position:absolute;width:11160;height:587" fillcolor="silver" stroked="f"/>
              <v:rect id="_x0000_s8394" style="position:absolute;left:880;top:227;width:1184;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Subvenciones</w:t>
                      </w:r>
                      <w:proofErr w:type="spellEnd"/>
                      <w:r>
                        <w:rPr>
                          <w:rFonts w:ascii="Arial" w:hAnsi="Arial" w:cs="Arial"/>
                          <w:b/>
                          <w:bCs/>
                          <w:color w:val="000000"/>
                          <w:sz w:val="10"/>
                          <w:szCs w:val="10"/>
                          <w:lang w:val="en-US"/>
                        </w:rPr>
                        <w:t xml:space="preserve"> de Capital</w:t>
                      </w:r>
                    </w:p>
                  </w:txbxContent>
                </v:textbox>
              </v:rect>
              <v:rect id="_x0000_s8395" style="position:absolute;left:3247;top:85;width:306;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Efecto</w:t>
                      </w:r>
                      <w:proofErr w:type="spellEnd"/>
                      <w:r>
                        <w:rPr>
                          <w:rFonts w:ascii="Arial" w:hAnsi="Arial" w:cs="Arial"/>
                          <w:b/>
                          <w:bCs/>
                          <w:color w:val="000000"/>
                          <w:sz w:val="10"/>
                          <w:szCs w:val="10"/>
                          <w:lang w:val="en-US"/>
                        </w:rPr>
                        <w:t xml:space="preserve"> </w:t>
                      </w:r>
                    </w:p>
                  </w:txbxContent>
                </v:textbox>
              </v:rect>
              <v:rect id="_x0000_s8396" style="position:absolute;left:3133;top:227;width:501;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Impositivo</w:t>
                      </w:r>
                      <w:proofErr w:type="spellEnd"/>
                      <w:r>
                        <w:rPr>
                          <w:rFonts w:ascii="Arial" w:hAnsi="Arial" w:cs="Arial"/>
                          <w:b/>
                          <w:bCs/>
                          <w:color w:val="000000"/>
                          <w:sz w:val="10"/>
                          <w:szCs w:val="10"/>
                          <w:lang w:val="en-US"/>
                        </w:rPr>
                        <w:t xml:space="preserve"> </w:t>
                      </w:r>
                    </w:p>
                  </w:txbxContent>
                </v:textbox>
              </v:rect>
              <v:rect id="_x0000_s8397" style="position:absolute;left:3133;top:369;width:534;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Inicial</w:t>
                      </w:r>
                      <w:proofErr w:type="spellEnd"/>
                      <w:r>
                        <w:rPr>
                          <w:rFonts w:ascii="Arial" w:hAnsi="Arial" w:cs="Arial"/>
                          <w:b/>
                          <w:bCs/>
                          <w:color w:val="000000"/>
                          <w:sz w:val="10"/>
                          <w:szCs w:val="10"/>
                          <w:lang w:val="en-US"/>
                        </w:rPr>
                        <w:t xml:space="preserve"> 2019</w:t>
                      </w:r>
                    </w:p>
                  </w:txbxContent>
                </v:textbox>
              </v:rect>
              <v:rect id="_x0000_s8398" style="position:absolute;left:3947;top:151;width:567;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Subvención</w:t>
                      </w:r>
                      <w:proofErr w:type="spellEnd"/>
                      <w:r>
                        <w:rPr>
                          <w:rFonts w:ascii="Arial" w:hAnsi="Arial" w:cs="Arial"/>
                          <w:b/>
                          <w:bCs/>
                          <w:color w:val="000000"/>
                          <w:sz w:val="10"/>
                          <w:szCs w:val="10"/>
                          <w:lang w:val="en-US"/>
                        </w:rPr>
                        <w:t xml:space="preserve"> </w:t>
                      </w:r>
                    </w:p>
                  </w:txbxContent>
                </v:textbox>
              </v:rect>
              <v:rect id="_x0000_s8399" style="position:absolute;left:3815;top:293;width:823;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saldo</w:t>
                      </w:r>
                      <w:proofErr w:type="spellEnd"/>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Inicial</w:t>
                      </w:r>
                      <w:proofErr w:type="spellEnd"/>
                      <w:r>
                        <w:rPr>
                          <w:rFonts w:ascii="Arial" w:hAnsi="Arial" w:cs="Arial"/>
                          <w:b/>
                          <w:bCs/>
                          <w:color w:val="000000"/>
                          <w:sz w:val="10"/>
                          <w:szCs w:val="10"/>
                          <w:lang w:val="en-US"/>
                        </w:rPr>
                        <w:t xml:space="preserve"> 2019</w:t>
                      </w:r>
                    </w:p>
                  </w:txbxContent>
                </v:textbox>
              </v:rect>
              <v:rect id="_x0000_s8400" style="position:absolute;left:4998;top:85;width:334;height:115;mso-wrap-style:none" filled="f" stroked="f">
                <v:textbox style="mso-fit-shape-to-text:t" inset="0,0,0,0">
                  <w:txbxContent>
                    <w:p w:rsidR="006E5B13" w:rsidRDefault="006E5B13">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Efecto</w:t>
                      </w:r>
                      <w:proofErr w:type="spellEnd"/>
                      <w:r>
                        <w:rPr>
                          <w:rFonts w:ascii="Arial" w:hAnsi="Arial" w:cs="Arial"/>
                          <w:b/>
                          <w:bCs/>
                          <w:color w:val="000000"/>
                          <w:sz w:val="10"/>
                          <w:szCs w:val="10"/>
                          <w:lang w:val="en-US"/>
                        </w:rPr>
                        <w:t xml:space="preserve"> </w:t>
                      </w:r>
                    </w:p>
                  </w:txbxContent>
                </v:textbox>
              </v:rect>
              <v:rect id="_x0000_s8401" style="position:absolute;left:4894;top:227;width:501;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Impositivo</w:t>
                      </w:r>
                      <w:proofErr w:type="spellEnd"/>
                      <w:r>
                        <w:rPr>
                          <w:rFonts w:ascii="Arial" w:hAnsi="Arial" w:cs="Arial"/>
                          <w:b/>
                          <w:bCs/>
                          <w:color w:val="000000"/>
                          <w:sz w:val="10"/>
                          <w:szCs w:val="10"/>
                          <w:lang w:val="en-US"/>
                        </w:rPr>
                        <w:t xml:space="preserve">  </w:t>
                      </w:r>
                    </w:p>
                  </w:txbxContent>
                </v:textbox>
              </v:rect>
              <v:rect id="_x0000_s8402" style="position:absolute;left:4742;top:369;width:801;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concedidas</w:t>
                      </w:r>
                      <w:proofErr w:type="spellEnd"/>
                      <w:proofErr w:type="gramEnd"/>
                      <w:r>
                        <w:rPr>
                          <w:rFonts w:ascii="Arial" w:hAnsi="Arial" w:cs="Arial"/>
                          <w:b/>
                          <w:bCs/>
                          <w:color w:val="000000"/>
                          <w:sz w:val="10"/>
                          <w:szCs w:val="10"/>
                          <w:lang w:val="en-US"/>
                        </w:rPr>
                        <w:t xml:space="preserve"> 2019</w:t>
                      </w:r>
                    </w:p>
                  </w:txbxContent>
                </v:textbox>
              </v:rect>
              <v:rect id="_x0000_s8403" style="position:absolute;left:5736;top:85;width:567;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Subvención</w:t>
                      </w:r>
                      <w:proofErr w:type="spellEnd"/>
                      <w:r>
                        <w:rPr>
                          <w:rFonts w:ascii="Arial" w:hAnsi="Arial" w:cs="Arial"/>
                          <w:b/>
                          <w:bCs/>
                          <w:color w:val="000000"/>
                          <w:sz w:val="10"/>
                          <w:szCs w:val="10"/>
                          <w:lang w:val="en-US"/>
                        </w:rPr>
                        <w:t xml:space="preserve"> </w:t>
                      </w:r>
                    </w:p>
                  </w:txbxContent>
                </v:textbox>
              </v:rect>
              <v:rect id="_x0000_s8404" style="position:absolute;left:5746;top:227;width:551;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concedidas</w:t>
                      </w:r>
                      <w:proofErr w:type="spellEnd"/>
                      <w:proofErr w:type="gramEnd"/>
                      <w:r>
                        <w:rPr>
                          <w:rFonts w:ascii="Arial" w:hAnsi="Arial" w:cs="Arial"/>
                          <w:b/>
                          <w:bCs/>
                          <w:color w:val="000000"/>
                          <w:sz w:val="10"/>
                          <w:szCs w:val="10"/>
                          <w:lang w:val="en-US"/>
                        </w:rPr>
                        <w:t xml:space="preserve"> </w:t>
                      </w:r>
                    </w:p>
                  </w:txbxContent>
                </v:textbox>
              </v:rect>
              <v:rect id="_x0000_s8405" style="position:absolute;left:5926;top:369;width:223;height:115;mso-wrap-style:none" filled="f" stroked="f">
                <v:textbox style="mso-fit-shape-to-text:t" inset="0,0,0,0">
                  <w:txbxContent>
                    <w:p w:rsidR="006E5B13" w:rsidRDefault="006E5B13">
                      <w:r>
                        <w:rPr>
                          <w:rFonts w:ascii="Arial" w:hAnsi="Arial" w:cs="Arial"/>
                          <w:b/>
                          <w:bCs/>
                          <w:color w:val="000000"/>
                          <w:sz w:val="10"/>
                          <w:szCs w:val="10"/>
                          <w:lang w:val="en-US"/>
                        </w:rPr>
                        <w:t>2019</w:t>
                      </w:r>
                    </w:p>
                  </w:txbxContent>
                </v:textbox>
              </v:rect>
              <v:rect id="_x0000_s8406" style="position:absolute;left:6493;top:151;width:834;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Efecto</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Impositivo</w:t>
                      </w:r>
                      <w:proofErr w:type="spellEnd"/>
                      <w:r>
                        <w:rPr>
                          <w:rFonts w:ascii="Arial" w:hAnsi="Arial" w:cs="Arial"/>
                          <w:b/>
                          <w:bCs/>
                          <w:color w:val="000000"/>
                          <w:sz w:val="10"/>
                          <w:szCs w:val="10"/>
                          <w:lang w:val="en-US"/>
                        </w:rPr>
                        <w:t xml:space="preserve"> </w:t>
                      </w:r>
                    </w:p>
                  </w:txbxContent>
                </v:textbox>
              </v:rect>
              <v:rect id="_x0000_s8407" style="position:absolute;left:6493;top:293;width:845;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imputación</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Rtdo</w:t>
                      </w:r>
                      <w:proofErr w:type="spellEnd"/>
                      <w:proofErr w:type="gramEnd"/>
                      <w:r>
                        <w:rPr>
                          <w:rFonts w:ascii="Arial" w:hAnsi="Arial" w:cs="Arial"/>
                          <w:b/>
                          <w:bCs/>
                          <w:color w:val="000000"/>
                          <w:sz w:val="10"/>
                          <w:szCs w:val="10"/>
                          <w:lang w:val="en-US"/>
                        </w:rPr>
                        <w:t>.</w:t>
                      </w:r>
                    </w:p>
                  </w:txbxContent>
                </v:textbox>
              </v:rect>
              <v:rect id="_x0000_s8408" style="position:absolute;left:7516;top:151;width:534;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Imputación</w:t>
                      </w:r>
                      <w:proofErr w:type="spellEnd"/>
                      <w:r>
                        <w:rPr>
                          <w:rFonts w:ascii="Arial" w:hAnsi="Arial" w:cs="Arial"/>
                          <w:b/>
                          <w:bCs/>
                          <w:color w:val="000000"/>
                          <w:sz w:val="10"/>
                          <w:szCs w:val="10"/>
                          <w:lang w:val="en-US"/>
                        </w:rPr>
                        <w:t xml:space="preserve"> </w:t>
                      </w:r>
                    </w:p>
                  </w:txbxContent>
                </v:textbox>
              </v:rect>
              <v:rect id="_x0000_s8409" style="position:absolute;left:7639;top:293;width:312;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Rtdos</w:t>
                      </w:r>
                      <w:proofErr w:type="spellEnd"/>
                      <w:r>
                        <w:rPr>
                          <w:rFonts w:ascii="Arial" w:hAnsi="Arial" w:cs="Arial"/>
                          <w:b/>
                          <w:bCs/>
                          <w:color w:val="000000"/>
                          <w:sz w:val="10"/>
                          <w:szCs w:val="10"/>
                          <w:lang w:val="en-US"/>
                        </w:rPr>
                        <w:t>.</w:t>
                      </w:r>
                      <w:proofErr w:type="gramEnd"/>
                    </w:p>
                  </w:txbxContent>
                </v:textbox>
              </v:rect>
              <v:rect id="_x0000_s8410" style="position:absolute;left:8264;top:151;width:867;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Subvención</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Saldo</w:t>
                      </w:r>
                      <w:proofErr w:type="spellEnd"/>
                      <w:r>
                        <w:rPr>
                          <w:rFonts w:ascii="Arial" w:hAnsi="Arial" w:cs="Arial"/>
                          <w:b/>
                          <w:bCs/>
                          <w:color w:val="000000"/>
                          <w:sz w:val="10"/>
                          <w:szCs w:val="10"/>
                          <w:lang w:val="en-US"/>
                        </w:rPr>
                        <w:t xml:space="preserve"> </w:t>
                      </w:r>
                    </w:p>
                  </w:txbxContent>
                </v:textbox>
              </v:rect>
              <v:rect id="_x0000_s8411" style="position:absolute;left:8481;top:293;width:484;height:115;mso-wrap-style:none" filled="f" stroked="f">
                <v:textbox style="mso-fit-shape-to-text:t" inset="0,0,0,0">
                  <w:txbxContent>
                    <w:p w:rsidR="006E5B13" w:rsidRDefault="006E5B13">
                      <w:r>
                        <w:rPr>
                          <w:rFonts w:ascii="Arial" w:hAnsi="Arial" w:cs="Arial"/>
                          <w:b/>
                          <w:bCs/>
                          <w:color w:val="000000"/>
                          <w:sz w:val="10"/>
                          <w:szCs w:val="10"/>
                          <w:lang w:val="en-US"/>
                        </w:rPr>
                        <w:t>Final 2019</w:t>
                      </w:r>
                    </w:p>
                  </w:txbxContent>
                </v:textbox>
              </v:rect>
              <v:rect id="_x0000_s8412" style="position:absolute;left:9295;top:151;width:834;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Efecto</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Impositivo</w:t>
                      </w:r>
                      <w:proofErr w:type="spellEnd"/>
                      <w:r>
                        <w:rPr>
                          <w:rFonts w:ascii="Arial" w:hAnsi="Arial" w:cs="Arial"/>
                          <w:b/>
                          <w:bCs/>
                          <w:color w:val="000000"/>
                          <w:sz w:val="10"/>
                          <w:szCs w:val="10"/>
                          <w:lang w:val="en-US"/>
                        </w:rPr>
                        <w:t xml:space="preserve"> </w:t>
                      </w:r>
                    </w:p>
                  </w:txbxContent>
                </v:textbox>
              </v:rect>
              <v:rect id="_x0000_s8413" style="position:absolute;left:9362;top:293;width:745;height:115;mso-wrap-style:none" filled="f" stroked="f">
                <v:textbox style="mso-fit-shape-to-text:t" inset="0,0,0,0">
                  <w:txbxContent>
                    <w:p w:rsidR="006E5B13" w:rsidRDefault="006E5B13">
                      <w:r>
                        <w:rPr>
                          <w:rFonts w:ascii="Arial" w:hAnsi="Arial" w:cs="Arial"/>
                          <w:b/>
                          <w:bCs/>
                          <w:color w:val="000000"/>
                          <w:sz w:val="10"/>
                          <w:szCs w:val="10"/>
                          <w:lang w:val="en-US"/>
                        </w:rPr>
                        <w:t>(479) Final 2019</w:t>
                      </w:r>
                    </w:p>
                  </w:txbxContent>
                </v:textbox>
              </v:rect>
              <v:rect id="_x0000_s8414" style="position:absolute;left:10365;top:151;width:634;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Subv</w:t>
                      </w:r>
                      <w:proofErr w:type="spellEnd"/>
                      <w:r>
                        <w:rPr>
                          <w:rFonts w:ascii="Arial" w:hAnsi="Arial" w:cs="Arial"/>
                          <w:b/>
                          <w:bCs/>
                          <w:color w:val="000000"/>
                          <w:sz w:val="10"/>
                          <w:szCs w:val="10"/>
                          <w:lang w:val="en-US"/>
                        </w:rPr>
                        <w:t>.</w:t>
                      </w:r>
                      <w:proofErr w:type="gramEnd"/>
                      <w:r>
                        <w:rPr>
                          <w:rFonts w:ascii="Arial" w:hAnsi="Arial" w:cs="Arial"/>
                          <w:b/>
                          <w:bCs/>
                          <w:color w:val="000000"/>
                          <w:sz w:val="10"/>
                          <w:szCs w:val="10"/>
                          <w:lang w:val="en-US"/>
                        </w:rPr>
                        <w:t xml:space="preserve"> Capital </w:t>
                      </w:r>
                    </w:p>
                  </w:txbxContent>
                </v:textbox>
              </v:rect>
              <v:rect id="_x0000_s8415" style="position:absolute;left:10308;top:293;width:745;height:115;mso-wrap-style:none" filled="f" stroked="f">
                <v:textbox style="mso-fit-shape-to-text:t" inset="0,0,0,0">
                  <w:txbxContent>
                    <w:p w:rsidR="006E5B13" w:rsidRDefault="006E5B13">
                      <w:r>
                        <w:rPr>
                          <w:rFonts w:ascii="Arial" w:hAnsi="Arial" w:cs="Arial"/>
                          <w:b/>
                          <w:bCs/>
                          <w:color w:val="000000"/>
                          <w:sz w:val="10"/>
                          <w:szCs w:val="10"/>
                          <w:lang w:val="en-US"/>
                        </w:rPr>
                        <w:t>(130) Final 2019</w:t>
                      </w:r>
                    </w:p>
                  </w:txbxContent>
                </v:textbox>
              </v:rect>
              <v:rect id="_x0000_s8416" style="position:absolute;left:28;top:587;width:1373;height:115;mso-wrap-style:none" filled="f" stroked="f">
                <v:textbox style="mso-fit-shape-to-text:t" inset="0,0,0,0">
                  <w:txbxContent>
                    <w:p w:rsidR="006E5B13" w:rsidRDefault="006E5B13">
                      <w:r>
                        <w:rPr>
                          <w:rFonts w:ascii="Arial" w:hAnsi="Arial" w:cs="Arial"/>
                          <w:b/>
                          <w:bCs/>
                          <w:color w:val="000000"/>
                          <w:sz w:val="10"/>
                          <w:szCs w:val="10"/>
                          <w:lang w:val="en-US"/>
                        </w:rPr>
                        <w:t>SUBVENCION 25 VIVIENDAS</w:t>
                      </w:r>
                    </w:p>
                  </w:txbxContent>
                </v:textbox>
              </v:rect>
              <v:rect id="_x0000_s8417" style="position:absolute;left:3247;top:587;width:501;height:115;mso-wrap-style:none" filled="f" stroked="f">
                <v:textbox style="mso-fit-shape-to-text:t" inset="0,0,0,0">
                  <w:txbxContent>
                    <w:p w:rsidR="006E5B13" w:rsidRDefault="006E5B13">
                      <w:r>
                        <w:rPr>
                          <w:rFonts w:ascii="Arial" w:hAnsi="Arial" w:cs="Arial"/>
                          <w:color w:val="000000"/>
                          <w:sz w:val="10"/>
                          <w:szCs w:val="10"/>
                          <w:lang w:val="en-US"/>
                        </w:rPr>
                        <w:t>503.427,49</w:t>
                      </w:r>
                    </w:p>
                  </w:txbxContent>
                </v:textbox>
              </v:rect>
              <v:rect id="_x0000_s8418" style="position:absolute;left:4089;top:587;width:584;height:115;mso-wrap-style:none" filled="f" stroked="f">
                <v:textbox style="mso-fit-shape-to-text:t" inset="0,0,0,0">
                  <w:txbxContent>
                    <w:p w:rsidR="006E5B13" w:rsidRDefault="006E5B13">
                      <w:r>
                        <w:rPr>
                          <w:rFonts w:ascii="Arial" w:hAnsi="Arial" w:cs="Arial"/>
                          <w:color w:val="000000"/>
                          <w:sz w:val="10"/>
                          <w:szCs w:val="10"/>
                          <w:lang w:val="en-US"/>
                        </w:rPr>
                        <w:t>1.549.007</w:t>
                      </w:r>
                      <w:proofErr w:type="gramStart"/>
                      <w:r>
                        <w:rPr>
                          <w:rFonts w:ascii="Arial" w:hAnsi="Arial" w:cs="Arial"/>
                          <w:color w:val="000000"/>
                          <w:sz w:val="10"/>
                          <w:szCs w:val="10"/>
                          <w:lang w:val="en-US"/>
                        </w:rPr>
                        <w:t>,76</w:t>
                      </w:r>
                      <w:proofErr w:type="gramEnd"/>
                    </w:p>
                  </w:txbxContent>
                </v:textbox>
              </v:rect>
              <v:rect id="_x0000_s8419" style="position:absolute;left:7005;top:587;width:390;height:115;mso-wrap-style:none" filled="f" stroked="f">
                <v:textbox style="mso-fit-shape-to-text:t" inset="0,0,0,0">
                  <w:txbxContent>
                    <w:p w:rsidR="006E5B13" w:rsidRDefault="006E5B13">
                      <w:r>
                        <w:rPr>
                          <w:rFonts w:ascii="Arial" w:hAnsi="Arial" w:cs="Arial"/>
                          <w:color w:val="000000"/>
                          <w:sz w:val="10"/>
                          <w:szCs w:val="10"/>
                          <w:lang w:val="en-US"/>
                        </w:rPr>
                        <w:t>5.560,30</w:t>
                      </w:r>
                    </w:p>
                  </w:txbxContent>
                </v:textbox>
              </v:rect>
              <v:rect id="_x0000_s8420" style="position:absolute;left:7705;top:587;width:445;height:115;mso-wrap-style:none" filled="f" stroked="f">
                <v:textbox style="mso-fit-shape-to-text:t" inset="0,0,0,0">
                  <w:txbxContent>
                    <w:p w:rsidR="006E5B13" w:rsidRDefault="006E5B13">
                      <w:r>
                        <w:rPr>
                          <w:rFonts w:ascii="Arial" w:hAnsi="Arial" w:cs="Arial"/>
                          <w:color w:val="000000"/>
                          <w:sz w:val="10"/>
                          <w:szCs w:val="10"/>
                          <w:lang w:val="en-US"/>
                        </w:rPr>
                        <w:t>17.108,60</w:t>
                      </w:r>
                    </w:p>
                  </w:txbxContent>
                </v:textbox>
              </v:rect>
              <v:rect id="_x0000_s8421" style="position:absolute;left:8642;top:587;width:584;height:115;mso-wrap-style:none" filled="f" stroked="f">
                <v:textbox style="mso-fit-shape-to-text:t" inset="0,0,0,0">
                  <w:txbxContent>
                    <w:p w:rsidR="006E5B13" w:rsidRDefault="006E5B13">
                      <w:r>
                        <w:rPr>
                          <w:rFonts w:ascii="Arial" w:hAnsi="Arial" w:cs="Arial"/>
                          <w:color w:val="000000"/>
                          <w:sz w:val="10"/>
                          <w:szCs w:val="10"/>
                          <w:lang w:val="en-US"/>
                        </w:rPr>
                        <w:t>1.531.899</w:t>
                      </w:r>
                      <w:proofErr w:type="gramStart"/>
                      <w:r>
                        <w:rPr>
                          <w:rFonts w:ascii="Arial" w:hAnsi="Arial" w:cs="Arial"/>
                          <w:color w:val="000000"/>
                          <w:sz w:val="10"/>
                          <w:szCs w:val="10"/>
                          <w:lang w:val="en-US"/>
                        </w:rPr>
                        <w:t>,16</w:t>
                      </w:r>
                      <w:proofErr w:type="gramEnd"/>
                    </w:p>
                  </w:txbxContent>
                </v:textbox>
              </v:rect>
              <v:rect id="_x0000_s8422" style="position:absolute;left:9702;top:587;width:501;height:115;mso-wrap-style:none" filled="f" stroked="f">
                <v:textbox style="mso-fit-shape-to-text:t" inset="0,0,0,0">
                  <w:txbxContent>
                    <w:p w:rsidR="006E5B13" w:rsidRDefault="006E5B13">
                      <w:r>
                        <w:rPr>
                          <w:rFonts w:ascii="Arial" w:hAnsi="Arial" w:cs="Arial"/>
                          <w:color w:val="000000"/>
                          <w:sz w:val="10"/>
                          <w:szCs w:val="10"/>
                          <w:lang w:val="en-US"/>
                        </w:rPr>
                        <w:t>497.867,19</w:t>
                      </w:r>
                    </w:p>
                  </w:txbxContent>
                </v:textbox>
              </v:rect>
              <v:rect id="_x0000_s8423" style="position:absolute;left:10535;top:587;width:584;height:115;mso-wrap-style:none" filled="f" stroked="f">
                <v:textbox style="mso-fit-shape-to-text:t" inset="0,0,0,0">
                  <w:txbxContent>
                    <w:p w:rsidR="006E5B13" w:rsidRDefault="006E5B13">
                      <w:r>
                        <w:rPr>
                          <w:rFonts w:ascii="Arial" w:hAnsi="Arial" w:cs="Arial"/>
                          <w:color w:val="000000"/>
                          <w:sz w:val="10"/>
                          <w:szCs w:val="10"/>
                          <w:lang w:val="en-US"/>
                        </w:rPr>
                        <w:t>1.034.031</w:t>
                      </w:r>
                      <w:proofErr w:type="gramStart"/>
                      <w:r>
                        <w:rPr>
                          <w:rFonts w:ascii="Arial" w:hAnsi="Arial" w:cs="Arial"/>
                          <w:color w:val="000000"/>
                          <w:sz w:val="10"/>
                          <w:szCs w:val="10"/>
                          <w:lang w:val="en-US"/>
                        </w:rPr>
                        <w:t>,97</w:t>
                      </w:r>
                      <w:proofErr w:type="gramEnd"/>
                    </w:p>
                  </w:txbxContent>
                </v:textbox>
              </v:rect>
              <v:rect id="_x0000_s8424" style="position:absolute;left:28;top:729;width:1201;height:115;mso-wrap-style:none" filled="f" stroked="f">
                <v:textbox style="mso-fit-shape-to-text:t" inset="0,0,0,0">
                  <w:txbxContent>
                    <w:p w:rsidR="006E5B13" w:rsidRDefault="006E5B13">
                      <w:r>
                        <w:rPr>
                          <w:rFonts w:ascii="Arial" w:hAnsi="Arial" w:cs="Arial"/>
                          <w:b/>
                          <w:bCs/>
                          <w:color w:val="000000"/>
                          <w:sz w:val="10"/>
                          <w:szCs w:val="10"/>
                          <w:lang w:val="en-US"/>
                        </w:rPr>
                        <w:t>SUBVENCION EUCLIDES</w:t>
                      </w:r>
                    </w:p>
                  </w:txbxContent>
                </v:textbox>
              </v:rect>
              <v:rect id="_x0000_s8425" style="position:absolute;left:3559;top:729;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26" style="position:absolute;left:4487;top:729;width:195;height:115;mso-wrap-style:none" filled="f" stroked="f">
                <v:textbox style="mso-fit-shape-to-text:t" inset="0,0,0,0">
                  <w:txbxContent>
                    <w:p w:rsidR="006E5B13" w:rsidRDefault="006E5B13">
                      <w:r>
                        <w:rPr>
                          <w:rFonts w:ascii="Arial" w:hAnsi="Arial" w:cs="Arial"/>
                          <w:color w:val="000000"/>
                          <w:sz w:val="10"/>
                          <w:szCs w:val="10"/>
                          <w:lang w:val="en-US"/>
                        </w:rPr>
                        <w:t>2</w:t>
                      </w:r>
                      <w:proofErr w:type="gramStart"/>
                      <w:r>
                        <w:rPr>
                          <w:rFonts w:ascii="Arial" w:hAnsi="Arial" w:cs="Arial"/>
                          <w:color w:val="000000"/>
                          <w:sz w:val="10"/>
                          <w:szCs w:val="10"/>
                          <w:lang w:val="en-US"/>
                        </w:rPr>
                        <w:t>,47</w:t>
                      </w:r>
                      <w:proofErr w:type="gramEnd"/>
                    </w:p>
                  </w:txbxContent>
                </v:textbox>
              </v:rect>
              <v:rect id="_x0000_s8427" style="position:absolute;left:9040;top:729;width:195;height:115;mso-wrap-style:none" filled="f" stroked="f">
                <v:textbox style="mso-fit-shape-to-text:t" inset="0,0,0,0">
                  <w:txbxContent>
                    <w:p w:rsidR="006E5B13" w:rsidRDefault="006E5B13">
                      <w:r>
                        <w:rPr>
                          <w:rFonts w:ascii="Arial" w:hAnsi="Arial" w:cs="Arial"/>
                          <w:color w:val="000000"/>
                          <w:sz w:val="10"/>
                          <w:szCs w:val="10"/>
                          <w:lang w:val="en-US"/>
                        </w:rPr>
                        <w:t>2</w:t>
                      </w:r>
                      <w:proofErr w:type="gramStart"/>
                      <w:r>
                        <w:rPr>
                          <w:rFonts w:ascii="Arial" w:hAnsi="Arial" w:cs="Arial"/>
                          <w:color w:val="000000"/>
                          <w:sz w:val="10"/>
                          <w:szCs w:val="10"/>
                          <w:lang w:val="en-US"/>
                        </w:rPr>
                        <w:t>,47</w:t>
                      </w:r>
                      <w:proofErr w:type="gramEnd"/>
                    </w:p>
                  </w:txbxContent>
                </v:textbox>
              </v:rect>
              <v:rect id="_x0000_s8428" style="position:absolute;left:10015;top:729;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29" style="position:absolute;left:10933;top:729;width:195;height:115;mso-wrap-style:none" filled="f" stroked="f">
                <v:textbox style="mso-fit-shape-to-text:t" inset="0,0,0,0">
                  <w:txbxContent>
                    <w:p w:rsidR="006E5B13" w:rsidRDefault="006E5B13">
                      <w:r>
                        <w:rPr>
                          <w:rFonts w:ascii="Arial" w:hAnsi="Arial" w:cs="Arial"/>
                          <w:color w:val="000000"/>
                          <w:sz w:val="10"/>
                          <w:szCs w:val="10"/>
                          <w:lang w:val="en-US"/>
                        </w:rPr>
                        <w:t>2</w:t>
                      </w:r>
                      <w:proofErr w:type="gramStart"/>
                      <w:r>
                        <w:rPr>
                          <w:rFonts w:ascii="Arial" w:hAnsi="Arial" w:cs="Arial"/>
                          <w:color w:val="000000"/>
                          <w:sz w:val="10"/>
                          <w:szCs w:val="10"/>
                          <w:lang w:val="en-US"/>
                        </w:rPr>
                        <w:t>,47</w:t>
                      </w:r>
                      <w:proofErr w:type="gramEnd"/>
                    </w:p>
                  </w:txbxContent>
                </v:textbox>
              </v:rect>
              <v:rect id="_x0000_s8430" style="position:absolute;left:28;top:871;width:1456;height:115;mso-wrap-style:none" filled="f" stroked="f">
                <v:textbox style="mso-fit-shape-to-text:t" inset="0,0,0,0">
                  <w:txbxContent>
                    <w:p w:rsidR="006E5B13" w:rsidRDefault="006E5B13">
                      <w:r>
                        <w:rPr>
                          <w:rFonts w:ascii="Arial" w:hAnsi="Arial" w:cs="Arial"/>
                          <w:b/>
                          <w:bCs/>
                          <w:color w:val="000000"/>
                          <w:sz w:val="10"/>
                          <w:szCs w:val="10"/>
                          <w:lang w:val="en-US"/>
                        </w:rPr>
                        <w:t>SUBV.LABORAT.M.AMBIENTE</w:t>
                      </w:r>
                    </w:p>
                  </w:txbxContent>
                </v:textbox>
              </v:rect>
              <v:rect id="_x0000_s8431" style="position:absolute;left:3559;top:871;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32" style="position:absolute;left:4487;top:871;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,02</w:t>
                      </w:r>
                      <w:proofErr w:type="gramEnd"/>
                    </w:p>
                  </w:txbxContent>
                </v:textbox>
              </v:rect>
              <v:rect id="_x0000_s8433" style="position:absolute;left:9040;top:871;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,02</w:t>
                      </w:r>
                      <w:proofErr w:type="gramEnd"/>
                    </w:p>
                  </w:txbxContent>
                </v:textbox>
              </v:rect>
              <v:rect id="_x0000_s8434" style="position:absolute;left:10015;top:871;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35" style="position:absolute;left:10933;top:871;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,02</w:t>
                      </w:r>
                      <w:proofErr w:type="gramEnd"/>
                    </w:p>
                  </w:txbxContent>
                </v:textbox>
              </v:rect>
              <v:rect id="_x0000_s8436" style="position:absolute;left:28;top:1013;width:1745;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Subv.Cabildo</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Vig.Volcanica</w:t>
                      </w:r>
                      <w:proofErr w:type="spellEnd"/>
                      <w:r w:rsidRPr="004B7E6E">
                        <w:rPr>
                          <w:rFonts w:ascii="Arial" w:hAnsi="Arial" w:cs="Arial"/>
                          <w:b/>
                          <w:bCs/>
                          <w:color w:val="000000"/>
                          <w:sz w:val="10"/>
                          <w:szCs w:val="10"/>
                        </w:rPr>
                        <w:t xml:space="preserve"> Tfe.2008</w:t>
                      </w:r>
                    </w:p>
                  </w:txbxContent>
                </v:textbox>
              </v:rect>
              <v:rect id="_x0000_s8437" style="position:absolute;left:3559;top:1013;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38" style="position:absolute;left:4487;top:1013;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39" style="position:absolute;left:9040;top:1013;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40" style="position:absolute;left:10015;top:1013;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41" style="position:absolute;left:10895;top:1013;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42" style="position:absolute;left:28;top:1154;width:2084;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Subv.Inv.Minist.Asunt.Ext.AECID</w:t>
                      </w:r>
                      <w:proofErr w:type="spellEnd"/>
                      <w:r w:rsidRPr="004B7E6E">
                        <w:rPr>
                          <w:rFonts w:ascii="Arial" w:hAnsi="Arial" w:cs="Arial"/>
                          <w:b/>
                          <w:bCs/>
                          <w:color w:val="000000"/>
                          <w:sz w:val="10"/>
                          <w:szCs w:val="10"/>
                        </w:rPr>
                        <w:t>-Nicaragua</w:t>
                      </w:r>
                    </w:p>
                  </w:txbxContent>
                </v:textbox>
              </v:rect>
              <v:rect id="_x0000_s8443" style="position:absolute;left:3559;top:115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44" style="position:absolute;left:4487;top:115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45" style="position:absolute;left:9040;top:115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46" style="position:absolute;left:10015;top:115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47" style="position:absolute;left:10933;top:115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48" style="position:absolute;left:28;top:1296;width:2156;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Subv.Inv.Minist.Asunt.Ext.AECID</w:t>
                      </w:r>
                      <w:proofErr w:type="spellEnd"/>
                      <w:r w:rsidRPr="004B7E6E">
                        <w:rPr>
                          <w:rFonts w:ascii="Arial" w:hAnsi="Arial" w:cs="Arial"/>
                          <w:b/>
                          <w:bCs/>
                          <w:color w:val="000000"/>
                          <w:sz w:val="10"/>
                          <w:szCs w:val="10"/>
                        </w:rPr>
                        <w:t>-Cabo Verde</w:t>
                      </w:r>
                    </w:p>
                  </w:txbxContent>
                </v:textbox>
              </v:rect>
              <v:rect id="_x0000_s8449" style="position:absolute;left:3559;top:129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0" style="position:absolute;left:4487;top:129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1" style="position:absolute;left:9040;top:129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2" style="position:absolute;left:10015;top:129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3" style="position:absolute;left:10933;top:129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4" style="position:absolute;left:28;top:1438;width:2006;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Subv.Inv.Minist.Asunt.Ext.AECID</w:t>
                      </w:r>
                      <w:proofErr w:type="spellEnd"/>
                      <w:r w:rsidRPr="004B7E6E">
                        <w:rPr>
                          <w:rFonts w:ascii="Arial" w:hAnsi="Arial" w:cs="Arial"/>
                          <w:b/>
                          <w:bCs/>
                          <w:color w:val="000000"/>
                          <w:sz w:val="10"/>
                          <w:szCs w:val="10"/>
                        </w:rPr>
                        <w:t>-Filipinas</w:t>
                      </w:r>
                    </w:p>
                  </w:txbxContent>
                </v:textbox>
              </v:rect>
              <v:rect id="_x0000_s8455" style="position:absolute;left:3559;top:1438;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6" style="position:absolute;left:4487;top:1438;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7" style="position:absolute;left:9040;top:1438;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8" style="position:absolute;left:10015;top:1438;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59" style="position:absolute;left:10933;top:1438;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60" style="position:absolute;left:28;top:1580;width:1745;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Subv.Cabildo</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Vig.Volcanica</w:t>
                      </w:r>
                      <w:proofErr w:type="spellEnd"/>
                      <w:r w:rsidRPr="004B7E6E">
                        <w:rPr>
                          <w:rFonts w:ascii="Arial" w:hAnsi="Arial" w:cs="Arial"/>
                          <w:b/>
                          <w:bCs/>
                          <w:color w:val="000000"/>
                          <w:sz w:val="10"/>
                          <w:szCs w:val="10"/>
                        </w:rPr>
                        <w:t xml:space="preserve"> Tfe.2009</w:t>
                      </w:r>
                    </w:p>
                  </w:txbxContent>
                </v:textbox>
              </v:rect>
              <v:rect id="_x0000_s8461" style="position:absolute;left:3521;top:1580;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,02</w:t>
                      </w:r>
                      <w:proofErr w:type="gramEnd"/>
                    </w:p>
                  </w:txbxContent>
                </v:textbox>
              </v:rect>
              <v:rect id="_x0000_s8462" style="position:absolute;left:4487;top:1580;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,01</w:t>
                      </w:r>
                      <w:proofErr w:type="gramEnd"/>
                    </w:p>
                  </w:txbxContent>
                </v:textbox>
              </v:rect>
              <v:rect id="_x0000_s8463" style="position:absolute;left:9040;top:1580;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,01</w:t>
                      </w:r>
                      <w:proofErr w:type="gramEnd"/>
                    </w:p>
                  </w:txbxContent>
                </v:textbox>
              </v:rect>
              <v:rect id="_x0000_s8464" style="position:absolute;left:9977;top:1580;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,02</w:t>
                      </w:r>
                      <w:proofErr w:type="gramEnd"/>
                    </w:p>
                  </w:txbxContent>
                </v:textbox>
              </v:rect>
              <v:rect id="_x0000_s8465" style="position:absolute;left:10933;top:1580;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66" style="position:absolute;left:28;top:1722;width:1745;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Subv.Cabildo</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Vig.Volcanica</w:t>
                      </w:r>
                      <w:proofErr w:type="spellEnd"/>
                      <w:r w:rsidRPr="004B7E6E">
                        <w:rPr>
                          <w:rFonts w:ascii="Arial" w:hAnsi="Arial" w:cs="Arial"/>
                          <w:b/>
                          <w:bCs/>
                          <w:color w:val="000000"/>
                          <w:sz w:val="10"/>
                          <w:szCs w:val="10"/>
                        </w:rPr>
                        <w:t xml:space="preserve"> Tfe.2010</w:t>
                      </w:r>
                    </w:p>
                  </w:txbxContent>
                </v:textbox>
              </v:rect>
              <v:rect id="_x0000_s8467" style="position:absolute;left:3521;top:1722;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68" style="position:absolute;left:4487;top:1722;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69" style="position:absolute;left:9040;top:1722;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70" style="position:absolute;left:9977;top:1722;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71" style="position:absolute;left:10933;top:1722;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72" style="position:absolute;left:28;top:1864;width:2190;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Subv.Minist.Ciencia</w:t>
                      </w:r>
                      <w:proofErr w:type="spellEnd"/>
                      <w:r w:rsidRPr="004B7E6E">
                        <w:rPr>
                          <w:rFonts w:ascii="Arial" w:hAnsi="Arial" w:cs="Arial"/>
                          <w:b/>
                          <w:bCs/>
                          <w:color w:val="000000"/>
                          <w:sz w:val="10"/>
                          <w:szCs w:val="10"/>
                        </w:rPr>
                        <w:t xml:space="preserve"> e </w:t>
                      </w:r>
                      <w:proofErr w:type="spellStart"/>
                      <w:r w:rsidRPr="004B7E6E">
                        <w:rPr>
                          <w:rFonts w:ascii="Arial" w:hAnsi="Arial" w:cs="Arial"/>
                          <w:b/>
                          <w:bCs/>
                          <w:color w:val="000000"/>
                          <w:sz w:val="10"/>
                          <w:szCs w:val="10"/>
                        </w:rPr>
                        <w:t>Innov-Fotosil</w:t>
                      </w:r>
                      <w:proofErr w:type="spellEnd"/>
                      <w:r w:rsidRPr="004B7E6E">
                        <w:rPr>
                          <w:rFonts w:ascii="Arial" w:hAnsi="Arial" w:cs="Arial"/>
                          <w:b/>
                          <w:bCs/>
                          <w:color w:val="000000"/>
                          <w:sz w:val="10"/>
                          <w:szCs w:val="10"/>
                        </w:rPr>
                        <w:t xml:space="preserve"> 2011-2012</w:t>
                      </w:r>
                    </w:p>
                  </w:txbxContent>
                </v:textbox>
              </v:rect>
              <v:rect id="_x0000_s8473" style="position:absolute;left:3559;top:186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74" style="position:absolute;left:4487;top:186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75" style="position:absolute;left:9040;top:186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76" style="position:absolute;left:10015;top:186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77" style="position:absolute;left:10933;top:186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78" style="position:absolute;left:28;top:2006;width:2190;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Subv.Minist.Ciencia</w:t>
                      </w:r>
                      <w:proofErr w:type="spellEnd"/>
                      <w:r w:rsidRPr="004B7E6E">
                        <w:rPr>
                          <w:rFonts w:ascii="Arial" w:hAnsi="Arial" w:cs="Arial"/>
                          <w:b/>
                          <w:bCs/>
                          <w:color w:val="000000"/>
                          <w:sz w:val="10"/>
                          <w:szCs w:val="10"/>
                        </w:rPr>
                        <w:t xml:space="preserve"> e </w:t>
                      </w:r>
                      <w:proofErr w:type="spellStart"/>
                      <w:r w:rsidRPr="004B7E6E">
                        <w:rPr>
                          <w:rFonts w:ascii="Arial" w:hAnsi="Arial" w:cs="Arial"/>
                          <w:b/>
                          <w:bCs/>
                          <w:color w:val="000000"/>
                          <w:sz w:val="10"/>
                          <w:szCs w:val="10"/>
                        </w:rPr>
                        <w:t>Innov-Fotosil</w:t>
                      </w:r>
                      <w:proofErr w:type="spellEnd"/>
                      <w:r w:rsidRPr="004B7E6E">
                        <w:rPr>
                          <w:rFonts w:ascii="Arial" w:hAnsi="Arial" w:cs="Arial"/>
                          <w:b/>
                          <w:bCs/>
                          <w:color w:val="000000"/>
                          <w:sz w:val="10"/>
                          <w:szCs w:val="10"/>
                        </w:rPr>
                        <w:t xml:space="preserve"> 2012-2013</w:t>
                      </w:r>
                    </w:p>
                  </w:txbxContent>
                </v:textbox>
              </v:rect>
              <v:rect id="_x0000_s8479" style="position:absolute;left:3521;top:2006;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80" style="position:absolute;left:4487;top:200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81" style="position:absolute;left:9040;top:200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82" style="position:absolute;left:9977;top:2006;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83" style="position:absolute;left:10933;top:200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84" style="position:absolute;left:28;top:2148;width:2190;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Subv.Minist.Ciencia</w:t>
                      </w:r>
                      <w:proofErr w:type="spellEnd"/>
                      <w:r w:rsidRPr="004B7E6E">
                        <w:rPr>
                          <w:rFonts w:ascii="Arial" w:hAnsi="Arial" w:cs="Arial"/>
                          <w:b/>
                          <w:bCs/>
                          <w:color w:val="000000"/>
                          <w:sz w:val="10"/>
                          <w:szCs w:val="10"/>
                        </w:rPr>
                        <w:t xml:space="preserve"> e </w:t>
                      </w:r>
                      <w:proofErr w:type="spellStart"/>
                      <w:r w:rsidRPr="004B7E6E">
                        <w:rPr>
                          <w:rFonts w:ascii="Arial" w:hAnsi="Arial" w:cs="Arial"/>
                          <w:b/>
                          <w:bCs/>
                          <w:color w:val="000000"/>
                          <w:sz w:val="10"/>
                          <w:szCs w:val="10"/>
                        </w:rPr>
                        <w:t>Innov-Fotosil</w:t>
                      </w:r>
                      <w:proofErr w:type="spellEnd"/>
                      <w:r w:rsidRPr="004B7E6E">
                        <w:rPr>
                          <w:rFonts w:ascii="Arial" w:hAnsi="Arial" w:cs="Arial"/>
                          <w:b/>
                          <w:bCs/>
                          <w:color w:val="000000"/>
                          <w:sz w:val="10"/>
                          <w:szCs w:val="10"/>
                        </w:rPr>
                        <w:t xml:space="preserve"> 2013-2014</w:t>
                      </w:r>
                    </w:p>
                  </w:txbxContent>
                </v:textbox>
              </v:rect>
              <v:rect id="_x0000_s8485" style="position:absolute;left:3360;top:2148;width:390;height:115;mso-wrap-style:none" filled="f" stroked="f">
                <v:textbox style="mso-fit-shape-to-text:t" inset="0,0,0,0">
                  <w:txbxContent>
                    <w:p w:rsidR="006E5B13" w:rsidRDefault="006E5B13">
                      <w:r>
                        <w:rPr>
                          <w:rFonts w:ascii="Arial" w:hAnsi="Arial" w:cs="Arial"/>
                          <w:color w:val="000000"/>
                          <w:sz w:val="10"/>
                          <w:szCs w:val="10"/>
                          <w:lang w:val="en-US"/>
                        </w:rPr>
                        <w:t>5.638,68</w:t>
                      </w:r>
                    </w:p>
                  </w:txbxContent>
                </v:textbox>
              </v:rect>
              <v:rect id="_x0000_s8486" style="position:absolute;left:4231;top:2148;width:445;height:115;mso-wrap-style:none" filled="f" stroked="f">
                <v:textbox style="mso-fit-shape-to-text:t" inset="0,0,0,0">
                  <w:txbxContent>
                    <w:p w:rsidR="006E5B13" w:rsidRDefault="006E5B13">
                      <w:r>
                        <w:rPr>
                          <w:rFonts w:ascii="Arial" w:hAnsi="Arial" w:cs="Arial"/>
                          <w:color w:val="000000"/>
                          <w:sz w:val="10"/>
                          <w:szCs w:val="10"/>
                          <w:lang w:val="en-US"/>
                        </w:rPr>
                        <w:t>18.795,70</w:t>
                      </w:r>
                    </w:p>
                  </w:txbxContent>
                </v:textbox>
              </v:rect>
              <v:rect id="_x0000_s8487" style="position:absolute;left:7005;top:2148;width:390;height:115;mso-wrap-style:none" filled="f" stroked="f">
                <v:textbox style="mso-fit-shape-to-text:t" inset="0,0,0,0">
                  <w:txbxContent>
                    <w:p w:rsidR="006E5B13" w:rsidRDefault="006E5B13">
                      <w:r>
                        <w:rPr>
                          <w:rFonts w:ascii="Arial" w:hAnsi="Arial" w:cs="Arial"/>
                          <w:color w:val="000000"/>
                          <w:sz w:val="10"/>
                          <w:szCs w:val="10"/>
                          <w:lang w:val="en-US"/>
                        </w:rPr>
                        <w:t>5.638,71</w:t>
                      </w:r>
                    </w:p>
                  </w:txbxContent>
                </v:textbox>
              </v:rect>
              <v:rect id="_x0000_s8488" style="position:absolute;left:7705;top:2148;width:445;height:115;mso-wrap-style:none" filled="f" stroked="f">
                <v:textbox style="mso-fit-shape-to-text:t" inset="0,0,0,0">
                  <w:txbxContent>
                    <w:p w:rsidR="006E5B13" w:rsidRDefault="006E5B13">
                      <w:r>
                        <w:rPr>
                          <w:rFonts w:ascii="Arial" w:hAnsi="Arial" w:cs="Arial"/>
                          <w:color w:val="000000"/>
                          <w:sz w:val="10"/>
                          <w:szCs w:val="10"/>
                          <w:lang w:val="en-US"/>
                        </w:rPr>
                        <w:t>18.795,70</w:t>
                      </w:r>
                    </w:p>
                  </w:txbxContent>
                </v:textbox>
              </v:rect>
              <v:rect id="_x0000_s8489" style="position:absolute;left:9040;top:2148;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90" style="position:absolute;left:9977;top:2148;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91" style="position:absolute;left:10933;top:2148;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,03</w:t>
                      </w:r>
                      <w:proofErr w:type="gramEnd"/>
                    </w:p>
                  </w:txbxContent>
                </v:textbox>
              </v:rect>
              <v:rect id="_x0000_s8492" style="position:absolute;left:28;top:2290;width:2596;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Subv.Minist.Ciencia</w:t>
                      </w:r>
                      <w:proofErr w:type="spellEnd"/>
                      <w:r w:rsidRPr="004B7E6E">
                        <w:rPr>
                          <w:rFonts w:ascii="Arial" w:hAnsi="Arial" w:cs="Arial"/>
                          <w:b/>
                          <w:bCs/>
                          <w:color w:val="000000"/>
                          <w:sz w:val="10"/>
                          <w:szCs w:val="10"/>
                        </w:rPr>
                        <w:t xml:space="preserve"> e </w:t>
                      </w:r>
                      <w:proofErr w:type="spellStart"/>
                      <w:r w:rsidRPr="004B7E6E">
                        <w:rPr>
                          <w:rFonts w:ascii="Arial" w:hAnsi="Arial" w:cs="Arial"/>
                          <w:b/>
                          <w:bCs/>
                          <w:color w:val="000000"/>
                          <w:sz w:val="10"/>
                          <w:szCs w:val="10"/>
                        </w:rPr>
                        <w:t>Innov-Superord.Teide</w:t>
                      </w:r>
                      <w:proofErr w:type="spellEnd"/>
                      <w:r w:rsidRPr="004B7E6E">
                        <w:rPr>
                          <w:rFonts w:ascii="Arial" w:hAnsi="Arial" w:cs="Arial"/>
                          <w:b/>
                          <w:bCs/>
                          <w:color w:val="000000"/>
                          <w:sz w:val="10"/>
                          <w:szCs w:val="10"/>
                        </w:rPr>
                        <w:t xml:space="preserve"> 2011-2012</w:t>
                      </w:r>
                    </w:p>
                  </w:txbxContent>
                </v:textbox>
              </v:rect>
              <v:rect id="_x0000_s8493" style="position:absolute;left:3360;top:2290;width:390;height:115;mso-wrap-style:none" filled="f" stroked="f">
                <v:textbox style="mso-fit-shape-to-text:t" inset="0,0,0,0">
                  <w:txbxContent>
                    <w:p w:rsidR="006E5B13" w:rsidRDefault="006E5B13">
                      <w:r>
                        <w:rPr>
                          <w:rFonts w:ascii="Arial" w:hAnsi="Arial" w:cs="Arial"/>
                          <w:color w:val="000000"/>
                          <w:sz w:val="10"/>
                          <w:szCs w:val="10"/>
                          <w:lang w:val="en-US"/>
                        </w:rPr>
                        <w:t>6.394,50</w:t>
                      </w:r>
                    </w:p>
                  </w:txbxContent>
                </v:textbox>
              </v:rect>
              <v:rect id="_x0000_s8494" style="position:absolute;left:4231;top:2290;width:445;height:115;mso-wrap-style:none" filled="f" stroked="f">
                <v:textbox style="mso-fit-shape-to-text:t" inset="0,0,0,0">
                  <w:txbxContent>
                    <w:p w:rsidR="006E5B13" w:rsidRDefault="006E5B13">
                      <w:r>
                        <w:rPr>
                          <w:rFonts w:ascii="Arial" w:hAnsi="Arial" w:cs="Arial"/>
                          <w:color w:val="000000"/>
                          <w:sz w:val="10"/>
                          <w:szCs w:val="10"/>
                          <w:lang w:val="en-US"/>
                        </w:rPr>
                        <w:t>21.315,00</w:t>
                      </w:r>
                    </w:p>
                  </w:txbxContent>
                </v:textbox>
              </v:rect>
              <v:rect id="_x0000_s8495" style="position:absolute;left:7005;top:2290;width:390;height:115;mso-wrap-style:none" filled="f" stroked="f">
                <v:textbox style="mso-fit-shape-to-text:t" inset="0,0,0,0">
                  <w:txbxContent>
                    <w:p w:rsidR="006E5B13" w:rsidRDefault="006E5B13">
                      <w:r>
                        <w:rPr>
                          <w:rFonts w:ascii="Arial" w:hAnsi="Arial" w:cs="Arial"/>
                          <w:color w:val="000000"/>
                          <w:sz w:val="10"/>
                          <w:szCs w:val="10"/>
                          <w:lang w:val="en-US"/>
                        </w:rPr>
                        <w:t>6.394,50</w:t>
                      </w:r>
                    </w:p>
                  </w:txbxContent>
                </v:textbox>
              </v:rect>
              <v:rect id="_x0000_s8496" style="position:absolute;left:7705;top:2290;width:445;height:115;mso-wrap-style:none" filled="f" stroked="f">
                <v:textbox style="mso-fit-shape-to-text:t" inset="0,0,0,0">
                  <w:txbxContent>
                    <w:p w:rsidR="006E5B13" w:rsidRDefault="006E5B13">
                      <w:r>
                        <w:rPr>
                          <w:rFonts w:ascii="Arial" w:hAnsi="Arial" w:cs="Arial"/>
                          <w:color w:val="000000"/>
                          <w:sz w:val="10"/>
                          <w:szCs w:val="10"/>
                          <w:lang w:val="en-US"/>
                        </w:rPr>
                        <w:t>21.315,00</w:t>
                      </w:r>
                    </w:p>
                  </w:txbxContent>
                </v:textbox>
              </v:rect>
              <v:rect id="_x0000_s8497" style="position:absolute;left:9040;top:2290;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98" style="position:absolute;left:10015;top:2290;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499" style="position:absolute;left:10933;top:2290;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500" style="position:absolute;left:28;top:2432;width:2596;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Subv.Minist.Ciencia</w:t>
                      </w:r>
                      <w:proofErr w:type="spellEnd"/>
                      <w:r w:rsidRPr="004B7E6E">
                        <w:rPr>
                          <w:rFonts w:ascii="Arial" w:hAnsi="Arial" w:cs="Arial"/>
                          <w:b/>
                          <w:bCs/>
                          <w:color w:val="000000"/>
                          <w:sz w:val="10"/>
                          <w:szCs w:val="10"/>
                        </w:rPr>
                        <w:t xml:space="preserve"> e </w:t>
                      </w:r>
                      <w:proofErr w:type="spellStart"/>
                      <w:r w:rsidRPr="004B7E6E">
                        <w:rPr>
                          <w:rFonts w:ascii="Arial" w:hAnsi="Arial" w:cs="Arial"/>
                          <w:b/>
                          <w:bCs/>
                          <w:color w:val="000000"/>
                          <w:sz w:val="10"/>
                          <w:szCs w:val="10"/>
                        </w:rPr>
                        <w:t>Innov-Superord.Teide</w:t>
                      </w:r>
                      <w:proofErr w:type="spellEnd"/>
                      <w:r w:rsidRPr="004B7E6E">
                        <w:rPr>
                          <w:rFonts w:ascii="Arial" w:hAnsi="Arial" w:cs="Arial"/>
                          <w:b/>
                          <w:bCs/>
                          <w:color w:val="000000"/>
                          <w:sz w:val="10"/>
                          <w:szCs w:val="10"/>
                        </w:rPr>
                        <w:t xml:space="preserve"> 2012-2013</w:t>
                      </w:r>
                    </w:p>
                  </w:txbxContent>
                </v:textbox>
              </v:rect>
              <v:rect id="_x0000_s8501" style="position:absolute;left:3247;top:2432;width:501;height:115;mso-wrap-style:none" filled="f" stroked="f">
                <v:textbox style="mso-fit-shape-to-text:t" inset="0,0,0,0">
                  <w:txbxContent>
                    <w:p w:rsidR="006E5B13" w:rsidRDefault="006E5B13">
                      <w:r>
                        <w:rPr>
                          <w:rFonts w:ascii="Arial" w:hAnsi="Arial" w:cs="Arial"/>
                          <w:color w:val="000000"/>
                          <w:sz w:val="10"/>
                          <w:szCs w:val="10"/>
                          <w:lang w:val="en-US"/>
                        </w:rPr>
                        <w:t>142.381,80</w:t>
                      </w:r>
                    </w:p>
                  </w:txbxContent>
                </v:textbox>
              </v:rect>
              <v:rect id="_x0000_s8502" style="position:absolute;left:4174;top:2432;width:501;height:115;mso-wrap-style:none" filled="f" stroked="f">
                <v:textbox style="mso-fit-shape-to-text:t" inset="0,0,0,0">
                  <w:txbxContent>
                    <w:p w:rsidR="006E5B13" w:rsidRDefault="006E5B13">
                      <w:r>
                        <w:rPr>
                          <w:rFonts w:ascii="Arial" w:hAnsi="Arial" w:cs="Arial"/>
                          <w:color w:val="000000"/>
                          <w:sz w:val="10"/>
                          <w:szCs w:val="10"/>
                          <w:lang w:val="en-US"/>
                        </w:rPr>
                        <w:t>474.606,00</w:t>
                      </w:r>
                    </w:p>
                  </w:txbxContent>
                </v:textbox>
              </v:rect>
              <v:rect id="_x0000_s8503" style="position:absolute;left:6948;top:2432;width:445;height:115;mso-wrap-style:none" filled="f" stroked="f">
                <v:textbox style="mso-fit-shape-to-text:t" inset="0,0,0,0">
                  <w:txbxContent>
                    <w:p w:rsidR="006E5B13" w:rsidRDefault="006E5B13">
                      <w:r>
                        <w:rPr>
                          <w:rFonts w:ascii="Arial" w:hAnsi="Arial" w:cs="Arial"/>
                          <w:color w:val="000000"/>
                          <w:sz w:val="10"/>
                          <w:szCs w:val="10"/>
                          <w:lang w:val="en-US"/>
                        </w:rPr>
                        <w:t>71.190,90</w:t>
                      </w:r>
                    </w:p>
                  </w:txbxContent>
                </v:textbox>
              </v:rect>
              <v:rect id="_x0000_s8504" style="position:absolute;left:7648;top:2432;width:501;height:115;mso-wrap-style:none" filled="f" stroked="f">
                <v:textbox style="mso-fit-shape-to-text:t" inset="0,0,0,0">
                  <w:txbxContent>
                    <w:p w:rsidR="006E5B13" w:rsidRDefault="006E5B13">
                      <w:r>
                        <w:rPr>
                          <w:rFonts w:ascii="Arial" w:hAnsi="Arial" w:cs="Arial"/>
                          <w:color w:val="000000"/>
                          <w:sz w:val="10"/>
                          <w:szCs w:val="10"/>
                          <w:lang w:val="en-US"/>
                        </w:rPr>
                        <w:t>237.303,00</w:t>
                      </w:r>
                    </w:p>
                  </w:txbxContent>
                </v:textbox>
              </v:rect>
              <v:rect id="_x0000_s8505" style="position:absolute;left:8727;top:2432;width:501;height:115;mso-wrap-style:none" filled="f" stroked="f">
                <v:textbox style="mso-fit-shape-to-text:t" inset="0,0,0,0">
                  <w:txbxContent>
                    <w:p w:rsidR="006E5B13" w:rsidRDefault="006E5B13">
                      <w:r>
                        <w:rPr>
                          <w:rFonts w:ascii="Arial" w:hAnsi="Arial" w:cs="Arial"/>
                          <w:color w:val="000000"/>
                          <w:sz w:val="10"/>
                          <w:szCs w:val="10"/>
                          <w:lang w:val="en-US"/>
                        </w:rPr>
                        <w:t>237.303,00</w:t>
                      </w:r>
                    </w:p>
                  </w:txbxContent>
                </v:textbox>
              </v:rect>
              <v:rect id="_x0000_s8506" style="position:absolute;left:9759;top:2432;width:445;height:115;mso-wrap-style:none" filled="f" stroked="f">
                <v:textbox style="mso-fit-shape-to-text:t" inset="0,0,0,0">
                  <w:txbxContent>
                    <w:p w:rsidR="006E5B13" w:rsidRDefault="006E5B13">
                      <w:r>
                        <w:rPr>
                          <w:rFonts w:ascii="Arial" w:hAnsi="Arial" w:cs="Arial"/>
                          <w:color w:val="000000"/>
                          <w:sz w:val="10"/>
                          <w:szCs w:val="10"/>
                          <w:lang w:val="en-US"/>
                        </w:rPr>
                        <w:t>71.190,90</w:t>
                      </w:r>
                    </w:p>
                  </w:txbxContent>
                </v:textbox>
              </v:rect>
              <v:rect id="_x0000_s8507" style="position:absolute;left:10620;top:2432;width:501;height:115;mso-wrap-style:none" filled="f" stroked="f">
                <v:textbox style="mso-fit-shape-to-text:t" inset="0,0,0,0">
                  <w:txbxContent>
                    <w:p w:rsidR="006E5B13" w:rsidRDefault="006E5B13">
                      <w:r>
                        <w:rPr>
                          <w:rFonts w:ascii="Arial" w:hAnsi="Arial" w:cs="Arial"/>
                          <w:color w:val="000000"/>
                          <w:sz w:val="10"/>
                          <w:szCs w:val="10"/>
                          <w:lang w:val="en-US"/>
                        </w:rPr>
                        <w:t>166.112,10</w:t>
                      </w:r>
                    </w:p>
                  </w:txbxContent>
                </v:textbox>
              </v:rect>
              <v:rect id="_x0000_s8508" style="position:absolute;left:28;top:2574;width:2612;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Subv.Minist.Ciencia</w:t>
                      </w:r>
                      <w:proofErr w:type="spellEnd"/>
                      <w:r w:rsidRPr="004B7E6E">
                        <w:rPr>
                          <w:rFonts w:ascii="Arial" w:hAnsi="Arial" w:cs="Arial"/>
                          <w:b/>
                          <w:bCs/>
                          <w:color w:val="000000"/>
                          <w:sz w:val="10"/>
                          <w:szCs w:val="10"/>
                        </w:rPr>
                        <w:t xml:space="preserve"> e </w:t>
                      </w:r>
                      <w:proofErr w:type="spellStart"/>
                      <w:r w:rsidRPr="004B7E6E">
                        <w:rPr>
                          <w:rFonts w:ascii="Arial" w:hAnsi="Arial" w:cs="Arial"/>
                          <w:b/>
                          <w:bCs/>
                          <w:color w:val="000000"/>
                          <w:sz w:val="10"/>
                          <w:szCs w:val="10"/>
                        </w:rPr>
                        <w:t>Innov-Act</w:t>
                      </w:r>
                      <w:proofErr w:type="spellEnd"/>
                      <w:r w:rsidRPr="004B7E6E">
                        <w:rPr>
                          <w:rFonts w:ascii="Arial" w:hAnsi="Arial" w:cs="Arial"/>
                          <w:b/>
                          <w:bCs/>
                          <w:color w:val="000000"/>
                          <w:sz w:val="10"/>
                          <w:szCs w:val="10"/>
                        </w:rPr>
                        <w:t xml:space="preserve"> y </w:t>
                      </w:r>
                      <w:proofErr w:type="spellStart"/>
                      <w:r w:rsidRPr="004B7E6E">
                        <w:rPr>
                          <w:rFonts w:ascii="Arial" w:hAnsi="Arial" w:cs="Arial"/>
                          <w:b/>
                          <w:bCs/>
                          <w:color w:val="000000"/>
                          <w:sz w:val="10"/>
                          <w:szCs w:val="10"/>
                        </w:rPr>
                        <w:t>ampl</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Superord</w:t>
                      </w:r>
                      <w:proofErr w:type="spellEnd"/>
                      <w:r w:rsidRPr="004B7E6E">
                        <w:rPr>
                          <w:rFonts w:ascii="Arial" w:hAnsi="Arial" w:cs="Arial"/>
                          <w:b/>
                          <w:bCs/>
                          <w:color w:val="000000"/>
                          <w:sz w:val="10"/>
                          <w:szCs w:val="10"/>
                        </w:rPr>
                        <w:t xml:space="preserve">. </w:t>
                      </w:r>
                      <w:r>
                        <w:rPr>
                          <w:rFonts w:ascii="Arial" w:hAnsi="Arial" w:cs="Arial"/>
                          <w:b/>
                          <w:bCs/>
                          <w:color w:val="000000"/>
                          <w:sz w:val="10"/>
                          <w:szCs w:val="10"/>
                          <w:lang w:val="en-US"/>
                        </w:rPr>
                        <w:t>2019</w:t>
                      </w:r>
                    </w:p>
                  </w:txbxContent>
                </v:textbox>
              </v:rect>
              <v:rect id="_x0000_s8509" style="position:absolute;left:3559;top:257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510" style="position:absolute;left:4487;top:2574;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511" style="position:absolute;left:5093;top:2574;width:501;height:115;mso-wrap-style:none" filled="f" stroked="f">
                <v:textbox style="mso-fit-shape-to-text:t" inset="0,0,0,0">
                  <w:txbxContent>
                    <w:p w:rsidR="006E5B13" w:rsidRDefault="006E5B13">
                      <w:r>
                        <w:rPr>
                          <w:rFonts w:ascii="Arial" w:hAnsi="Arial" w:cs="Arial"/>
                          <w:color w:val="000000"/>
                          <w:sz w:val="10"/>
                          <w:szCs w:val="10"/>
                          <w:lang w:val="en-US"/>
                        </w:rPr>
                        <w:t>168.603,29</w:t>
                      </w:r>
                    </w:p>
                  </w:txbxContent>
                </v:textbox>
              </v:rect>
              <v:rect id="_x0000_s8512" style="position:absolute;left:5926;top:2574;width:501;height:115;mso-wrap-style:none" filled="f" stroked="f">
                <v:textbox style="mso-fit-shape-to-text:t" inset="0,0,0,0">
                  <w:txbxContent>
                    <w:p w:rsidR="006E5B13" w:rsidRDefault="006E5B13">
                      <w:r>
                        <w:rPr>
                          <w:rFonts w:ascii="Arial" w:hAnsi="Arial" w:cs="Arial"/>
                          <w:color w:val="000000"/>
                          <w:sz w:val="10"/>
                          <w:szCs w:val="10"/>
                          <w:lang w:val="en-US"/>
                        </w:rPr>
                        <w:t>674.413,14</w:t>
                      </w:r>
                    </w:p>
                  </w:txbxContent>
                </v:textbox>
              </v:rect>
              <v:rect id="_x0000_s8513" style="position:absolute;left:8727;top:2574;width:501;height:115;mso-wrap-style:none" filled="f" stroked="f">
                <v:textbox style="mso-fit-shape-to-text:t" inset="0,0,0,0">
                  <w:txbxContent>
                    <w:p w:rsidR="006E5B13" w:rsidRDefault="006E5B13">
                      <w:r>
                        <w:rPr>
                          <w:rFonts w:ascii="Arial" w:hAnsi="Arial" w:cs="Arial"/>
                          <w:color w:val="000000"/>
                          <w:sz w:val="10"/>
                          <w:szCs w:val="10"/>
                          <w:lang w:val="en-US"/>
                        </w:rPr>
                        <w:t>674.413,14</w:t>
                      </w:r>
                    </w:p>
                  </w:txbxContent>
                </v:textbox>
              </v:rect>
              <v:rect id="_x0000_s8514" style="position:absolute;left:9702;top:2574;width:501;height:115;mso-wrap-style:none" filled="f" stroked="f">
                <v:textbox style="mso-fit-shape-to-text:t" inset="0,0,0,0">
                  <w:txbxContent>
                    <w:p w:rsidR="006E5B13" w:rsidRDefault="006E5B13">
                      <w:r>
                        <w:rPr>
                          <w:rFonts w:ascii="Arial" w:hAnsi="Arial" w:cs="Arial"/>
                          <w:color w:val="000000"/>
                          <w:sz w:val="10"/>
                          <w:szCs w:val="10"/>
                          <w:lang w:val="en-US"/>
                        </w:rPr>
                        <w:t>168.603,29</w:t>
                      </w:r>
                    </w:p>
                  </w:txbxContent>
                </v:textbox>
              </v:rect>
              <v:rect id="_x0000_s8515" style="position:absolute;left:10620;top:2574;width:501;height:115;mso-wrap-style:none" filled="f" stroked="f">
                <v:textbox style="mso-fit-shape-to-text:t" inset="0,0,0,0">
                  <w:txbxContent>
                    <w:p w:rsidR="006E5B13" w:rsidRDefault="006E5B13">
                      <w:r>
                        <w:rPr>
                          <w:rFonts w:ascii="Arial" w:hAnsi="Arial" w:cs="Arial"/>
                          <w:color w:val="000000"/>
                          <w:sz w:val="10"/>
                          <w:szCs w:val="10"/>
                          <w:lang w:val="en-US"/>
                        </w:rPr>
                        <w:t>505.809,85</w:t>
                      </w:r>
                    </w:p>
                  </w:txbxContent>
                </v:textbox>
              </v:rect>
              <v:rect id="_x0000_s8516" style="position:absolute;left:28;top:2716;width:2262;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Subv.Minist.Ciencia</w:t>
                      </w:r>
                      <w:proofErr w:type="spellEnd"/>
                      <w:r w:rsidRPr="004B7E6E">
                        <w:rPr>
                          <w:rFonts w:ascii="Arial" w:hAnsi="Arial" w:cs="Arial"/>
                          <w:b/>
                          <w:bCs/>
                          <w:color w:val="000000"/>
                          <w:sz w:val="10"/>
                          <w:szCs w:val="10"/>
                        </w:rPr>
                        <w:t xml:space="preserve"> e </w:t>
                      </w:r>
                      <w:proofErr w:type="spellStart"/>
                      <w:r w:rsidRPr="004B7E6E">
                        <w:rPr>
                          <w:rFonts w:ascii="Arial" w:hAnsi="Arial" w:cs="Arial"/>
                          <w:b/>
                          <w:bCs/>
                          <w:color w:val="000000"/>
                          <w:sz w:val="10"/>
                          <w:szCs w:val="10"/>
                        </w:rPr>
                        <w:t>Innov-Electrovolcan</w:t>
                      </w:r>
                      <w:proofErr w:type="spellEnd"/>
                      <w:r w:rsidRPr="004B7E6E">
                        <w:rPr>
                          <w:rFonts w:ascii="Arial" w:hAnsi="Arial" w:cs="Arial"/>
                          <w:b/>
                          <w:bCs/>
                          <w:color w:val="000000"/>
                          <w:sz w:val="10"/>
                          <w:szCs w:val="10"/>
                        </w:rPr>
                        <w:t xml:space="preserve"> 2018</w:t>
                      </w:r>
                    </w:p>
                  </w:txbxContent>
                </v:textbox>
              </v:rect>
              <v:rect id="_x0000_s8517" style="position:absolute;left:3559;top:271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518" style="position:absolute;left:4487;top:2716;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519" style="position:absolute;left:5206;top:2716;width:390;height:115;mso-wrap-style:none" filled="f" stroked="f">
                <v:textbox style="mso-fit-shape-to-text:t" inset="0,0,0,0">
                  <w:txbxContent>
                    <w:p w:rsidR="006E5B13" w:rsidRDefault="006E5B13">
                      <w:r>
                        <w:rPr>
                          <w:rFonts w:ascii="Arial" w:hAnsi="Arial" w:cs="Arial"/>
                          <w:color w:val="000000"/>
                          <w:sz w:val="10"/>
                          <w:szCs w:val="10"/>
                          <w:lang w:val="en-US"/>
                        </w:rPr>
                        <w:t>1.700,00</w:t>
                      </w:r>
                    </w:p>
                  </w:txbxContent>
                </v:textbox>
              </v:rect>
              <v:rect id="_x0000_s8520" style="position:absolute;left:6039;top:2716;width:390;height:115;mso-wrap-style:none" filled="f" stroked="f">
                <v:textbox style="mso-fit-shape-to-text:t" inset="0,0,0,0">
                  <w:txbxContent>
                    <w:p w:rsidR="006E5B13" w:rsidRDefault="006E5B13">
                      <w:r>
                        <w:rPr>
                          <w:rFonts w:ascii="Arial" w:hAnsi="Arial" w:cs="Arial"/>
                          <w:color w:val="000000"/>
                          <w:sz w:val="10"/>
                          <w:szCs w:val="10"/>
                          <w:lang w:val="en-US"/>
                        </w:rPr>
                        <w:t>6.800,00</w:t>
                      </w:r>
                    </w:p>
                  </w:txbxContent>
                </v:textbox>
              </v:rect>
              <v:rect id="_x0000_s8521" style="position:absolute;left:8841;top:2716;width:390;height:115;mso-wrap-style:none" filled="f" stroked="f">
                <v:textbox style="mso-fit-shape-to-text:t" inset="0,0,0,0">
                  <w:txbxContent>
                    <w:p w:rsidR="006E5B13" w:rsidRDefault="006E5B13">
                      <w:r>
                        <w:rPr>
                          <w:rFonts w:ascii="Arial" w:hAnsi="Arial" w:cs="Arial"/>
                          <w:color w:val="000000"/>
                          <w:sz w:val="10"/>
                          <w:szCs w:val="10"/>
                          <w:lang w:val="en-US"/>
                        </w:rPr>
                        <w:t>6.800,00</w:t>
                      </w:r>
                    </w:p>
                  </w:txbxContent>
                </v:textbox>
              </v:rect>
              <v:rect id="_x0000_s8522" style="position:absolute;left:9816;top:2716;width:390;height:115;mso-wrap-style:none" filled="f" stroked="f">
                <v:textbox style="mso-fit-shape-to-text:t" inset="0,0,0,0">
                  <w:txbxContent>
                    <w:p w:rsidR="006E5B13" w:rsidRDefault="006E5B13">
                      <w:r>
                        <w:rPr>
                          <w:rFonts w:ascii="Arial" w:hAnsi="Arial" w:cs="Arial"/>
                          <w:color w:val="000000"/>
                          <w:sz w:val="10"/>
                          <w:szCs w:val="10"/>
                          <w:lang w:val="en-US"/>
                        </w:rPr>
                        <w:t>1.700,00</w:t>
                      </w:r>
                    </w:p>
                  </w:txbxContent>
                </v:textbox>
              </v:rect>
              <v:rect id="_x0000_s8523" style="position:absolute;left:10734;top:2716;width:390;height:115;mso-wrap-style:none" filled="f" stroked="f">
                <v:textbox style="mso-fit-shape-to-text:t" inset="0,0,0,0">
                  <w:txbxContent>
                    <w:p w:rsidR="006E5B13" w:rsidRDefault="006E5B13">
                      <w:r>
                        <w:rPr>
                          <w:rFonts w:ascii="Arial" w:hAnsi="Arial" w:cs="Arial"/>
                          <w:color w:val="000000"/>
                          <w:sz w:val="10"/>
                          <w:szCs w:val="10"/>
                          <w:lang w:val="en-US"/>
                        </w:rPr>
                        <w:t>5.100,00</w:t>
                      </w:r>
                    </w:p>
                  </w:txbxContent>
                </v:textbox>
              </v:rect>
              <v:rect id="_x0000_s8524" style="position:absolute;left:28;top:2858;width:1667;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Subv</w:t>
                      </w:r>
                      <w:proofErr w:type="spellEnd"/>
                      <w:r>
                        <w:rPr>
                          <w:rFonts w:ascii="Arial" w:hAnsi="Arial" w:cs="Arial"/>
                          <w:b/>
                          <w:bCs/>
                          <w:color w:val="000000"/>
                          <w:sz w:val="10"/>
                          <w:szCs w:val="10"/>
                          <w:lang w:val="en-US"/>
                        </w:rPr>
                        <w:t>.</w:t>
                      </w:r>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Comisión</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Europea</w:t>
                      </w:r>
                      <w:proofErr w:type="spellEnd"/>
                      <w:r>
                        <w:rPr>
                          <w:rFonts w:ascii="Arial" w:hAnsi="Arial" w:cs="Arial"/>
                          <w:b/>
                          <w:bCs/>
                          <w:color w:val="000000"/>
                          <w:sz w:val="10"/>
                          <w:szCs w:val="10"/>
                          <w:lang w:val="en-US"/>
                        </w:rPr>
                        <w:t xml:space="preserve"> - </w:t>
                      </w:r>
                      <w:proofErr w:type="spellStart"/>
                      <w:r>
                        <w:rPr>
                          <w:rFonts w:ascii="Arial" w:hAnsi="Arial" w:cs="Arial"/>
                          <w:b/>
                          <w:bCs/>
                          <w:color w:val="000000"/>
                          <w:sz w:val="10"/>
                          <w:szCs w:val="10"/>
                          <w:lang w:val="en-US"/>
                        </w:rPr>
                        <w:t>Makavol</w:t>
                      </w:r>
                      <w:proofErr w:type="spellEnd"/>
                    </w:p>
                  </w:txbxContent>
                </v:textbox>
              </v:rect>
              <v:rect id="_x0000_s8525" style="position:absolute;left:3360;top:2858;width:390;height:115;mso-wrap-style:none" filled="f" stroked="f">
                <v:textbox style="mso-fit-shape-to-text:t" inset="0,0,0,0">
                  <w:txbxContent>
                    <w:p w:rsidR="006E5B13" w:rsidRDefault="006E5B13">
                      <w:r>
                        <w:rPr>
                          <w:rFonts w:ascii="Arial" w:hAnsi="Arial" w:cs="Arial"/>
                          <w:color w:val="000000"/>
                          <w:sz w:val="10"/>
                          <w:szCs w:val="10"/>
                          <w:lang w:val="en-US"/>
                        </w:rPr>
                        <w:t>6.408,89</w:t>
                      </w:r>
                    </w:p>
                  </w:txbxContent>
                </v:textbox>
              </v:rect>
              <v:rect id="_x0000_s8526" style="position:absolute;left:4231;top:2858;width:445;height:115;mso-wrap-style:none" filled="f" stroked="f">
                <v:textbox style="mso-fit-shape-to-text:t" inset="0,0,0,0">
                  <w:txbxContent>
                    <w:p w:rsidR="006E5B13" w:rsidRDefault="006E5B13">
                      <w:r>
                        <w:rPr>
                          <w:rFonts w:ascii="Arial" w:hAnsi="Arial" w:cs="Arial"/>
                          <w:color w:val="000000"/>
                          <w:sz w:val="10"/>
                          <w:szCs w:val="10"/>
                          <w:lang w:val="en-US"/>
                        </w:rPr>
                        <w:t>21.363,00</w:t>
                      </w:r>
                    </w:p>
                  </w:txbxContent>
                </v:textbox>
              </v:rect>
              <v:rect id="_x0000_s8527" style="position:absolute;left:7005;top:2858;width:390;height:115;mso-wrap-style:none" filled="f" stroked="f">
                <v:textbox style="mso-fit-shape-to-text:t" inset="0,0,0,0">
                  <w:txbxContent>
                    <w:p w:rsidR="006E5B13" w:rsidRDefault="006E5B13">
                      <w:r>
                        <w:rPr>
                          <w:rFonts w:ascii="Arial" w:hAnsi="Arial" w:cs="Arial"/>
                          <w:color w:val="000000"/>
                          <w:sz w:val="10"/>
                          <w:szCs w:val="10"/>
                          <w:lang w:val="en-US"/>
                        </w:rPr>
                        <w:t>6.408,91</w:t>
                      </w:r>
                    </w:p>
                  </w:txbxContent>
                </v:textbox>
              </v:rect>
              <v:rect id="_x0000_s8528" style="position:absolute;left:7705;top:2858;width:445;height:115;mso-wrap-style:none" filled="f" stroked="f">
                <v:textbox style="mso-fit-shape-to-text:t" inset="0,0,0,0">
                  <w:txbxContent>
                    <w:p w:rsidR="006E5B13" w:rsidRDefault="006E5B13">
                      <w:r>
                        <w:rPr>
                          <w:rFonts w:ascii="Arial" w:hAnsi="Arial" w:cs="Arial"/>
                          <w:color w:val="000000"/>
                          <w:sz w:val="10"/>
                          <w:szCs w:val="10"/>
                          <w:lang w:val="en-US"/>
                        </w:rPr>
                        <w:t>21.363,02</w:t>
                      </w:r>
                    </w:p>
                  </w:txbxContent>
                </v:textbox>
              </v:rect>
              <v:rect id="_x0000_s8529" style="position:absolute;left:9002;top:2858;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,02</w:t>
                      </w:r>
                      <w:proofErr w:type="gramEnd"/>
                    </w:p>
                  </w:txbxContent>
                </v:textbox>
              </v:rect>
              <v:rect id="_x0000_s8530" style="position:absolute;left:9977;top:2858;width:228;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,02</w:t>
                      </w:r>
                      <w:proofErr w:type="gramEnd"/>
                    </w:p>
                  </w:txbxContent>
                </v:textbox>
              </v:rect>
              <v:rect id="_x0000_s8531" style="position:absolute;left:10933;top:2858;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532" style="position:absolute;left:28;top:3000;width:1034;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Subv</w:t>
                      </w:r>
                      <w:proofErr w:type="spellEnd"/>
                      <w:r>
                        <w:rPr>
                          <w:rFonts w:ascii="Arial" w:hAnsi="Arial" w:cs="Arial"/>
                          <w:b/>
                          <w:bCs/>
                          <w:color w:val="000000"/>
                          <w:sz w:val="10"/>
                          <w:szCs w:val="10"/>
                          <w:lang w:val="en-US"/>
                        </w:rPr>
                        <w:t>.</w:t>
                      </w:r>
                      <w:proofErr w:type="gramEnd"/>
                      <w:r>
                        <w:rPr>
                          <w:rFonts w:ascii="Arial" w:hAnsi="Arial" w:cs="Arial"/>
                          <w:b/>
                          <w:bCs/>
                          <w:color w:val="000000"/>
                          <w:sz w:val="10"/>
                          <w:szCs w:val="10"/>
                          <w:lang w:val="en-US"/>
                        </w:rPr>
                        <w:t xml:space="preserve"> Cabildo -CEDEI</w:t>
                      </w:r>
                    </w:p>
                  </w:txbxContent>
                </v:textbox>
              </v:rect>
              <v:rect id="_x0000_s8533" style="position:absolute;left:3304;top:3000;width:445;height:115;mso-wrap-style:none" filled="f" stroked="f">
                <v:textbox style="mso-fit-shape-to-text:t" inset="0,0,0,0">
                  <w:txbxContent>
                    <w:p w:rsidR="006E5B13" w:rsidRDefault="006E5B13">
                      <w:r>
                        <w:rPr>
                          <w:rFonts w:ascii="Arial" w:hAnsi="Arial" w:cs="Arial"/>
                          <w:color w:val="000000"/>
                          <w:sz w:val="10"/>
                          <w:szCs w:val="10"/>
                          <w:lang w:val="en-US"/>
                        </w:rPr>
                        <w:t>36.688,59</w:t>
                      </w:r>
                    </w:p>
                  </w:txbxContent>
                </v:textbox>
              </v:rect>
              <v:rect id="_x0000_s8534" style="position:absolute;left:4174;top:3000;width:501;height:115;mso-wrap-style:none" filled="f" stroked="f">
                <v:textbox style="mso-fit-shape-to-text:t" inset="0,0,0,0">
                  <w:txbxContent>
                    <w:p w:rsidR="006E5B13" w:rsidRDefault="006E5B13">
                      <w:r>
                        <w:rPr>
                          <w:rFonts w:ascii="Arial" w:hAnsi="Arial" w:cs="Arial"/>
                          <w:color w:val="000000"/>
                          <w:sz w:val="10"/>
                          <w:szCs w:val="10"/>
                          <w:lang w:val="en-US"/>
                        </w:rPr>
                        <w:t>146.754,40</w:t>
                      </w:r>
                    </w:p>
                  </w:txbxContent>
                </v:textbox>
              </v:rect>
              <v:rect id="_x0000_s8535" style="position:absolute;left:7005;top:3000;width:390;height:115;mso-wrap-style:none" filled="f" stroked="f">
                <v:textbox style="mso-fit-shape-to-text:t" inset="0,0,0,0">
                  <w:txbxContent>
                    <w:p w:rsidR="006E5B13" w:rsidRDefault="006E5B13">
                      <w:r>
                        <w:rPr>
                          <w:rFonts w:ascii="Arial" w:hAnsi="Arial" w:cs="Arial"/>
                          <w:color w:val="000000"/>
                          <w:sz w:val="10"/>
                          <w:szCs w:val="10"/>
                          <w:lang w:val="en-US"/>
                        </w:rPr>
                        <w:t>4.586,08</w:t>
                      </w:r>
                    </w:p>
                  </w:txbxContent>
                </v:textbox>
              </v:rect>
              <v:rect id="_x0000_s8536" style="position:absolute;left:7705;top:3000;width:445;height:115;mso-wrap-style:none" filled="f" stroked="f">
                <v:textbox style="mso-fit-shape-to-text:t" inset="0,0,0,0">
                  <w:txbxContent>
                    <w:p w:rsidR="006E5B13" w:rsidRDefault="006E5B13">
                      <w:r>
                        <w:rPr>
                          <w:rFonts w:ascii="Arial" w:hAnsi="Arial" w:cs="Arial"/>
                          <w:color w:val="000000"/>
                          <w:sz w:val="10"/>
                          <w:szCs w:val="10"/>
                          <w:lang w:val="en-US"/>
                        </w:rPr>
                        <w:t>18.344,30</w:t>
                      </w:r>
                    </w:p>
                  </w:txbxContent>
                </v:textbox>
              </v:rect>
              <v:rect id="_x0000_s8537" style="position:absolute;left:8727;top:3000;width:501;height:115;mso-wrap-style:none" filled="f" stroked="f">
                <v:textbox style="mso-fit-shape-to-text:t" inset="0,0,0,0">
                  <w:txbxContent>
                    <w:p w:rsidR="006E5B13" w:rsidRDefault="006E5B13">
                      <w:r>
                        <w:rPr>
                          <w:rFonts w:ascii="Arial" w:hAnsi="Arial" w:cs="Arial"/>
                          <w:color w:val="000000"/>
                          <w:sz w:val="10"/>
                          <w:szCs w:val="10"/>
                          <w:lang w:val="en-US"/>
                        </w:rPr>
                        <w:t>128.410,10</w:t>
                      </w:r>
                    </w:p>
                  </w:txbxContent>
                </v:textbox>
              </v:rect>
              <v:rect id="_x0000_s8538" style="position:absolute;left:9759;top:3000;width:445;height:115;mso-wrap-style:none" filled="f" stroked="f">
                <v:textbox style="mso-fit-shape-to-text:t" inset="0,0,0,0">
                  <w:txbxContent>
                    <w:p w:rsidR="006E5B13" w:rsidRDefault="006E5B13">
                      <w:r>
                        <w:rPr>
                          <w:rFonts w:ascii="Arial" w:hAnsi="Arial" w:cs="Arial"/>
                          <w:color w:val="000000"/>
                          <w:sz w:val="10"/>
                          <w:szCs w:val="10"/>
                          <w:lang w:val="en-US"/>
                        </w:rPr>
                        <w:t>32.102,51</w:t>
                      </w:r>
                    </w:p>
                  </w:txbxContent>
                </v:textbox>
              </v:rect>
              <v:rect id="_x0000_s8539" style="position:absolute;left:10677;top:3000;width:445;height:115;mso-wrap-style:none" filled="f" stroked="f">
                <v:textbox style="mso-fit-shape-to-text:t" inset="0,0,0,0">
                  <w:txbxContent>
                    <w:p w:rsidR="006E5B13" w:rsidRDefault="006E5B13">
                      <w:r>
                        <w:rPr>
                          <w:rFonts w:ascii="Arial" w:hAnsi="Arial" w:cs="Arial"/>
                          <w:color w:val="000000"/>
                          <w:sz w:val="10"/>
                          <w:szCs w:val="10"/>
                          <w:lang w:val="en-US"/>
                        </w:rPr>
                        <w:t>96.307,59</w:t>
                      </w:r>
                    </w:p>
                  </w:txbxContent>
                </v:textbox>
              </v:rect>
              <v:rect id="_x0000_s8540" style="position:absolute;left:28;top:3142;width:1984;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Subv.Minist.Asuntos</w:t>
                      </w:r>
                      <w:proofErr w:type="spellEnd"/>
                      <w:r w:rsidRPr="004B7E6E">
                        <w:rPr>
                          <w:rFonts w:ascii="Arial" w:hAnsi="Arial" w:cs="Arial"/>
                          <w:b/>
                          <w:bCs/>
                          <w:color w:val="000000"/>
                          <w:sz w:val="10"/>
                          <w:szCs w:val="10"/>
                        </w:rPr>
                        <w:t xml:space="preserve"> Ext.-AECID-Filipinas</w:t>
                      </w:r>
                    </w:p>
                  </w:txbxContent>
                </v:textbox>
              </v:rect>
              <v:rect id="_x0000_s8541" style="position:absolute;left:3360;top:3142;width:390;height:115;mso-wrap-style:none" filled="f" stroked="f">
                <v:textbox style="mso-fit-shape-to-text:t" inset="0,0,0,0">
                  <w:txbxContent>
                    <w:p w:rsidR="006E5B13" w:rsidRDefault="006E5B13">
                      <w:r>
                        <w:rPr>
                          <w:rFonts w:ascii="Arial" w:hAnsi="Arial" w:cs="Arial"/>
                          <w:color w:val="000000"/>
                          <w:sz w:val="10"/>
                          <w:szCs w:val="10"/>
                          <w:lang w:val="en-US"/>
                        </w:rPr>
                        <w:t>5.000,00</w:t>
                      </w:r>
                    </w:p>
                  </w:txbxContent>
                </v:textbox>
              </v:rect>
              <v:rect id="_x0000_s8542" style="position:absolute;left:4231;top:3142;width:445;height:115;mso-wrap-style:none" filled="f" stroked="f">
                <v:textbox style="mso-fit-shape-to-text:t" inset="0,0,0,0">
                  <w:txbxContent>
                    <w:p w:rsidR="006E5B13" w:rsidRDefault="006E5B13">
                      <w:r>
                        <w:rPr>
                          <w:rFonts w:ascii="Arial" w:hAnsi="Arial" w:cs="Arial"/>
                          <w:color w:val="000000"/>
                          <w:sz w:val="10"/>
                          <w:szCs w:val="10"/>
                          <w:lang w:val="en-US"/>
                        </w:rPr>
                        <w:t>20.000,00</w:t>
                      </w:r>
                    </w:p>
                  </w:txbxContent>
                </v:textbox>
              </v:rect>
              <v:rect id="_x0000_s8543" style="position:absolute;left:7090;top:3142;width:306;height:115;mso-wrap-style:none" filled="f" stroked="f">
                <v:textbox style="mso-fit-shape-to-text:t" inset="0,0,0,0">
                  <w:txbxContent>
                    <w:p w:rsidR="006E5B13" w:rsidRDefault="006E5B13">
                      <w:r>
                        <w:rPr>
                          <w:rFonts w:ascii="Arial" w:hAnsi="Arial" w:cs="Arial"/>
                          <w:color w:val="000000"/>
                          <w:sz w:val="10"/>
                          <w:szCs w:val="10"/>
                          <w:lang w:val="en-US"/>
                        </w:rPr>
                        <w:t>625</w:t>
                      </w:r>
                      <w:proofErr w:type="gramStart"/>
                      <w:r>
                        <w:rPr>
                          <w:rFonts w:ascii="Arial" w:hAnsi="Arial" w:cs="Arial"/>
                          <w:color w:val="000000"/>
                          <w:sz w:val="10"/>
                          <w:szCs w:val="10"/>
                          <w:lang w:val="en-US"/>
                        </w:rPr>
                        <w:t>,00</w:t>
                      </w:r>
                      <w:proofErr w:type="gramEnd"/>
                    </w:p>
                  </w:txbxContent>
                </v:textbox>
              </v:rect>
              <v:rect id="_x0000_s8544" style="position:absolute;left:7762;top:3142;width:390;height:115;mso-wrap-style:none" filled="f" stroked="f">
                <v:textbox style="mso-fit-shape-to-text:t" inset="0,0,0,0">
                  <w:txbxContent>
                    <w:p w:rsidR="006E5B13" w:rsidRDefault="006E5B13">
                      <w:r>
                        <w:rPr>
                          <w:rFonts w:ascii="Arial" w:hAnsi="Arial" w:cs="Arial"/>
                          <w:color w:val="000000"/>
                          <w:sz w:val="10"/>
                          <w:szCs w:val="10"/>
                          <w:lang w:val="en-US"/>
                        </w:rPr>
                        <w:t>2.500,00</w:t>
                      </w:r>
                    </w:p>
                  </w:txbxContent>
                </v:textbox>
              </v:rect>
              <v:rect id="_x0000_s8545" style="position:absolute;left:8784;top:3142;width:445;height:115;mso-wrap-style:none" filled="f" stroked="f">
                <v:textbox style="mso-fit-shape-to-text:t" inset="0,0,0,0">
                  <w:txbxContent>
                    <w:p w:rsidR="006E5B13" w:rsidRDefault="006E5B13">
                      <w:r>
                        <w:rPr>
                          <w:rFonts w:ascii="Arial" w:hAnsi="Arial" w:cs="Arial"/>
                          <w:color w:val="000000"/>
                          <w:sz w:val="10"/>
                          <w:szCs w:val="10"/>
                          <w:lang w:val="en-US"/>
                        </w:rPr>
                        <w:t>17.500,00</w:t>
                      </w:r>
                    </w:p>
                  </w:txbxContent>
                </v:textbox>
              </v:rect>
              <v:rect id="_x0000_s8546" style="position:absolute;left:9816;top:3142;width:390;height:115;mso-wrap-style:none" filled="f" stroked="f">
                <v:textbox style="mso-fit-shape-to-text:t" inset="0,0,0,0">
                  <w:txbxContent>
                    <w:p w:rsidR="006E5B13" w:rsidRDefault="006E5B13">
                      <w:r>
                        <w:rPr>
                          <w:rFonts w:ascii="Arial" w:hAnsi="Arial" w:cs="Arial"/>
                          <w:color w:val="000000"/>
                          <w:sz w:val="10"/>
                          <w:szCs w:val="10"/>
                          <w:lang w:val="en-US"/>
                        </w:rPr>
                        <w:t>4.375,00</w:t>
                      </w:r>
                    </w:p>
                  </w:txbxContent>
                </v:textbox>
              </v:rect>
              <v:rect id="_x0000_s8547" style="position:absolute;left:10677;top:3142;width:445;height:115;mso-wrap-style:none" filled="f" stroked="f">
                <v:textbox style="mso-fit-shape-to-text:t" inset="0,0,0,0">
                  <w:txbxContent>
                    <w:p w:rsidR="006E5B13" w:rsidRDefault="006E5B13">
                      <w:r>
                        <w:rPr>
                          <w:rFonts w:ascii="Arial" w:hAnsi="Arial" w:cs="Arial"/>
                          <w:color w:val="000000"/>
                          <w:sz w:val="10"/>
                          <w:szCs w:val="10"/>
                          <w:lang w:val="en-US"/>
                        </w:rPr>
                        <w:t>13.125,00</w:t>
                      </w:r>
                    </w:p>
                  </w:txbxContent>
                </v:textbox>
              </v:rect>
              <v:rect id="_x0000_s8548" style="position:absolute;left:28;top:3284;width:1289;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Subv.Cabildo</w:t>
                      </w:r>
                      <w:proofErr w:type="spellEnd"/>
                      <w:r>
                        <w:rPr>
                          <w:rFonts w:ascii="Arial" w:hAnsi="Arial" w:cs="Arial"/>
                          <w:b/>
                          <w:bCs/>
                          <w:color w:val="000000"/>
                          <w:sz w:val="10"/>
                          <w:szCs w:val="10"/>
                          <w:lang w:val="en-US"/>
                        </w:rPr>
                        <w:t xml:space="preserve"> - </w:t>
                      </w:r>
                      <w:proofErr w:type="spellStart"/>
                      <w:r>
                        <w:rPr>
                          <w:rFonts w:ascii="Arial" w:hAnsi="Arial" w:cs="Arial"/>
                          <w:b/>
                          <w:bCs/>
                          <w:color w:val="000000"/>
                          <w:sz w:val="10"/>
                          <w:szCs w:val="10"/>
                          <w:lang w:val="en-US"/>
                        </w:rPr>
                        <w:t>Planta</w:t>
                      </w:r>
                      <w:proofErr w:type="spellEnd"/>
                      <w:r>
                        <w:rPr>
                          <w:rFonts w:ascii="Arial" w:hAnsi="Arial" w:cs="Arial"/>
                          <w:b/>
                          <w:bCs/>
                          <w:color w:val="000000"/>
                          <w:sz w:val="10"/>
                          <w:szCs w:val="10"/>
                          <w:lang w:val="en-US"/>
                        </w:rPr>
                        <w:t xml:space="preserve"> 5MW</w:t>
                      </w:r>
                    </w:p>
                  </w:txbxContent>
                </v:textbox>
              </v:rect>
              <v:rect id="_x0000_s8549" style="position:absolute;left:3162;top:3284;width:584;height:115;mso-wrap-style:none" filled="f" stroked="f">
                <v:textbox style="mso-fit-shape-to-text:t" inset="0,0,0,0">
                  <w:txbxContent>
                    <w:p w:rsidR="006E5B13" w:rsidRDefault="006E5B13">
                      <w:r>
                        <w:rPr>
                          <w:rFonts w:ascii="Arial" w:hAnsi="Arial" w:cs="Arial"/>
                          <w:color w:val="000000"/>
                          <w:sz w:val="10"/>
                          <w:szCs w:val="10"/>
                          <w:lang w:val="en-US"/>
                        </w:rPr>
                        <w:t>2.176.408</w:t>
                      </w:r>
                      <w:proofErr w:type="gramStart"/>
                      <w:r>
                        <w:rPr>
                          <w:rFonts w:ascii="Arial" w:hAnsi="Arial" w:cs="Arial"/>
                          <w:color w:val="000000"/>
                          <w:sz w:val="10"/>
                          <w:szCs w:val="10"/>
                          <w:lang w:val="en-US"/>
                        </w:rPr>
                        <w:t>,76</w:t>
                      </w:r>
                      <w:proofErr w:type="gramEnd"/>
                    </w:p>
                  </w:txbxContent>
                </v:textbox>
              </v:rect>
              <v:rect id="_x0000_s8550" style="position:absolute;left:4089;top:3284;width:584;height:115;mso-wrap-style:none" filled="f" stroked="f">
                <v:textbox style="mso-fit-shape-to-text:t" inset="0,0,0,0">
                  <w:txbxContent>
                    <w:p w:rsidR="006E5B13" w:rsidRDefault="006E5B13">
                      <w:r>
                        <w:rPr>
                          <w:rFonts w:ascii="Arial" w:hAnsi="Arial" w:cs="Arial"/>
                          <w:color w:val="000000"/>
                          <w:sz w:val="10"/>
                          <w:szCs w:val="10"/>
                          <w:lang w:val="en-US"/>
                        </w:rPr>
                        <w:t>8.705.635</w:t>
                      </w:r>
                      <w:proofErr w:type="gramStart"/>
                      <w:r>
                        <w:rPr>
                          <w:rFonts w:ascii="Arial" w:hAnsi="Arial" w:cs="Arial"/>
                          <w:color w:val="000000"/>
                          <w:sz w:val="10"/>
                          <w:szCs w:val="10"/>
                          <w:lang w:val="en-US"/>
                        </w:rPr>
                        <w:t>,03</w:t>
                      </w:r>
                      <w:proofErr w:type="gramEnd"/>
                    </w:p>
                  </w:txbxContent>
                </v:textbox>
              </v:rect>
              <v:rect id="_x0000_s8551" style="position:absolute;left:8642;top:3284;width:584;height:115;mso-wrap-style:none" filled="f" stroked="f">
                <v:textbox style="mso-fit-shape-to-text:t" inset="0,0,0,0">
                  <w:txbxContent>
                    <w:p w:rsidR="006E5B13" w:rsidRDefault="006E5B13">
                      <w:r>
                        <w:rPr>
                          <w:rFonts w:ascii="Arial" w:hAnsi="Arial" w:cs="Arial"/>
                          <w:color w:val="000000"/>
                          <w:sz w:val="10"/>
                          <w:szCs w:val="10"/>
                          <w:lang w:val="en-US"/>
                        </w:rPr>
                        <w:t>8.705.635</w:t>
                      </w:r>
                      <w:proofErr w:type="gramStart"/>
                      <w:r>
                        <w:rPr>
                          <w:rFonts w:ascii="Arial" w:hAnsi="Arial" w:cs="Arial"/>
                          <w:color w:val="000000"/>
                          <w:sz w:val="10"/>
                          <w:szCs w:val="10"/>
                          <w:lang w:val="en-US"/>
                        </w:rPr>
                        <w:t>,03</w:t>
                      </w:r>
                      <w:proofErr w:type="gramEnd"/>
                    </w:p>
                  </w:txbxContent>
                </v:textbox>
              </v:rect>
              <v:rect id="_x0000_s8552" style="position:absolute;left:9617;top:3284;width:584;height:115;mso-wrap-style:none" filled="f" stroked="f">
                <v:textbox style="mso-fit-shape-to-text:t" inset="0,0,0,0">
                  <w:txbxContent>
                    <w:p w:rsidR="006E5B13" w:rsidRDefault="006E5B13">
                      <w:r>
                        <w:rPr>
                          <w:rFonts w:ascii="Arial" w:hAnsi="Arial" w:cs="Arial"/>
                          <w:color w:val="000000"/>
                          <w:sz w:val="10"/>
                          <w:szCs w:val="10"/>
                          <w:lang w:val="en-US"/>
                        </w:rPr>
                        <w:t>2.176.408</w:t>
                      </w:r>
                      <w:proofErr w:type="gramStart"/>
                      <w:r>
                        <w:rPr>
                          <w:rFonts w:ascii="Arial" w:hAnsi="Arial" w:cs="Arial"/>
                          <w:color w:val="000000"/>
                          <w:sz w:val="10"/>
                          <w:szCs w:val="10"/>
                          <w:lang w:val="en-US"/>
                        </w:rPr>
                        <w:t>,76</w:t>
                      </w:r>
                      <w:proofErr w:type="gramEnd"/>
                    </w:p>
                  </w:txbxContent>
                </v:textbox>
              </v:rect>
              <v:rect id="_x0000_s8553" style="position:absolute;left:10535;top:3284;width:584;height:115;mso-wrap-style:none" filled="f" stroked="f">
                <v:textbox style="mso-fit-shape-to-text:t" inset="0,0,0,0">
                  <w:txbxContent>
                    <w:p w:rsidR="006E5B13" w:rsidRDefault="006E5B13">
                      <w:r>
                        <w:rPr>
                          <w:rFonts w:ascii="Arial" w:hAnsi="Arial" w:cs="Arial"/>
                          <w:color w:val="000000"/>
                          <w:sz w:val="10"/>
                          <w:szCs w:val="10"/>
                          <w:lang w:val="en-US"/>
                        </w:rPr>
                        <w:t>6.529.226</w:t>
                      </w:r>
                      <w:proofErr w:type="gramStart"/>
                      <w:r>
                        <w:rPr>
                          <w:rFonts w:ascii="Arial" w:hAnsi="Arial" w:cs="Arial"/>
                          <w:color w:val="000000"/>
                          <w:sz w:val="10"/>
                          <w:szCs w:val="10"/>
                          <w:lang w:val="en-US"/>
                        </w:rPr>
                        <w:t>,27</w:t>
                      </w:r>
                      <w:proofErr w:type="gramEnd"/>
                    </w:p>
                  </w:txbxContent>
                </v:textbox>
              </v:rect>
              <v:rect id="_x0000_s8554" style="position:absolute;left:28;top:3426;width:2684;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Subv.Cabildo-Sist.acum.energía</w:t>
                      </w:r>
                      <w:proofErr w:type="spellEnd"/>
                      <w:r w:rsidRPr="004B7E6E">
                        <w:rPr>
                          <w:rFonts w:ascii="Arial" w:hAnsi="Arial" w:cs="Arial"/>
                          <w:b/>
                          <w:bCs/>
                          <w:color w:val="000000"/>
                          <w:sz w:val="10"/>
                          <w:szCs w:val="10"/>
                        </w:rPr>
                        <w:t>, gestión de cargas-Edif.</w:t>
                      </w:r>
                    </w:p>
                  </w:txbxContent>
                </v:textbox>
              </v:rect>
              <v:rect id="_x0000_s8555" style="position:absolute;left:3304;top:3426;width:445;height:115;mso-wrap-style:none" filled="f" stroked="f">
                <v:textbox style="mso-fit-shape-to-text:t" inset="0,0,0,0">
                  <w:txbxContent>
                    <w:p w:rsidR="006E5B13" w:rsidRDefault="006E5B13">
                      <w:r>
                        <w:rPr>
                          <w:rFonts w:ascii="Arial" w:hAnsi="Arial" w:cs="Arial"/>
                          <w:color w:val="000000"/>
                          <w:sz w:val="10"/>
                          <w:szCs w:val="10"/>
                          <w:lang w:val="en-US"/>
                        </w:rPr>
                        <w:t>88.620,83</w:t>
                      </w:r>
                    </w:p>
                  </w:txbxContent>
                </v:textbox>
              </v:rect>
              <v:rect id="_x0000_s8556" style="position:absolute;left:4174;top:3426;width:501;height:115;mso-wrap-style:none" filled="f" stroked="f">
                <v:textbox style="mso-fit-shape-to-text:t" inset="0,0,0,0">
                  <w:txbxContent>
                    <w:p w:rsidR="006E5B13" w:rsidRDefault="006E5B13">
                      <w:r>
                        <w:rPr>
                          <w:rFonts w:ascii="Arial" w:hAnsi="Arial" w:cs="Arial"/>
                          <w:color w:val="000000"/>
                          <w:sz w:val="10"/>
                          <w:szCs w:val="10"/>
                          <w:lang w:val="en-US"/>
                        </w:rPr>
                        <w:t>354.483,33</w:t>
                      </w:r>
                    </w:p>
                  </w:txbxContent>
                </v:textbox>
              </v:rect>
              <v:rect id="_x0000_s8557" style="position:absolute;left:7005;top:3426;width:390;height:115;mso-wrap-style:none" filled="f" stroked="f">
                <v:textbox style="mso-fit-shape-to-text:t" inset="0,0,0,0">
                  <w:txbxContent>
                    <w:p w:rsidR="006E5B13" w:rsidRDefault="006E5B13">
                      <w:r>
                        <w:rPr>
                          <w:rFonts w:ascii="Arial" w:hAnsi="Arial" w:cs="Arial"/>
                          <w:color w:val="000000"/>
                          <w:sz w:val="10"/>
                          <w:szCs w:val="10"/>
                          <w:lang w:val="en-US"/>
                        </w:rPr>
                        <w:t>2.658,62</w:t>
                      </w:r>
                    </w:p>
                  </w:txbxContent>
                </v:textbox>
              </v:rect>
              <v:rect id="_x0000_s8558" style="position:absolute;left:7705;top:3426;width:445;height:115;mso-wrap-style:none" filled="f" stroked="f">
                <v:textbox style="mso-fit-shape-to-text:t" inset="0,0,0,0">
                  <w:txbxContent>
                    <w:p w:rsidR="006E5B13" w:rsidRDefault="006E5B13">
                      <w:r>
                        <w:rPr>
                          <w:rFonts w:ascii="Arial" w:hAnsi="Arial" w:cs="Arial"/>
                          <w:color w:val="000000"/>
                          <w:sz w:val="10"/>
                          <w:szCs w:val="10"/>
                          <w:lang w:val="en-US"/>
                        </w:rPr>
                        <w:t>10.634,50</w:t>
                      </w:r>
                    </w:p>
                  </w:txbxContent>
                </v:textbox>
              </v:rect>
              <v:rect id="_x0000_s8559" style="position:absolute;left:8727;top:3426;width:501;height:115;mso-wrap-style:none" filled="f" stroked="f">
                <v:textbox style="mso-fit-shape-to-text:t" inset="0,0,0,0">
                  <w:txbxContent>
                    <w:p w:rsidR="006E5B13" w:rsidRDefault="006E5B13">
                      <w:r>
                        <w:rPr>
                          <w:rFonts w:ascii="Arial" w:hAnsi="Arial" w:cs="Arial"/>
                          <w:color w:val="000000"/>
                          <w:sz w:val="10"/>
                          <w:szCs w:val="10"/>
                          <w:lang w:val="en-US"/>
                        </w:rPr>
                        <w:t>343.848,83</w:t>
                      </w:r>
                    </w:p>
                  </w:txbxContent>
                </v:textbox>
              </v:rect>
              <v:rect id="_x0000_s8560" style="position:absolute;left:9759;top:3426;width:445;height:115;mso-wrap-style:none" filled="f" stroked="f">
                <v:textbox style="mso-fit-shape-to-text:t" inset="0,0,0,0">
                  <w:txbxContent>
                    <w:p w:rsidR="006E5B13" w:rsidRDefault="006E5B13">
                      <w:r>
                        <w:rPr>
                          <w:rFonts w:ascii="Arial" w:hAnsi="Arial" w:cs="Arial"/>
                          <w:color w:val="000000"/>
                          <w:sz w:val="10"/>
                          <w:szCs w:val="10"/>
                          <w:lang w:val="en-US"/>
                        </w:rPr>
                        <w:t>85.962,21</w:t>
                      </w:r>
                    </w:p>
                  </w:txbxContent>
                </v:textbox>
              </v:rect>
              <v:rect id="_x0000_s8561" style="position:absolute;left:10620;top:3426;width:501;height:115;mso-wrap-style:none" filled="f" stroked="f">
                <v:textbox style="mso-fit-shape-to-text:t" inset="0,0,0,0">
                  <w:txbxContent>
                    <w:p w:rsidR="006E5B13" w:rsidRDefault="006E5B13">
                      <w:r>
                        <w:rPr>
                          <w:rFonts w:ascii="Arial" w:hAnsi="Arial" w:cs="Arial"/>
                          <w:color w:val="000000"/>
                          <w:sz w:val="10"/>
                          <w:szCs w:val="10"/>
                          <w:lang w:val="en-US"/>
                        </w:rPr>
                        <w:t>257.886,62</w:t>
                      </w:r>
                    </w:p>
                  </w:txbxContent>
                </v:textbox>
              </v:rect>
              <v:rect id="_x0000_s8562" style="position:absolute;left:28;top:3568;width:2673;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Subv.Cabildo-Sist.acum.energía</w:t>
                      </w:r>
                      <w:proofErr w:type="spellEnd"/>
                      <w:r w:rsidRPr="004B7E6E">
                        <w:rPr>
                          <w:rFonts w:ascii="Arial" w:hAnsi="Arial" w:cs="Arial"/>
                          <w:b/>
                          <w:bCs/>
                          <w:color w:val="000000"/>
                          <w:sz w:val="10"/>
                          <w:szCs w:val="10"/>
                        </w:rPr>
                        <w:t>, gestión de cargas-Inst.</w:t>
                      </w:r>
                    </w:p>
                  </w:txbxContent>
                </v:textbox>
              </v:rect>
              <v:rect id="_x0000_s8563" style="position:absolute;left:3247;top:3568;width:501;height:115;mso-wrap-style:none" filled="f" stroked="f">
                <v:textbox style="mso-fit-shape-to-text:t" inset="0,0,0,0">
                  <w:txbxContent>
                    <w:p w:rsidR="006E5B13" w:rsidRDefault="006E5B13">
                      <w:r>
                        <w:rPr>
                          <w:rFonts w:ascii="Arial" w:hAnsi="Arial" w:cs="Arial"/>
                          <w:color w:val="000000"/>
                          <w:sz w:val="10"/>
                          <w:szCs w:val="10"/>
                          <w:lang w:val="en-US"/>
                        </w:rPr>
                        <w:t>146.374,57</w:t>
                      </w:r>
                    </w:p>
                  </w:txbxContent>
                </v:textbox>
              </v:rect>
              <v:rect id="_x0000_s8564" style="position:absolute;left:4174;top:3568;width:501;height:115;mso-wrap-style:none" filled="f" stroked="f">
                <v:textbox style="mso-fit-shape-to-text:t" inset="0,0,0,0">
                  <w:txbxContent>
                    <w:p w:rsidR="006E5B13" w:rsidRDefault="006E5B13">
                      <w:r>
                        <w:rPr>
                          <w:rFonts w:ascii="Arial" w:hAnsi="Arial" w:cs="Arial"/>
                          <w:color w:val="000000"/>
                          <w:sz w:val="10"/>
                          <w:szCs w:val="10"/>
                          <w:lang w:val="en-US"/>
                        </w:rPr>
                        <w:t>585.498,29</w:t>
                      </w:r>
                    </w:p>
                  </w:txbxContent>
                </v:textbox>
              </v:rect>
              <v:rect id="_x0000_s8565" style="position:absolute;left:7005;top:3568;width:390;height:115;mso-wrap-style:none" filled="f" stroked="f">
                <v:textbox style="mso-fit-shape-to-text:t" inset="0,0,0,0">
                  <w:txbxContent>
                    <w:p w:rsidR="006E5B13" w:rsidRDefault="006E5B13">
                      <w:r>
                        <w:rPr>
                          <w:rFonts w:ascii="Arial" w:hAnsi="Arial" w:cs="Arial"/>
                          <w:color w:val="000000"/>
                          <w:sz w:val="10"/>
                          <w:szCs w:val="10"/>
                          <w:lang w:val="en-US"/>
                        </w:rPr>
                        <w:t>7.318,73</w:t>
                      </w:r>
                    </w:p>
                  </w:txbxContent>
                </v:textbox>
              </v:rect>
              <v:rect id="_x0000_s8566" style="position:absolute;left:7705;top:3568;width:445;height:115;mso-wrap-style:none" filled="f" stroked="f">
                <v:textbox style="mso-fit-shape-to-text:t" inset="0,0,0,0">
                  <w:txbxContent>
                    <w:p w:rsidR="006E5B13" w:rsidRDefault="006E5B13">
                      <w:r>
                        <w:rPr>
                          <w:rFonts w:ascii="Arial" w:hAnsi="Arial" w:cs="Arial"/>
                          <w:color w:val="000000"/>
                          <w:sz w:val="10"/>
                          <w:szCs w:val="10"/>
                          <w:lang w:val="en-US"/>
                        </w:rPr>
                        <w:t>29.274,91</w:t>
                      </w:r>
                    </w:p>
                  </w:txbxContent>
                </v:textbox>
              </v:rect>
              <v:rect id="_x0000_s8567" style="position:absolute;left:8727;top:3568;width:501;height:115;mso-wrap-style:none" filled="f" stroked="f">
                <v:textbox style="mso-fit-shape-to-text:t" inset="0,0,0,0">
                  <w:txbxContent>
                    <w:p w:rsidR="006E5B13" w:rsidRDefault="006E5B13">
                      <w:r>
                        <w:rPr>
                          <w:rFonts w:ascii="Arial" w:hAnsi="Arial" w:cs="Arial"/>
                          <w:color w:val="000000"/>
                          <w:sz w:val="10"/>
                          <w:szCs w:val="10"/>
                          <w:lang w:val="en-US"/>
                        </w:rPr>
                        <w:t>556.223,38</w:t>
                      </w:r>
                    </w:p>
                  </w:txbxContent>
                </v:textbox>
              </v:rect>
              <v:rect id="_x0000_s8568" style="position:absolute;left:9702;top:3568;width:501;height:115;mso-wrap-style:none" filled="f" stroked="f">
                <v:textbox style="mso-fit-shape-to-text:t" inset="0,0,0,0">
                  <w:txbxContent>
                    <w:p w:rsidR="006E5B13" w:rsidRDefault="006E5B13">
                      <w:r>
                        <w:rPr>
                          <w:rFonts w:ascii="Arial" w:hAnsi="Arial" w:cs="Arial"/>
                          <w:color w:val="000000"/>
                          <w:sz w:val="10"/>
                          <w:szCs w:val="10"/>
                          <w:lang w:val="en-US"/>
                        </w:rPr>
                        <w:t>139.055,84</w:t>
                      </w:r>
                    </w:p>
                  </w:txbxContent>
                </v:textbox>
              </v:rect>
              <v:rect id="_x0000_s8569" style="position:absolute;left:10620;top:3568;width:501;height:115;mso-wrap-style:none" filled="f" stroked="f">
                <v:textbox style="mso-fit-shape-to-text:t" inset="0,0,0,0">
                  <w:txbxContent>
                    <w:p w:rsidR="006E5B13" w:rsidRDefault="006E5B13">
                      <w:r>
                        <w:rPr>
                          <w:rFonts w:ascii="Arial" w:hAnsi="Arial" w:cs="Arial"/>
                          <w:color w:val="000000"/>
                          <w:sz w:val="10"/>
                          <w:szCs w:val="10"/>
                          <w:lang w:val="en-US"/>
                        </w:rPr>
                        <w:t>417.167,54</w:t>
                      </w:r>
                    </w:p>
                  </w:txbxContent>
                </v:textbox>
              </v:rect>
              <v:rect id="_x0000_s8570" style="position:absolute;left:28;top:3709;width:2307;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Subv.Cabildo-Sist.Climat.geotérmica</w:t>
                      </w:r>
                      <w:proofErr w:type="spellEnd"/>
                      <w:r w:rsidRPr="004B7E6E">
                        <w:rPr>
                          <w:rFonts w:ascii="Arial" w:hAnsi="Arial" w:cs="Arial"/>
                          <w:b/>
                          <w:bCs/>
                          <w:color w:val="000000"/>
                          <w:sz w:val="10"/>
                          <w:szCs w:val="10"/>
                        </w:rPr>
                        <w:t xml:space="preserve"> para D-</w:t>
                      </w:r>
                      <w:proofErr w:type="spellStart"/>
                      <w:r w:rsidRPr="004B7E6E">
                        <w:rPr>
                          <w:rFonts w:ascii="Arial" w:hAnsi="Arial" w:cs="Arial"/>
                          <w:b/>
                          <w:bCs/>
                          <w:color w:val="000000"/>
                          <w:sz w:val="10"/>
                          <w:szCs w:val="10"/>
                        </w:rPr>
                        <w:t>Alix</w:t>
                      </w:r>
                      <w:proofErr w:type="spellEnd"/>
                    </w:p>
                  </w:txbxContent>
                </v:textbox>
              </v:rect>
              <v:rect id="_x0000_s8571" style="position:absolute;left:3304;top:3709;width:445;height:115;mso-wrap-style:none" filled="f" stroked="f">
                <v:textbox style="mso-fit-shape-to-text:t" inset="0,0,0,0">
                  <w:txbxContent>
                    <w:p w:rsidR="006E5B13" w:rsidRDefault="006E5B13">
                      <w:r>
                        <w:rPr>
                          <w:rFonts w:ascii="Arial" w:hAnsi="Arial" w:cs="Arial"/>
                          <w:color w:val="000000"/>
                          <w:sz w:val="10"/>
                          <w:szCs w:val="10"/>
                          <w:lang w:val="en-US"/>
                        </w:rPr>
                        <w:t>69.581,34</w:t>
                      </w:r>
                    </w:p>
                  </w:txbxContent>
                </v:textbox>
              </v:rect>
              <v:rect id="_x0000_s8572" style="position:absolute;left:4174;top:3709;width:501;height:115;mso-wrap-style:none" filled="f" stroked="f">
                <v:textbox style="mso-fit-shape-to-text:t" inset="0,0,0,0">
                  <w:txbxContent>
                    <w:p w:rsidR="006E5B13" w:rsidRDefault="006E5B13">
                      <w:r>
                        <w:rPr>
                          <w:rFonts w:ascii="Arial" w:hAnsi="Arial" w:cs="Arial"/>
                          <w:color w:val="000000"/>
                          <w:sz w:val="10"/>
                          <w:szCs w:val="10"/>
                          <w:lang w:val="en-US"/>
                        </w:rPr>
                        <w:t>278.325,35</w:t>
                      </w:r>
                    </w:p>
                  </w:txbxContent>
                </v:textbox>
              </v:rect>
              <v:rect id="_x0000_s8573" style="position:absolute;left:7005;top:3709;width:390;height:115;mso-wrap-style:none" filled="f" stroked="f">
                <v:textbox style="mso-fit-shape-to-text:t" inset="0,0,0,0">
                  <w:txbxContent>
                    <w:p w:rsidR="006E5B13" w:rsidRDefault="006E5B13">
                      <w:r>
                        <w:rPr>
                          <w:rFonts w:ascii="Arial" w:hAnsi="Arial" w:cs="Arial"/>
                          <w:color w:val="000000"/>
                          <w:sz w:val="10"/>
                          <w:szCs w:val="10"/>
                          <w:lang w:val="en-US"/>
                        </w:rPr>
                        <w:t>3.479,07</w:t>
                      </w:r>
                    </w:p>
                  </w:txbxContent>
                </v:textbox>
              </v:rect>
              <v:rect id="_x0000_s8574" style="position:absolute;left:7705;top:3709;width:445;height:115;mso-wrap-style:none" filled="f" stroked="f">
                <v:textbox style="mso-fit-shape-to-text:t" inset="0,0,0,0">
                  <w:txbxContent>
                    <w:p w:rsidR="006E5B13" w:rsidRDefault="006E5B13">
                      <w:r>
                        <w:rPr>
                          <w:rFonts w:ascii="Arial" w:hAnsi="Arial" w:cs="Arial"/>
                          <w:color w:val="000000"/>
                          <w:sz w:val="10"/>
                          <w:szCs w:val="10"/>
                          <w:lang w:val="en-US"/>
                        </w:rPr>
                        <w:t>13.916,27</w:t>
                      </w:r>
                    </w:p>
                  </w:txbxContent>
                </v:textbox>
              </v:rect>
              <v:rect id="_x0000_s8575" style="position:absolute;left:8727;top:3709;width:501;height:115;mso-wrap-style:none" filled="f" stroked="f">
                <v:textbox style="mso-fit-shape-to-text:t" inset="0,0,0,0">
                  <w:txbxContent>
                    <w:p w:rsidR="006E5B13" w:rsidRDefault="006E5B13">
                      <w:r>
                        <w:rPr>
                          <w:rFonts w:ascii="Arial" w:hAnsi="Arial" w:cs="Arial"/>
                          <w:color w:val="000000"/>
                          <w:sz w:val="10"/>
                          <w:szCs w:val="10"/>
                          <w:lang w:val="en-US"/>
                        </w:rPr>
                        <w:t>264.409,08</w:t>
                      </w:r>
                    </w:p>
                  </w:txbxContent>
                </v:textbox>
              </v:rect>
              <v:rect id="_x0000_s8576" style="position:absolute;left:9759;top:3709;width:445;height:115;mso-wrap-style:none" filled="f" stroked="f">
                <v:textbox style="mso-fit-shape-to-text:t" inset="0,0,0,0">
                  <w:txbxContent>
                    <w:p w:rsidR="006E5B13" w:rsidRDefault="006E5B13">
                      <w:r>
                        <w:rPr>
                          <w:rFonts w:ascii="Arial" w:hAnsi="Arial" w:cs="Arial"/>
                          <w:color w:val="000000"/>
                          <w:sz w:val="10"/>
                          <w:szCs w:val="10"/>
                          <w:lang w:val="en-US"/>
                        </w:rPr>
                        <w:t>66.102,27</w:t>
                      </w:r>
                    </w:p>
                  </w:txbxContent>
                </v:textbox>
              </v:rect>
              <v:rect id="_x0000_s8577" style="position:absolute;left:10620;top:3709;width:501;height:115;mso-wrap-style:none" filled="f" stroked="f">
                <v:textbox style="mso-fit-shape-to-text:t" inset="0,0,0,0">
                  <w:txbxContent>
                    <w:p w:rsidR="006E5B13" w:rsidRDefault="006E5B13">
                      <w:r>
                        <w:rPr>
                          <w:rFonts w:ascii="Arial" w:hAnsi="Arial" w:cs="Arial"/>
                          <w:color w:val="000000"/>
                          <w:sz w:val="10"/>
                          <w:szCs w:val="10"/>
                          <w:lang w:val="en-US"/>
                        </w:rPr>
                        <w:t>198.306,81</w:t>
                      </w:r>
                    </w:p>
                  </w:txbxContent>
                </v:textbox>
              </v:rect>
              <v:rect id="_x0000_s8578" style="position:absolute;left:28;top:3851;width:1401;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Subv.Cabildo</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Tfe</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Vinos</w:t>
                      </w:r>
                      <w:proofErr w:type="spellEnd"/>
                      <w:r>
                        <w:rPr>
                          <w:rFonts w:ascii="Arial" w:hAnsi="Arial" w:cs="Arial"/>
                          <w:b/>
                          <w:bCs/>
                          <w:color w:val="000000"/>
                          <w:sz w:val="10"/>
                          <w:szCs w:val="10"/>
                          <w:lang w:val="en-US"/>
                        </w:rPr>
                        <w:t xml:space="preserve"> 2017</w:t>
                      </w:r>
                    </w:p>
                  </w:txbxContent>
                </v:textbox>
              </v:rect>
              <v:rect id="_x0000_s8579" style="position:absolute;left:3247;top:3851;width:501;height:115;mso-wrap-style:none" filled="f" stroked="f">
                <v:textbox style="mso-fit-shape-to-text:t" inset="0,0,0,0">
                  <w:txbxContent>
                    <w:p w:rsidR="006E5B13" w:rsidRDefault="006E5B13">
                      <w:r>
                        <w:rPr>
                          <w:rFonts w:ascii="Arial" w:hAnsi="Arial" w:cs="Arial"/>
                          <w:color w:val="000000"/>
                          <w:sz w:val="10"/>
                          <w:szCs w:val="10"/>
                          <w:lang w:val="en-US"/>
                        </w:rPr>
                        <w:t>128.250,00</w:t>
                      </w:r>
                    </w:p>
                  </w:txbxContent>
                </v:textbox>
              </v:rect>
              <v:rect id="_x0000_s8580" style="position:absolute;left:4174;top:3851;width:501;height:115;mso-wrap-style:none" filled="f" stroked="f">
                <v:textbox style="mso-fit-shape-to-text:t" inset="0,0,0,0">
                  <w:txbxContent>
                    <w:p w:rsidR="006E5B13" w:rsidRDefault="006E5B13">
                      <w:r>
                        <w:rPr>
                          <w:rFonts w:ascii="Arial" w:hAnsi="Arial" w:cs="Arial"/>
                          <w:color w:val="000000"/>
                          <w:sz w:val="10"/>
                          <w:szCs w:val="10"/>
                          <w:lang w:val="en-US"/>
                        </w:rPr>
                        <w:t>513.000,00</w:t>
                      </w:r>
                    </w:p>
                  </w:txbxContent>
                </v:textbox>
              </v:rect>
              <v:rect id="_x0000_s8581" style="position:absolute;left:6948;top:3851;width:445;height:115;mso-wrap-style:none" filled="f" stroked="f">
                <v:textbox style="mso-fit-shape-to-text:t" inset="0,0,0,0">
                  <w:txbxContent>
                    <w:p w:rsidR="006E5B13" w:rsidRDefault="006E5B13">
                      <w:r>
                        <w:rPr>
                          <w:rFonts w:ascii="Arial" w:hAnsi="Arial" w:cs="Arial"/>
                          <w:color w:val="000000"/>
                          <w:sz w:val="10"/>
                          <w:szCs w:val="10"/>
                          <w:lang w:val="en-US"/>
                        </w:rPr>
                        <w:t>14.250,00</w:t>
                      </w:r>
                    </w:p>
                  </w:txbxContent>
                </v:textbox>
              </v:rect>
              <v:rect id="_x0000_s8582" style="position:absolute;left:7705;top:3851;width:445;height:115;mso-wrap-style:none" filled="f" stroked="f">
                <v:textbox style="mso-fit-shape-to-text:t" inset="0,0,0,0">
                  <w:txbxContent>
                    <w:p w:rsidR="006E5B13" w:rsidRDefault="006E5B13">
                      <w:r>
                        <w:rPr>
                          <w:rFonts w:ascii="Arial" w:hAnsi="Arial" w:cs="Arial"/>
                          <w:color w:val="000000"/>
                          <w:sz w:val="10"/>
                          <w:szCs w:val="10"/>
                          <w:lang w:val="en-US"/>
                        </w:rPr>
                        <w:t>57.000,00</w:t>
                      </w:r>
                    </w:p>
                  </w:txbxContent>
                </v:textbox>
              </v:rect>
              <v:rect id="_x0000_s8583" style="position:absolute;left:8727;top:3851;width:501;height:115;mso-wrap-style:none" filled="f" stroked="f">
                <v:textbox style="mso-fit-shape-to-text:t" inset="0,0,0,0">
                  <w:txbxContent>
                    <w:p w:rsidR="006E5B13" w:rsidRDefault="006E5B13">
                      <w:r>
                        <w:rPr>
                          <w:rFonts w:ascii="Arial" w:hAnsi="Arial" w:cs="Arial"/>
                          <w:color w:val="000000"/>
                          <w:sz w:val="10"/>
                          <w:szCs w:val="10"/>
                          <w:lang w:val="en-US"/>
                        </w:rPr>
                        <w:t>456.000,00</w:t>
                      </w:r>
                    </w:p>
                  </w:txbxContent>
                </v:textbox>
              </v:rect>
              <v:rect id="_x0000_s8584" style="position:absolute;left:9702;top:3851;width:501;height:115;mso-wrap-style:none" filled="f" stroked="f">
                <v:textbox style="mso-fit-shape-to-text:t" inset="0,0,0,0">
                  <w:txbxContent>
                    <w:p w:rsidR="006E5B13" w:rsidRDefault="006E5B13">
                      <w:r>
                        <w:rPr>
                          <w:rFonts w:ascii="Arial" w:hAnsi="Arial" w:cs="Arial"/>
                          <w:color w:val="000000"/>
                          <w:sz w:val="10"/>
                          <w:szCs w:val="10"/>
                          <w:lang w:val="en-US"/>
                        </w:rPr>
                        <w:t>114.000,00</w:t>
                      </w:r>
                    </w:p>
                  </w:txbxContent>
                </v:textbox>
              </v:rect>
              <v:rect id="_x0000_s8585" style="position:absolute;left:10620;top:3851;width:501;height:115;mso-wrap-style:none" filled="f" stroked="f">
                <v:textbox style="mso-fit-shape-to-text:t" inset="0,0,0,0">
                  <w:txbxContent>
                    <w:p w:rsidR="006E5B13" w:rsidRDefault="006E5B13">
                      <w:r>
                        <w:rPr>
                          <w:rFonts w:ascii="Arial" w:hAnsi="Arial" w:cs="Arial"/>
                          <w:color w:val="000000"/>
                          <w:sz w:val="10"/>
                          <w:szCs w:val="10"/>
                          <w:lang w:val="en-US"/>
                        </w:rPr>
                        <w:t>342.000,00</w:t>
                      </w:r>
                    </w:p>
                  </w:txbxContent>
                </v:textbox>
              </v:rect>
              <v:rect id="_x0000_s8586" style="position:absolute;left:28;top:3993;width:1434;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Subv.Cabildo</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Tfe</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Aguas</w:t>
                      </w:r>
                      <w:proofErr w:type="spellEnd"/>
                      <w:r>
                        <w:rPr>
                          <w:rFonts w:ascii="Arial" w:hAnsi="Arial" w:cs="Arial"/>
                          <w:b/>
                          <w:bCs/>
                          <w:color w:val="000000"/>
                          <w:sz w:val="10"/>
                          <w:szCs w:val="10"/>
                          <w:lang w:val="en-US"/>
                        </w:rPr>
                        <w:t xml:space="preserve"> 2017</w:t>
                      </w:r>
                    </w:p>
                  </w:txbxContent>
                </v:textbox>
              </v:rect>
              <v:rect id="_x0000_s8587" style="position:absolute;left:3304;top:3993;width:445;height:115;mso-wrap-style:none" filled="f" stroked="f">
                <v:textbox style="mso-fit-shape-to-text:t" inset="0,0,0,0">
                  <w:txbxContent>
                    <w:p w:rsidR="006E5B13" w:rsidRDefault="006E5B13">
                      <w:r>
                        <w:rPr>
                          <w:rFonts w:ascii="Arial" w:hAnsi="Arial" w:cs="Arial"/>
                          <w:color w:val="000000"/>
                          <w:sz w:val="10"/>
                          <w:szCs w:val="10"/>
                          <w:lang w:val="en-US"/>
                        </w:rPr>
                        <w:t>37.125,00</w:t>
                      </w:r>
                    </w:p>
                  </w:txbxContent>
                </v:textbox>
              </v:rect>
              <v:rect id="_x0000_s8588" style="position:absolute;left:4174;top:3993;width:501;height:115;mso-wrap-style:none" filled="f" stroked="f">
                <v:textbox style="mso-fit-shape-to-text:t" inset="0,0,0,0">
                  <w:txbxContent>
                    <w:p w:rsidR="006E5B13" w:rsidRDefault="006E5B13">
                      <w:r>
                        <w:rPr>
                          <w:rFonts w:ascii="Arial" w:hAnsi="Arial" w:cs="Arial"/>
                          <w:color w:val="000000"/>
                          <w:sz w:val="10"/>
                          <w:szCs w:val="10"/>
                          <w:lang w:val="en-US"/>
                        </w:rPr>
                        <w:t>148.500,00</w:t>
                      </w:r>
                    </w:p>
                  </w:txbxContent>
                </v:textbox>
              </v:rect>
              <v:rect id="_x0000_s8589" style="position:absolute;left:7005;top:3993;width:390;height:115;mso-wrap-style:none" filled="f" stroked="f">
                <v:textbox style="mso-fit-shape-to-text:t" inset="0,0,0,0">
                  <w:txbxContent>
                    <w:p w:rsidR="006E5B13" w:rsidRDefault="006E5B13">
                      <w:r>
                        <w:rPr>
                          <w:rFonts w:ascii="Arial" w:hAnsi="Arial" w:cs="Arial"/>
                          <w:color w:val="000000"/>
                          <w:sz w:val="10"/>
                          <w:szCs w:val="10"/>
                          <w:lang w:val="en-US"/>
                        </w:rPr>
                        <w:t>4.125,00</w:t>
                      </w:r>
                    </w:p>
                  </w:txbxContent>
                </v:textbox>
              </v:rect>
              <v:rect id="_x0000_s8590" style="position:absolute;left:7705;top:3993;width:445;height:115;mso-wrap-style:none" filled="f" stroked="f">
                <v:textbox style="mso-fit-shape-to-text:t" inset="0,0,0,0">
                  <w:txbxContent>
                    <w:p w:rsidR="006E5B13" w:rsidRDefault="006E5B13">
                      <w:r>
                        <w:rPr>
                          <w:rFonts w:ascii="Arial" w:hAnsi="Arial" w:cs="Arial"/>
                          <w:color w:val="000000"/>
                          <w:sz w:val="10"/>
                          <w:szCs w:val="10"/>
                          <w:lang w:val="en-US"/>
                        </w:rPr>
                        <w:t>16.500,00</w:t>
                      </w:r>
                    </w:p>
                  </w:txbxContent>
                </v:textbox>
              </v:rect>
              <v:rect id="_x0000_s8591" style="position:absolute;left:8727;top:3993;width:501;height:115;mso-wrap-style:none" filled="f" stroked="f">
                <v:textbox style="mso-fit-shape-to-text:t" inset="0,0,0,0">
                  <w:txbxContent>
                    <w:p w:rsidR="006E5B13" w:rsidRDefault="006E5B13">
                      <w:r>
                        <w:rPr>
                          <w:rFonts w:ascii="Arial" w:hAnsi="Arial" w:cs="Arial"/>
                          <w:color w:val="000000"/>
                          <w:sz w:val="10"/>
                          <w:szCs w:val="10"/>
                          <w:lang w:val="en-US"/>
                        </w:rPr>
                        <w:t>132.000,00</w:t>
                      </w:r>
                    </w:p>
                  </w:txbxContent>
                </v:textbox>
              </v:rect>
              <v:rect id="_x0000_s8592" style="position:absolute;left:9759;top:3993;width:445;height:115;mso-wrap-style:none" filled="f" stroked="f">
                <v:textbox style="mso-fit-shape-to-text:t" inset="0,0,0,0">
                  <w:txbxContent>
                    <w:p w:rsidR="006E5B13" w:rsidRDefault="006E5B13">
                      <w:r>
                        <w:rPr>
                          <w:rFonts w:ascii="Arial" w:hAnsi="Arial" w:cs="Arial"/>
                          <w:color w:val="000000"/>
                          <w:sz w:val="10"/>
                          <w:szCs w:val="10"/>
                          <w:lang w:val="en-US"/>
                        </w:rPr>
                        <w:t>33.000,00</w:t>
                      </w:r>
                    </w:p>
                  </w:txbxContent>
                </v:textbox>
              </v:rect>
            </v:group>
            <v:group id="_x0000_s8794" style="position:absolute;left:-9;top:-9;width:11133;height:5999" coordorigin="-9,-9" coordsize="11133,5999">
              <v:rect id="_x0000_s8594" style="position:absolute;left:10677;top:3993;width:445;height:115;mso-wrap-style:none" filled="f" stroked="f">
                <v:textbox style="mso-fit-shape-to-text:t" inset="0,0,0,0">
                  <w:txbxContent>
                    <w:p w:rsidR="006E5B13" w:rsidRDefault="006E5B13">
                      <w:r>
                        <w:rPr>
                          <w:rFonts w:ascii="Arial" w:hAnsi="Arial" w:cs="Arial"/>
                          <w:color w:val="000000"/>
                          <w:sz w:val="10"/>
                          <w:szCs w:val="10"/>
                          <w:lang w:val="en-US"/>
                        </w:rPr>
                        <w:t>99.000,00</w:t>
                      </w:r>
                    </w:p>
                  </w:txbxContent>
                </v:textbox>
              </v:rect>
              <v:rect id="_x0000_s8595" style="position:absolute;left:28;top:4135;width:1401;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Subv.Cabildo</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Tfe</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Vinos</w:t>
                      </w:r>
                      <w:proofErr w:type="spellEnd"/>
                      <w:r>
                        <w:rPr>
                          <w:rFonts w:ascii="Arial" w:hAnsi="Arial" w:cs="Arial"/>
                          <w:b/>
                          <w:bCs/>
                          <w:color w:val="000000"/>
                          <w:sz w:val="10"/>
                          <w:szCs w:val="10"/>
                          <w:lang w:val="en-US"/>
                        </w:rPr>
                        <w:t xml:space="preserve"> 2018</w:t>
                      </w:r>
                    </w:p>
                  </w:txbxContent>
                </v:textbox>
              </v:rect>
              <v:rect id="_x0000_s8596" style="position:absolute;left:3360;top:4135;width:390;height:115;mso-wrap-style:none" filled="f" stroked="f">
                <v:textbox style="mso-fit-shape-to-text:t" inset="0,0,0,0">
                  <w:txbxContent>
                    <w:p w:rsidR="006E5B13" w:rsidRDefault="006E5B13">
                      <w:r>
                        <w:rPr>
                          <w:rFonts w:ascii="Arial" w:hAnsi="Arial" w:cs="Arial"/>
                          <w:color w:val="000000"/>
                          <w:sz w:val="10"/>
                          <w:szCs w:val="10"/>
                          <w:lang w:val="en-US"/>
                        </w:rPr>
                        <w:t>4.573,75</w:t>
                      </w:r>
                    </w:p>
                  </w:txbxContent>
                </v:textbox>
              </v:rect>
              <v:rect id="_x0000_s8597" style="position:absolute;left:4231;top:4135;width:445;height:115;mso-wrap-style:none" filled="f" stroked="f">
                <v:textbox style="mso-fit-shape-to-text:t" inset="0,0,0,0">
                  <w:txbxContent>
                    <w:p w:rsidR="006E5B13" w:rsidRDefault="006E5B13">
                      <w:r>
                        <w:rPr>
                          <w:rFonts w:ascii="Arial" w:hAnsi="Arial" w:cs="Arial"/>
                          <w:color w:val="000000"/>
                          <w:sz w:val="10"/>
                          <w:szCs w:val="10"/>
                          <w:lang w:val="en-US"/>
                        </w:rPr>
                        <w:t>18.295,00</w:t>
                      </w:r>
                    </w:p>
                  </w:txbxContent>
                </v:textbox>
              </v:rect>
              <v:rect id="_x0000_s8598" style="position:absolute;left:7090;top:4135;width:306;height:115;mso-wrap-style:none" filled="f" stroked="f">
                <v:textbox style="mso-fit-shape-to-text:t" inset="0,0,0,0">
                  <w:txbxContent>
                    <w:p w:rsidR="006E5B13" w:rsidRDefault="006E5B13">
                      <w:r>
                        <w:rPr>
                          <w:rFonts w:ascii="Arial" w:hAnsi="Arial" w:cs="Arial"/>
                          <w:color w:val="000000"/>
                          <w:sz w:val="10"/>
                          <w:szCs w:val="10"/>
                          <w:lang w:val="en-US"/>
                        </w:rPr>
                        <w:t>457</w:t>
                      </w:r>
                      <w:proofErr w:type="gramStart"/>
                      <w:r>
                        <w:rPr>
                          <w:rFonts w:ascii="Arial" w:hAnsi="Arial" w:cs="Arial"/>
                          <w:color w:val="000000"/>
                          <w:sz w:val="10"/>
                          <w:szCs w:val="10"/>
                          <w:lang w:val="en-US"/>
                        </w:rPr>
                        <w:t>,38</w:t>
                      </w:r>
                      <w:proofErr w:type="gramEnd"/>
                    </w:p>
                  </w:txbxContent>
                </v:textbox>
              </v:rect>
              <v:rect id="_x0000_s8599" style="position:absolute;left:7762;top:4135;width:390;height:115;mso-wrap-style:none" filled="f" stroked="f">
                <v:textbox style="mso-fit-shape-to-text:t" inset="0,0,0,0">
                  <w:txbxContent>
                    <w:p w:rsidR="006E5B13" w:rsidRDefault="006E5B13">
                      <w:r>
                        <w:rPr>
                          <w:rFonts w:ascii="Arial" w:hAnsi="Arial" w:cs="Arial"/>
                          <w:color w:val="000000"/>
                          <w:sz w:val="10"/>
                          <w:szCs w:val="10"/>
                          <w:lang w:val="en-US"/>
                        </w:rPr>
                        <w:t>1.829,50</w:t>
                      </w:r>
                    </w:p>
                  </w:txbxContent>
                </v:textbox>
              </v:rect>
              <v:rect id="_x0000_s8600" style="position:absolute;left:8784;top:4135;width:445;height:115;mso-wrap-style:none" filled="f" stroked="f">
                <v:textbox style="mso-fit-shape-to-text:t" inset="0,0,0,0">
                  <w:txbxContent>
                    <w:p w:rsidR="006E5B13" w:rsidRDefault="006E5B13">
                      <w:r>
                        <w:rPr>
                          <w:rFonts w:ascii="Arial" w:hAnsi="Arial" w:cs="Arial"/>
                          <w:color w:val="000000"/>
                          <w:sz w:val="10"/>
                          <w:szCs w:val="10"/>
                          <w:lang w:val="en-US"/>
                        </w:rPr>
                        <w:t>16.465,50</w:t>
                      </w:r>
                    </w:p>
                  </w:txbxContent>
                </v:textbox>
              </v:rect>
              <v:rect id="_x0000_s8601" style="position:absolute;left:9816;top:4135;width:390;height:115;mso-wrap-style:none" filled="f" stroked="f">
                <v:textbox style="mso-fit-shape-to-text:t" inset="0,0,0,0">
                  <w:txbxContent>
                    <w:p w:rsidR="006E5B13" w:rsidRDefault="006E5B13">
                      <w:r>
                        <w:rPr>
                          <w:rFonts w:ascii="Arial" w:hAnsi="Arial" w:cs="Arial"/>
                          <w:color w:val="000000"/>
                          <w:sz w:val="10"/>
                          <w:szCs w:val="10"/>
                          <w:lang w:val="en-US"/>
                        </w:rPr>
                        <w:t>4.116,37</w:t>
                      </w:r>
                    </w:p>
                  </w:txbxContent>
                </v:textbox>
              </v:rect>
              <v:rect id="_x0000_s8602" style="position:absolute;left:10677;top:4135;width:445;height:115;mso-wrap-style:none" filled="f" stroked="f">
                <v:textbox style="mso-fit-shape-to-text:t" inset="0,0,0,0">
                  <w:txbxContent>
                    <w:p w:rsidR="006E5B13" w:rsidRDefault="006E5B13">
                      <w:r>
                        <w:rPr>
                          <w:rFonts w:ascii="Arial" w:hAnsi="Arial" w:cs="Arial"/>
                          <w:color w:val="000000"/>
                          <w:sz w:val="10"/>
                          <w:szCs w:val="10"/>
                          <w:lang w:val="en-US"/>
                        </w:rPr>
                        <w:t>12.349,13</w:t>
                      </w:r>
                    </w:p>
                  </w:txbxContent>
                </v:textbox>
              </v:rect>
              <v:rect id="_x0000_s8603" style="position:absolute;left:28;top:4277;width:1434;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Subv.Cabildo</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Tfe</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Aguas</w:t>
                      </w:r>
                      <w:proofErr w:type="spellEnd"/>
                      <w:r>
                        <w:rPr>
                          <w:rFonts w:ascii="Arial" w:hAnsi="Arial" w:cs="Arial"/>
                          <w:b/>
                          <w:bCs/>
                          <w:color w:val="000000"/>
                          <w:sz w:val="10"/>
                          <w:szCs w:val="10"/>
                          <w:lang w:val="en-US"/>
                        </w:rPr>
                        <w:t xml:space="preserve"> 2018</w:t>
                      </w:r>
                    </w:p>
                  </w:txbxContent>
                </v:textbox>
              </v:rect>
              <v:rect id="_x0000_s8604" style="position:absolute;left:3304;top:4277;width:445;height:115;mso-wrap-style:none" filled="f" stroked="f">
                <v:textbox style="mso-fit-shape-to-text:t" inset="0,0,0,0">
                  <w:txbxContent>
                    <w:p w:rsidR="006E5B13" w:rsidRDefault="006E5B13">
                      <w:r>
                        <w:rPr>
                          <w:rFonts w:ascii="Arial" w:hAnsi="Arial" w:cs="Arial"/>
                          <w:color w:val="000000"/>
                          <w:sz w:val="10"/>
                          <w:szCs w:val="10"/>
                          <w:lang w:val="en-US"/>
                        </w:rPr>
                        <w:t>24.632,25</w:t>
                      </w:r>
                    </w:p>
                  </w:txbxContent>
                </v:textbox>
              </v:rect>
              <v:rect id="_x0000_s8605" style="position:absolute;left:4231;top:4277;width:445;height:115;mso-wrap-style:none" filled="f" stroked="f">
                <v:textbox style="mso-fit-shape-to-text:t" inset="0,0,0,0">
                  <w:txbxContent>
                    <w:p w:rsidR="006E5B13" w:rsidRDefault="006E5B13">
                      <w:r>
                        <w:rPr>
                          <w:rFonts w:ascii="Arial" w:hAnsi="Arial" w:cs="Arial"/>
                          <w:color w:val="000000"/>
                          <w:sz w:val="10"/>
                          <w:szCs w:val="10"/>
                          <w:lang w:val="en-US"/>
                        </w:rPr>
                        <w:t>98.529,00</w:t>
                      </w:r>
                    </w:p>
                  </w:txbxContent>
                </v:textbox>
              </v:rect>
              <v:rect id="_x0000_s8606" style="position:absolute;left:7005;top:4277;width:390;height:115;mso-wrap-style:none" filled="f" stroked="f">
                <v:textbox style="mso-fit-shape-to-text:t" inset="0,0,0,0">
                  <w:txbxContent>
                    <w:p w:rsidR="006E5B13" w:rsidRDefault="006E5B13">
                      <w:r>
                        <w:rPr>
                          <w:rFonts w:ascii="Arial" w:hAnsi="Arial" w:cs="Arial"/>
                          <w:color w:val="000000"/>
                          <w:sz w:val="10"/>
                          <w:szCs w:val="10"/>
                          <w:lang w:val="en-US"/>
                        </w:rPr>
                        <w:t>2.463,23</w:t>
                      </w:r>
                    </w:p>
                  </w:txbxContent>
                </v:textbox>
              </v:rect>
              <v:rect id="_x0000_s8607" style="position:absolute;left:7762;top:4277;width:390;height:115;mso-wrap-style:none" filled="f" stroked="f">
                <v:textbox style="mso-fit-shape-to-text:t" inset="0,0,0,0">
                  <w:txbxContent>
                    <w:p w:rsidR="006E5B13" w:rsidRDefault="006E5B13">
                      <w:r>
                        <w:rPr>
                          <w:rFonts w:ascii="Arial" w:hAnsi="Arial" w:cs="Arial"/>
                          <w:color w:val="000000"/>
                          <w:sz w:val="10"/>
                          <w:szCs w:val="10"/>
                          <w:lang w:val="en-US"/>
                        </w:rPr>
                        <w:t>9.852,90</w:t>
                      </w:r>
                    </w:p>
                  </w:txbxContent>
                </v:textbox>
              </v:rect>
              <v:rect id="_x0000_s8608" style="position:absolute;left:8784;top:4277;width:445;height:115;mso-wrap-style:none" filled="f" stroked="f">
                <v:textbox style="mso-fit-shape-to-text:t" inset="0,0,0,0">
                  <w:txbxContent>
                    <w:p w:rsidR="006E5B13" w:rsidRDefault="006E5B13">
                      <w:r>
                        <w:rPr>
                          <w:rFonts w:ascii="Arial" w:hAnsi="Arial" w:cs="Arial"/>
                          <w:color w:val="000000"/>
                          <w:sz w:val="10"/>
                          <w:szCs w:val="10"/>
                          <w:lang w:val="en-US"/>
                        </w:rPr>
                        <w:t>88.676,10</w:t>
                      </w:r>
                    </w:p>
                  </w:txbxContent>
                </v:textbox>
              </v:rect>
              <v:rect id="_x0000_s8609" style="position:absolute;left:9759;top:4277;width:445;height:115;mso-wrap-style:none" filled="f" stroked="f">
                <v:textbox style="mso-fit-shape-to-text:t" inset="0,0,0,0">
                  <w:txbxContent>
                    <w:p w:rsidR="006E5B13" w:rsidRDefault="006E5B13">
                      <w:r>
                        <w:rPr>
                          <w:rFonts w:ascii="Arial" w:hAnsi="Arial" w:cs="Arial"/>
                          <w:color w:val="000000"/>
                          <w:sz w:val="10"/>
                          <w:szCs w:val="10"/>
                          <w:lang w:val="en-US"/>
                        </w:rPr>
                        <w:t>22.169,02</w:t>
                      </w:r>
                    </w:p>
                  </w:txbxContent>
                </v:textbox>
              </v:rect>
              <v:rect id="_x0000_s8610" style="position:absolute;left:10677;top:4277;width:445;height:115;mso-wrap-style:none" filled="f" stroked="f">
                <v:textbox style="mso-fit-shape-to-text:t" inset="0,0,0,0">
                  <w:txbxContent>
                    <w:p w:rsidR="006E5B13" w:rsidRDefault="006E5B13">
                      <w:r>
                        <w:rPr>
                          <w:rFonts w:ascii="Arial" w:hAnsi="Arial" w:cs="Arial"/>
                          <w:color w:val="000000"/>
                          <w:sz w:val="10"/>
                          <w:szCs w:val="10"/>
                          <w:lang w:val="en-US"/>
                        </w:rPr>
                        <w:t>66.507,08</w:t>
                      </w:r>
                    </w:p>
                  </w:txbxContent>
                </v:textbox>
              </v:rect>
              <v:rect id="_x0000_s8611" style="position:absolute;left:28;top:4419;width:2251;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Subv.Comision</w:t>
                      </w:r>
                      <w:proofErr w:type="spellEnd"/>
                      <w:r w:rsidRPr="004B7E6E">
                        <w:rPr>
                          <w:rFonts w:ascii="Arial" w:hAnsi="Arial" w:cs="Arial"/>
                          <w:b/>
                          <w:bCs/>
                          <w:color w:val="000000"/>
                          <w:sz w:val="10"/>
                          <w:szCs w:val="10"/>
                        </w:rPr>
                        <w:t xml:space="preserve"> Europea-</w:t>
                      </w:r>
                      <w:proofErr w:type="spellStart"/>
                      <w:r w:rsidRPr="004B7E6E">
                        <w:rPr>
                          <w:rFonts w:ascii="Arial" w:hAnsi="Arial" w:cs="Arial"/>
                          <w:b/>
                          <w:bCs/>
                          <w:color w:val="000000"/>
                          <w:sz w:val="10"/>
                          <w:szCs w:val="10"/>
                        </w:rPr>
                        <w:t>Proy</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Volriskmac</w:t>
                      </w:r>
                      <w:proofErr w:type="spellEnd"/>
                      <w:r w:rsidRPr="004B7E6E">
                        <w:rPr>
                          <w:rFonts w:ascii="Arial" w:hAnsi="Arial" w:cs="Arial"/>
                          <w:b/>
                          <w:bCs/>
                          <w:color w:val="000000"/>
                          <w:sz w:val="10"/>
                          <w:szCs w:val="10"/>
                        </w:rPr>
                        <w:t xml:space="preserve"> 2017</w:t>
                      </w:r>
                    </w:p>
                  </w:txbxContent>
                </v:textbox>
              </v:rect>
              <v:rect id="_x0000_s8612" style="position:absolute;left:3304;top:4419;width:445;height:115;mso-wrap-style:none" filled="f" stroked="f">
                <v:textbox style="mso-fit-shape-to-text:t" inset="0,0,0,0">
                  <w:txbxContent>
                    <w:p w:rsidR="006E5B13" w:rsidRDefault="006E5B13">
                      <w:r>
                        <w:rPr>
                          <w:rFonts w:ascii="Arial" w:hAnsi="Arial" w:cs="Arial"/>
                          <w:color w:val="000000"/>
                          <w:sz w:val="10"/>
                          <w:szCs w:val="10"/>
                          <w:lang w:val="en-US"/>
                        </w:rPr>
                        <w:t>33.339,70</w:t>
                      </w:r>
                    </w:p>
                  </w:txbxContent>
                </v:textbox>
              </v:rect>
              <v:rect id="_x0000_s8613" style="position:absolute;left:4174;top:4419;width:501;height:115;mso-wrap-style:none" filled="f" stroked="f">
                <v:textbox style="mso-fit-shape-to-text:t" inset="0,0,0,0">
                  <w:txbxContent>
                    <w:p w:rsidR="006E5B13" w:rsidRDefault="006E5B13">
                      <w:r>
                        <w:rPr>
                          <w:rFonts w:ascii="Arial" w:hAnsi="Arial" w:cs="Arial"/>
                          <w:color w:val="000000"/>
                          <w:sz w:val="10"/>
                          <w:szCs w:val="10"/>
                          <w:lang w:val="en-US"/>
                        </w:rPr>
                        <w:t>133.358,78</w:t>
                      </w:r>
                    </w:p>
                  </w:txbxContent>
                </v:textbox>
              </v:rect>
              <v:rect id="_x0000_s8614" style="position:absolute;left:7005;top:4419;width:390;height:115;mso-wrap-style:none" filled="f" stroked="f">
                <v:textbox style="mso-fit-shape-to-text:t" inset="0,0,0,0">
                  <w:txbxContent>
                    <w:p w:rsidR="006E5B13" w:rsidRDefault="006E5B13">
                      <w:r>
                        <w:rPr>
                          <w:rFonts w:ascii="Arial" w:hAnsi="Arial" w:cs="Arial"/>
                          <w:color w:val="000000"/>
                          <w:sz w:val="10"/>
                          <w:szCs w:val="10"/>
                          <w:lang w:val="en-US"/>
                        </w:rPr>
                        <w:t>3.704,41</w:t>
                      </w:r>
                    </w:p>
                  </w:txbxContent>
                </v:textbox>
              </v:rect>
              <v:rect id="_x0000_s8615" style="position:absolute;left:7705;top:4419;width:445;height:115;mso-wrap-style:none" filled="f" stroked="f">
                <v:textbox style="mso-fit-shape-to-text:t" inset="0,0,0,0">
                  <w:txbxContent>
                    <w:p w:rsidR="006E5B13" w:rsidRDefault="006E5B13">
                      <w:r>
                        <w:rPr>
                          <w:rFonts w:ascii="Arial" w:hAnsi="Arial" w:cs="Arial"/>
                          <w:color w:val="000000"/>
                          <w:sz w:val="10"/>
                          <w:szCs w:val="10"/>
                          <w:lang w:val="en-US"/>
                        </w:rPr>
                        <w:t>14.817,64</w:t>
                      </w:r>
                    </w:p>
                  </w:txbxContent>
                </v:textbox>
              </v:rect>
              <v:rect id="_x0000_s8616" style="position:absolute;left:8727;top:4419;width:501;height:115;mso-wrap-style:none" filled="f" stroked="f">
                <v:textbox style="mso-fit-shape-to-text:t" inset="0,0,0,0">
                  <w:txbxContent>
                    <w:p w:rsidR="006E5B13" w:rsidRDefault="006E5B13">
                      <w:r>
                        <w:rPr>
                          <w:rFonts w:ascii="Arial" w:hAnsi="Arial" w:cs="Arial"/>
                          <w:color w:val="000000"/>
                          <w:sz w:val="10"/>
                          <w:szCs w:val="10"/>
                          <w:lang w:val="en-US"/>
                        </w:rPr>
                        <w:t>118.541,14</w:t>
                      </w:r>
                    </w:p>
                  </w:txbxContent>
                </v:textbox>
              </v:rect>
              <v:rect id="_x0000_s8617" style="position:absolute;left:9759;top:4419;width:445;height:115;mso-wrap-style:none" filled="f" stroked="f">
                <v:textbox style="mso-fit-shape-to-text:t" inset="0,0,0,0">
                  <w:txbxContent>
                    <w:p w:rsidR="006E5B13" w:rsidRDefault="006E5B13">
                      <w:r>
                        <w:rPr>
                          <w:rFonts w:ascii="Arial" w:hAnsi="Arial" w:cs="Arial"/>
                          <w:color w:val="000000"/>
                          <w:sz w:val="10"/>
                          <w:szCs w:val="10"/>
                          <w:lang w:val="en-US"/>
                        </w:rPr>
                        <w:t>29.635,29</w:t>
                      </w:r>
                    </w:p>
                  </w:txbxContent>
                </v:textbox>
              </v:rect>
              <v:rect id="_x0000_s8618" style="position:absolute;left:10677;top:4419;width:445;height:115;mso-wrap-style:none" filled="f" stroked="f">
                <v:textbox style="mso-fit-shape-to-text:t" inset="0,0,0,0">
                  <w:txbxContent>
                    <w:p w:rsidR="006E5B13" w:rsidRDefault="006E5B13">
                      <w:r>
                        <w:rPr>
                          <w:rFonts w:ascii="Arial" w:hAnsi="Arial" w:cs="Arial"/>
                          <w:color w:val="000000"/>
                          <w:sz w:val="10"/>
                          <w:szCs w:val="10"/>
                          <w:lang w:val="en-US"/>
                        </w:rPr>
                        <w:t>88.905,85</w:t>
                      </w:r>
                    </w:p>
                  </w:txbxContent>
                </v:textbox>
              </v:rect>
              <v:rect id="_x0000_s8619" style="position:absolute;left:28;top:4561;width:2251;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Subv.Comision</w:t>
                      </w:r>
                      <w:proofErr w:type="spellEnd"/>
                      <w:r w:rsidRPr="004B7E6E">
                        <w:rPr>
                          <w:rFonts w:ascii="Arial" w:hAnsi="Arial" w:cs="Arial"/>
                          <w:b/>
                          <w:bCs/>
                          <w:color w:val="000000"/>
                          <w:sz w:val="10"/>
                          <w:szCs w:val="10"/>
                        </w:rPr>
                        <w:t xml:space="preserve"> Europea-</w:t>
                      </w:r>
                      <w:proofErr w:type="spellStart"/>
                      <w:r w:rsidRPr="004B7E6E">
                        <w:rPr>
                          <w:rFonts w:ascii="Arial" w:hAnsi="Arial" w:cs="Arial"/>
                          <w:b/>
                          <w:bCs/>
                          <w:color w:val="000000"/>
                          <w:sz w:val="10"/>
                          <w:szCs w:val="10"/>
                        </w:rPr>
                        <w:t>Proy</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Volriskmac</w:t>
                      </w:r>
                      <w:proofErr w:type="spellEnd"/>
                      <w:r w:rsidRPr="004B7E6E">
                        <w:rPr>
                          <w:rFonts w:ascii="Arial" w:hAnsi="Arial" w:cs="Arial"/>
                          <w:b/>
                          <w:bCs/>
                          <w:color w:val="000000"/>
                          <w:sz w:val="10"/>
                          <w:szCs w:val="10"/>
                        </w:rPr>
                        <w:t xml:space="preserve"> 2018</w:t>
                      </w:r>
                    </w:p>
                  </w:txbxContent>
                </v:textbox>
              </v:rect>
              <v:rect id="_x0000_s8620" style="position:absolute;left:3304;top:4561;width:445;height:115;mso-wrap-style:none" filled="f" stroked="f">
                <v:textbox style="mso-fit-shape-to-text:t" inset="0,0,0,0">
                  <w:txbxContent>
                    <w:p w:rsidR="006E5B13" w:rsidRDefault="006E5B13">
                      <w:r>
                        <w:rPr>
                          <w:rFonts w:ascii="Arial" w:hAnsi="Arial" w:cs="Arial"/>
                          <w:color w:val="000000"/>
                          <w:sz w:val="10"/>
                          <w:szCs w:val="10"/>
                          <w:lang w:val="en-US"/>
                        </w:rPr>
                        <w:t>59.496,43</w:t>
                      </w:r>
                    </w:p>
                  </w:txbxContent>
                </v:textbox>
              </v:rect>
              <v:rect id="_x0000_s8621" style="position:absolute;left:4174;top:4561;width:501;height:115;mso-wrap-style:none" filled="f" stroked="f">
                <v:textbox style="mso-fit-shape-to-text:t" inset="0,0,0,0">
                  <w:txbxContent>
                    <w:p w:rsidR="006E5B13" w:rsidRDefault="006E5B13">
                      <w:r>
                        <w:rPr>
                          <w:rFonts w:ascii="Arial" w:hAnsi="Arial" w:cs="Arial"/>
                          <w:color w:val="000000"/>
                          <w:sz w:val="10"/>
                          <w:szCs w:val="10"/>
                          <w:lang w:val="en-US"/>
                        </w:rPr>
                        <w:t>237.985,71</w:t>
                      </w:r>
                    </w:p>
                  </w:txbxContent>
                </v:textbox>
              </v:rect>
              <v:rect id="_x0000_s8622" style="position:absolute;left:7005;top:4561;width:390;height:115;mso-wrap-style:none" filled="f" stroked="f">
                <v:textbox style="mso-fit-shape-to-text:t" inset="0,0,0,0">
                  <w:txbxContent>
                    <w:p w:rsidR="006E5B13" w:rsidRDefault="006E5B13">
                      <w:r>
                        <w:rPr>
                          <w:rFonts w:ascii="Arial" w:hAnsi="Arial" w:cs="Arial"/>
                          <w:color w:val="000000"/>
                          <w:sz w:val="10"/>
                          <w:szCs w:val="10"/>
                          <w:lang w:val="en-US"/>
                        </w:rPr>
                        <w:t>5.949,64</w:t>
                      </w:r>
                    </w:p>
                  </w:txbxContent>
                </v:textbox>
              </v:rect>
              <v:rect id="_x0000_s8623" style="position:absolute;left:7705;top:4561;width:445;height:115;mso-wrap-style:none" filled="f" stroked="f">
                <v:textbox style="mso-fit-shape-to-text:t" inset="0,0,0,0">
                  <w:txbxContent>
                    <w:p w:rsidR="006E5B13" w:rsidRDefault="006E5B13">
                      <w:r>
                        <w:rPr>
                          <w:rFonts w:ascii="Arial" w:hAnsi="Arial" w:cs="Arial"/>
                          <w:color w:val="000000"/>
                          <w:sz w:val="10"/>
                          <w:szCs w:val="10"/>
                          <w:lang w:val="en-US"/>
                        </w:rPr>
                        <w:t>23.798,57</w:t>
                      </w:r>
                    </w:p>
                  </w:txbxContent>
                </v:textbox>
              </v:rect>
              <v:rect id="_x0000_s8624" style="position:absolute;left:8727;top:4561;width:501;height:115;mso-wrap-style:none" filled="f" stroked="f">
                <v:textbox style="mso-fit-shape-to-text:t" inset="0,0,0,0">
                  <w:txbxContent>
                    <w:p w:rsidR="006E5B13" w:rsidRDefault="006E5B13">
                      <w:r>
                        <w:rPr>
                          <w:rFonts w:ascii="Arial" w:hAnsi="Arial" w:cs="Arial"/>
                          <w:color w:val="000000"/>
                          <w:sz w:val="10"/>
                          <w:szCs w:val="10"/>
                          <w:lang w:val="en-US"/>
                        </w:rPr>
                        <w:t>214.187,14</w:t>
                      </w:r>
                    </w:p>
                  </w:txbxContent>
                </v:textbox>
              </v:rect>
              <v:rect id="_x0000_s8625" style="position:absolute;left:9759;top:4561;width:445;height:115;mso-wrap-style:none" filled="f" stroked="f">
                <v:textbox style="mso-fit-shape-to-text:t" inset="0,0,0,0">
                  <w:txbxContent>
                    <w:p w:rsidR="006E5B13" w:rsidRDefault="006E5B13">
                      <w:r>
                        <w:rPr>
                          <w:rFonts w:ascii="Arial" w:hAnsi="Arial" w:cs="Arial"/>
                          <w:color w:val="000000"/>
                          <w:sz w:val="10"/>
                          <w:szCs w:val="10"/>
                          <w:lang w:val="en-US"/>
                        </w:rPr>
                        <w:t>53.546,79</w:t>
                      </w:r>
                    </w:p>
                  </w:txbxContent>
                </v:textbox>
              </v:rect>
              <v:rect id="_x0000_s8626" style="position:absolute;left:10620;top:4561;width:501;height:115;mso-wrap-style:none" filled="f" stroked="f">
                <v:textbox style="mso-fit-shape-to-text:t" inset="0,0,0,0">
                  <w:txbxContent>
                    <w:p w:rsidR="006E5B13" w:rsidRDefault="006E5B13">
                      <w:r>
                        <w:rPr>
                          <w:rFonts w:ascii="Arial" w:hAnsi="Arial" w:cs="Arial"/>
                          <w:color w:val="000000"/>
                          <w:sz w:val="10"/>
                          <w:szCs w:val="10"/>
                          <w:lang w:val="en-US"/>
                        </w:rPr>
                        <w:t>160.640,35</w:t>
                      </w:r>
                    </w:p>
                  </w:txbxContent>
                </v:textbox>
              </v:rect>
              <v:rect id="_x0000_s8627" style="position:absolute;left:28;top:4703;width:2251;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Subv.Comision</w:t>
                      </w:r>
                      <w:proofErr w:type="spellEnd"/>
                      <w:r w:rsidRPr="004B7E6E">
                        <w:rPr>
                          <w:rFonts w:ascii="Arial" w:hAnsi="Arial" w:cs="Arial"/>
                          <w:b/>
                          <w:bCs/>
                          <w:color w:val="000000"/>
                          <w:sz w:val="10"/>
                          <w:szCs w:val="10"/>
                        </w:rPr>
                        <w:t xml:space="preserve"> Europea-</w:t>
                      </w:r>
                      <w:proofErr w:type="spellStart"/>
                      <w:r w:rsidRPr="004B7E6E">
                        <w:rPr>
                          <w:rFonts w:ascii="Arial" w:hAnsi="Arial" w:cs="Arial"/>
                          <w:b/>
                          <w:bCs/>
                          <w:color w:val="000000"/>
                          <w:sz w:val="10"/>
                          <w:szCs w:val="10"/>
                        </w:rPr>
                        <w:t>Proy</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Volriskmac</w:t>
                      </w:r>
                      <w:proofErr w:type="spellEnd"/>
                      <w:r w:rsidRPr="004B7E6E">
                        <w:rPr>
                          <w:rFonts w:ascii="Arial" w:hAnsi="Arial" w:cs="Arial"/>
                          <w:b/>
                          <w:bCs/>
                          <w:color w:val="000000"/>
                          <w:sz w:val="10"/>
                          <w:szCs w:val="10"/>
                        </w:rPr>
                        <w:t xml:space="preserve"> 2019</w:t>
                      </w:r>
                    </w:p>
                  </w:txbxContent>
                </v:textbox>
              </v:rect>
              <v:rect id="_x0000_s8628" style="position:absolute;left:3559;top:4703;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629" style="position:absolute;left:4487;top:4703;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630" style="position:absolute;left:5206;top:4703;width:390;height:115;mso-wrap-style:none" filled="f" stroked="f">
                <v:textbox style="mso-fit-shape-to-text:t" inset="0,0,0,0">
                  <w:txbxContent>
                    <w:p w:rsidR="006E5B13" w:rsidRDefault="006E5B13">
                      <w:r>
                        <w:rPr>
                          <w:rFonts w:ascii="Arial" w:hAnsi="Arial" w:cs="Arial"/>
                          <w:color w:val="000000"/>
                          <w:sz w:val="10"/>
                          <w:szCs w:val="10"/>
                          <w:lang w:val="en-US"/>
                        </w:rPr>
                        <w:t>2.017,44</w:t>
                      </w:r>
                    </w:p>
                  </w:txbxContent>
                </v:textbox>
              </v:rect>
              <v:rect id="_x0000_s8631" style="position:absolute;left:6039;top:4703;width:390;height:115;mso-wrap-style:none" filled="f" stroked="f">
                <v:textbox style="mso-fit-shape-to-text:t" inset="0,0,0,0">
                  <w:txbxContent>
                    <w:p w:rsidR="006E5B13" w:rsidRDefault="006E5B13">
                      <w:r>
                        <w:rPr>
                          <w:rFonts w:ascii="Arial" w:hAnsi="Arial" w:cs="Arial"/>
                          <w:color w:val="000000"/>
                          <w:sz w:val="10"/>
                          <w:szCs w:val="10"/>
                          <w:lang w:val="en-US"/>
                        </w:rPr>
                        <w:t>8.069,75</w:t>
                      </w:r>
                    </w:p>
                  </w:txbxContent>
                </v:textbox>
              </v:rect>
              <v:rect id="_x0000_s8632" style="position:absolute;left:8841;top:4703;width:390;height:115;mso-wrap-style:none" filled="f" stroked="f">
                <v:textbox style="mso-fit-shape-to-text:t" inset="0,0,0,0">
                  <w:txbxContent>
                    <w:p w:rsidR="006E5B13" w:rsidRDefault="006E5B13">
                      <w:r>
                        <w:rPr>
                          <w:rFonts w:ascii="Arial" w:hAnsi="Arial" w:cs="Arial"/>
                          <w:color w:val="000000"/>
                          <w:sz w:val="10"/>
                          <w:szCs w:val="10"/>
                          <w:lang w:val="en-US"/>
                        </w:rPr>
                        <w:t>8.069,75</w:t>
                      </w:r>
                    </w:p>
                  </w:txbxContent>
                </v:textbox>
              </v:rect>
              <v:rect id="_x0000_s8633" style="position:absolute;left:9816;top:4703;width:390;height:115;mso-wrap-style:none" filled="f" stroked="f">
                <v:textbox style="mso-fit-shape-to-text:t" inset="0,0,0,0">
                  <w:txbxContent>
                    <w:p w:rsidR="006E5B13" w:rsidRDefault="006E5B13">
                      <w:r>
                        <w:rPr>
                          <w:rFonts w:ascii="Arial" w:hAnsi="Arial" w:cs="Arial"/>
                          <w:color w:val="000000"/>
                          <w:sz w:val="10"/>
                          <w:szCs w:val="10"/>
                          <w:lang w:val="en-US"/>
                        </w:rPr>
                        <w:t>2.017,44</w:t>
                      </w:r>
                    </w:p>
                  </w:txbxContent>
                </v:textbox>
              </v:rect>
              <v:rect id="_x0000_s8634" style="position:absolute;left:10734;top:4703;width:390;height:115;mso-wrap-style:none" filled="f" stroked="f">
                <v:textbox style="mso-fit-shape-to-text:t" inset="0,0,0,0">
                  <w:txbxContent>
                    <w:p w:rsidR="006E5B13" w:rsidRDefault="006E5B13">
                      <w:r>
                        <w:rPr>
                          <w:rFonts w:ascii="Arial" w:hAnsi="Arial" w:cs="Arial"/>
                          <w:color w:val="000000"/>
                          <w:sz w:val="10"/>
                          <w:szCs w:val="10"/>
                          <w:lang w:val="en-US"/>
                        </w:rPr>
                        <w:t>6.052,31</w:t>
                      </w:r>
                    </w:p>
                  </w:txbxContent>
                </v:textbox>
              </v:rect>
              <v:rect id="_x0000_s8635" style="position:absolute;left:28;top:4845;width:1267;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Subv.Cabildo</w:t>
                      </w:r>
                      <w:proofErr w:type="spellEnd"/>
                      <w:r>
                        <w:rPr>
                          <w:rFonts w:ascii="Arial" w:hAnsi="Arial" w:cs="Arial"/>
                          <w:b/>
                          <w:bCs/>
                          <w:color w:val="000000"/>
                          <w:sz w:val="10"/>
                          <w:szCs w:val="10"/>
                          <w:lang w:val="en-US"/>
                        </w:rPr>
                        <w:t>-Ten Air 2018</w:t>
                      </w:r>
                    </w:p>
                  </w:txbxContent>
                </v:textbox>
              </v:rect>
              <v:rect id="_x0000_s8636" style="position:absolute;left:3304;top:4845;width:445;height:115;mso-wrap-style:none" filled="f" stroked="f">
                <v:textbox style="mso-fit-shape-to-text:t" inset="0,0,0,0">
                  <w:txbxContent>
                    <w:p w:rsidR="006E5B13" w:rsidRDefault="006E5B13">
                      <w:r>
                        <w:rPr>
                          <w:rFonts w:ascii="Arial" w:hAnsi="Arial" w:cs="Arial"/>
                          <w:color w:val="000000"/>
                          <w:sz w:val="10"/>
                          <w:szCs w:val="10"/>
                          <w:lang w:val="en-US"/>
                        </w:rPr>
                        <w:t>12.000,00</w:t>
                      </w:r>
                    </w:p>
                  </w:txbxContent>
                </v:textbox>
              </v:rect>
              <v:rect id="_x0000_s8637" style="position:absolute;left:4231;top:4845;width:445;height:115;mso-wrap-style:none" filled="f" stroked="f">
                <v:textbox style="mso-fit-shape-to-text:t" inset="0,0,0,0">
                  <w:txbxContent>
                    <w:p w:rsidR="006E5B13" w:rsidRDefault="006E5B13">
                      <w:r>
                        <w:rPr>
                          <w:rFonts w:ascii="Arial" w:hAnsi="Arial" w:cs="Arial"/>
                          <w:color w:val="000000"/>
                          <w:sz w:val="10"/>
                          <w:szCs w:val="10"/>
                          <w:lang w:val="en-US"/>
                        </w:rPr>
                        <w:t>48.000,00</w:t>
                      </w:r>
                    </w:p>
                  </w:txbxContent>
                </v:textbox>
              </v:rect>
              <v:rect id="_x0000_s8638" style="position:absolute;left:7005;top:4845;width:390;height:115;mso-wrap-style:none" filled="f" stroked="f">
                <v:textbox style="mso-fit-shape-to-text:t" inset="0,0,0,0">
                  <w:txbxContent>
                    <w:p w:rsidR="006E5B13" w:rsidRDefault="006E5B13">
                      <w:r>
                        <w:rPr>
                          <w:rFonts w:ascii="Arial" w:hAnsi="Arial" w:cs="Arial"/>
                          <w:color w:val="000000"/>
                          <w:sz w:val="10"/>
                          <w:szCs w:val="10"/>
                          <w:lang w:val="en-US"/>
                        </w:rPr>
                        <w:t>1.200,00</w:t>
                      </w:r>
                    </w:p>
                  </w:txbxContent>
                </v:textbox>
              </v:rect>
              <v:rect id="_x0000_s8639" style="position:absolute;left:7762;top:4845;width:390;height:115;mso-wrap-style:none" filled="f" stroked="f">
                <v:textbox style="mso-fit-shape-to-text:t" inset="0,0,0,0">
                  <w:txbxContent>
                    <w:p w:rsidR="006E5B13" w:rsidRDefault="006E5B13">
                      <w:r>
                        <w:rPr>
                          <w:rFonts w:ascii="Arial" w:hAnsi="Arial" w:cs="Arial"/>
                          <w:color w:val="000000"/>
                          <w:sz w:val="10"/>
                          <w:szCs w:val="10"/>
                          <w:lang w:val="en-US"/>
                        </w:rPr>
                        <w:t>4.800,00</w:t>
                      </w:r>
                    </w:p>
                  </w:txbxContent>
                </v:textbox>
              </v:rect>
              <v:rect id="_x0000_s8640" style="position:absolute;left:8784;top:4845;width:445;height:115;mso-wrap-style:none" filled="f" stroked="f">
                <v:textbox style="mso-fit-shape-to-text:t" inset="0,0,0,0">
                  <w:txbxContent>
                    <w:p w:rsidR="006E5B13" w:rsidRDefault="006E5B13">
                      <w:r>
                        <w:rPr>
                          <w:rFonts w:ascii="Arial" w:hAnsi="Arial" w:cs="Arial"/>
                          <w:color w:val="000000"/>
                          <w:sz w:val="10"/>
                          <w:szCs w:val="10"/>
                          <w:lang w:val="en-US"/>
                        </w:rPr>
                        <w:t>43.200,00</w:t>
                      </w:r>
                    </w:p>
                  </w:txbxContent>
                </v:textbox>
              </v:rect>
              <v:rect id="_x0000_s8641" style="position:absolute;left:9759;top:4845;width:445;height:115;mso-wrap-style:none" filled="f" stroked="f">
                <v:textbox style="mso-fit-shape-to-text:t" inset="0,0,0,0">
                  <w:txbxContent>
                    <w:p w:rsidR="006E5B13" w:rsidRDefault="006E5B13">
                      <w:r>
                        <w:rPr>
                          <w:rFonts w:ascii="Arial" w:hAnsi="Arial" w:cs="Arial"/>
                          <w:color w:val="000000"/>
                          <w:sz w:val="10"/>
                          <w:szCs w:val="10"/>
                          <w:lang w:val="en-US"/>
                        </w:rPr>
                        <w:t>10.800,00</w:t>
                      </w:r>
                    </w:p>
                  </w:txbxContent>
                </v:textbox>
              </v:rect>
              <v:rect id="_x0000_s8642" style="position:absolute;left:10677;top:4845;width:445;height:115;mso-wrap-style:none" filled="f" stroked="f">
                <v:textbox style="mso-fit-shape-to-text:t" inset="0,0,0,0">
                  <w:txbxContent>
                    <w:p w:rsidR="006E5B13" w:rsidRDefault="006E5B13">
                      <w:r>
                        <w:rPr>
                          <w:rFonts w:ascii="Arial" w:hAnsi="Arial" w:cs="Arial"/>
                          <w:color w:val="000000"/>
                          <w:sz w:val="10"/>
                          <w:szCs w:val="10"/>
                          <w:lang w:val="en-US"/>
                        </w:rPr>
                        <w:t>32.400,00</w:t>
                      </w:r>
                    </w:p>
                  </w:txbxContent>
                </v:textbox>
              </v:rect>
              <v:rect id="_x0000_s8643" style="position:absolute;left:28;top:4987;width:867;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Subv.Cabildo</w:t>
                      </w:r>
                      <w:proofErr w:type="spellEnd"/>
                      <w:r>
                        <w:rPr>
                          <w:rFonts w:ascii="Arial" w:hAnsi="Arial" w:cs="Arial"/>
                          <w:b/>
                          <w:bCs/>
                          <w:color w:val="000000"/>
                          <w:sz w:val="10"/>
                          <w:szCs w:val="10"/>
                          <w:lang w:val="en-US"/>
                        </w:rPr>
                        <w:t xml:space="preserve">-TDT </w:t>
                      </w:r>
                    </w:p>
                  </w:txbxContent>
                </v:textbox>
              </v:rect>
              <v:rect id="_x0000_s8644" style="position:absolute;left:3304;top:4987;width:445;height:115;mso-wrap-style:none" filled="f" stroked="f">
                <v:textbox style="mso-fit-shape-to-text:t" inset="0,0,0,0">
                  <w:txbxContent>
                    <w:p w:rsidR="006E5B13" w:rsidRDefault="006E5B13">
                      <w:r>
                        <w:rPr>
                          <w:rFonts w:ascii="Arial" w:hAnsi="Arial" w:cs="Arial"/>
                          <w:color w:val="000000"/>
                          <w:sz w:val="10"/>
                          <w:szCs w:val="10"/>
                          <w:lang w:val="en-US"/>
                        </w:rPr>
                        <w:t>32.500,00</w:t>
                      </w:r>
                    </w:p>
                  </w:txbxContent>
                </v:textbox>
              </v:rect>
              <v:rect id="_x0000_s8645" style="position:absolute;left:4174;top:4987;width:501;height:115;mso-wrap-style:none" filled="f" stroked="f">
                <v:textbox style="mso-fit-shape-to-text:t" inset="0,0,0,0">
                  <w:txbxContent>
                    <w:p w:rsidR="006E5B13" w:rsidRDefault="006E5B13">
                      <w:r>
                        <w:rPr>
                          <w:rFonts w:ascii="Arial" w:hAnsi="Arial" w:cs="Arial"/>
                          <w:color w:val="000000"/>
                          <w:sz w:val="10"/>
                          <w:szCs w:val="10"/>
                          <w:lang w:val="en-US"/>
                        </w:rPr>
                        <w:t>130.000,00</w:t>
                      </w:r>
                    </w:p>
                  </w:txbxContent>
                </v:textbox>
              </v:rect>
              <v:rect id="_x0000_s8646" style="position:absolute;left:7005;top:4987;width:390;height:115;mso-wrap-style:none" filled="f" stroked="f">
                <v:textbox style="mso-fit-shape-to-text:t" inset="0,0,0,0">
                  <w:txbxContent>
                    <w:p w:rsidR="006E5B13" w:rsidRDefault="006E5B13">
                      <w:r>
                        <w:rPr>
                          <w:rFonts w:ascii="Arial" w:hAnsi="Arial" w:cs="Arial"/>
                          <w:color w:val="000000"/>
                          <w:sz w:val="10"/>
                          <w:szCs w:val="10"/>
                          <w:lang w:val="en-US"/>
                        </w:rPr>
                        <w:t>3.250,00</w:t>
                      </w:r>
                    </w:p>
                  </w:txbxContent>
                </v:textbox>
              </v:rect>
              <v:rect id="_x0000_s8647" style="position:absolute;left:7705;top:4987;width:445;height:115;mso-wrap-style:none" filled="f" stroked="f">
                <v:textbox style="mso-fit-shape-to-text:t" inset="0,0,0,0">
                  <w:txbxContent>
                    <w:p w:rsidR="006E5B13" w:rsidRDefault="006E5B13">
                      <w:r>
                        <w:rPr>
                          <w:rFonts w:ascii="Arial" w:hAnsi="Arial" w:cs="Arial"/>
                          <w:color w:val="000000"/>
                          <w:sz w:val="10"/>
                          <w:szCs w:val="10"/>
                          <w:lang w:val="en-US"/>
                        </w:rPr>
                        <w:t>13.000,00</w:t>
                      </w:r>
                    </w:p>
                  </w:txbxContent>
                </v:textbox>
              </v:rect>
              <v:rect id="_x0000_s8648" style="position:absolute;left:8727;top:4987;width:501;height:115;mso-wrap-style:none" filled="f" stroked="f">
                <v:textbox style="mso-fit-shape-to-text:t" inset="0,0,0,0">
                  <w:txbxContent>
                    <w:p w:rsidR="006E5B13" w:rsidRDefault="006E5B13">
                      <w:r>
                        <w:rPr>
                          <w:rFonts w:ascii="Arial" w:hAnsi="Arial" w:cs="Arial"/>
                          <w:color w:val="000000"/>
                          <w:sz w:val="10"/>
                          <w:szCs w:val="10"/>
                          <w:lang w:val="en-US"/>
                        </w:rPr>
                        <w:t>117.000,00</w:t>
                      </w:r>
                    </w:p>
                  </w:txbxContent>
                </v:textbox>
              </v:rect>
              <v:rect id="_x0000_s8649" style="position:absolute;left:9759;top:4987;width:445;height:115;mso-wrap-style:none" filled="f" stroked="f">
                <v:textbox style="mso-fit-shape-to-text:t" inset="0,0,0,0">
                  <w:txbxContent>
                    <w:p w:rsidR="006E5B13" w:rsidRDefault="006E5B13">
                      <w:r>
                        <w:rPr>
                          <w:rFonts w:ascii="Arial" w:hAnsi="Arial" w:cs="Arial"/>
                          <w:color w:val="000000"/>
                          <w:sz w:val="10"/>
                          <w:szCs w:val="10"/>
                          <w:lang w:val="en-US"/>
                        </w:rPr>
                        <w:t>29.250,00</w:t>
                      </w:r>
                    </w:p>
                  </w:txbxContent>
                </v:textbox>
              </v:rect>
              <v:rect id="_x0000_s8650" style="position:absolute;left:10677;top:4987;width:445;height:115;mso-wrap-style:none" filled="f" stroked="f">
                <v:textbox style="mso-fit-shape-to-text:t" inset="0,0,0,0">
                  <w:txbxContent>
                    <w:p w:rsidR="006E5B13" w:rsidRDefault="006E5B13">
                      <w:r>
                        <w:rPr>
                          <w:rFonts w:ascii="Arial" w:hAnsi="Arial" w:cs="Arial"/>
                          <w:color w:val="000000"/>
                          <w:sz w:val="10"/>
                          <w:szCs w:val="10"/>
                          <w:lang w:val="en-US"/>
                        </w:rPr>
                        <w:t>87.750,00</w:t>
                      </w:r>
                    </w:p>
                  </w:txbxContent>
                </v:textbox>
              </v:rect>
              <v:rect id="_x0000_s8651" style="position:absolute;left:28;top:5129;width:2312;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Subv.Cabildo</w:t>
                      </w:r>
                      <w:proofErr w:type="spellEnd"/>
                      <w:r w:rsidRPr="004B7E6E">
                        <w:rPr>
                          <w:rFonts w:ascii="Arial" w:hAnsi="Arial" w:cs="Arial"/>
                          <w:b/>
                          <w:bCs/>
                          <w:color w:val="000000"/>
                          <w:sz w:val="10"/>
                          <w:szCs w:val="10"/>
                        </w:rPr>
                        <w:t xml:space="preserve">-Proyecto </w:t>
                      </w:r>
                      <w:proofErr w:type="spellStart"/>
                      <w:r w:rsidRPr="004B7E6E">
                        <w:rPr>
                          <w:rFonts w:ascii="Arial" w:hAnsi="Arial" w:cs="Arial"/>
                          <w:b/>
                          <w:bCs/>
                          <w:color w:val="000000"/>
                          <w:sz w:val="10"/>
                          <w:szCs w:val="10"/>
                        </w:rPr>
                        <w:t>Analisis</w:t>
                      </w:r>
                      <w:proofErr w:type="spellEnd"/>
                      <w:r w:rsidRPr="004B7E6E">
                        <w:rPr>
                          <w:rFonts w:ascii="Arial" w:hAnsi="Arial" w:cs="Arial"/>
                          <w:b/>
                          <w:bCs/>
                          <w:color w:val="000000"/>
                          <w:sz w:val="10"/>
                          <w:szCs w:val="10"/>
                        </w:rPr>
                        <w:t xml:space="preserve"> datos 2018-2021</w:t>
                      </w:r>
                    </w:p>
                  </w:txbxContent>
                </v:textbox>
              </v:rect>
              <v:rect id="_x0000_s8652" style="position:absolute;left:3304;top:5129;width:445;height:115;mso-wrap-style:none" filled="f" stroked="f">
                <v:textbox style="mso-fit-shape-to-text:t" inset="0,0,0,0">
                  <w:txbxContent>
                    <w:p w:rsidR="006E5B13" w:rsidRDefault="006E5B13">
                      <w:r>
                        <w:rPr>
                          <w:rFonts w:ascii="Arial" w:hAnsi="Arial" w:cs="Arial"/>
                          <w:color w:val="000000"/>
                          <w:sz w:val="10"/>
                          <w:szCs w:val="10"/>
                          <w:lang w:val="en-US"/>
                        </w:rPr>
                        <w:t>75.000,00</w:t>
                      </w:r>
                    </w:p>
                  </w:txbxContent>
                </v:textbox>
              </v:rect>
              <v:rect id="_x0000_s8653" style="position:absolute;left:4174;top:5129;width:501;height:115;mso-wrap-style:none" filled="f" stroked="f">
                <v:textbox style="mso-fit-shape-to-text:t" inset="0,0,0,0">
                  <w:txbxContent>
                    <w:p w:rsidR="006E5B13" w:rsidRDefault="006E5B13">
                      <w:r>
                        <w:rPr>
                          <w:rFonts w:ascii="Arial" w:hAnsi="Arial" w:cs="Arial"/>
                          <w:color w:val="000000"/>
                          <w:sz w:val="10"/>
                          <w:szCs w:val="10"/>
                          <w:lang w:val="en-US"/>
                        </w:rPr>
                        <w:t>300.000,00</w:t>
                      </w:r>
                    </w:p>
                  </w:txbxContent>
                </v:textbox>
              </v:rect>
              <v:rect id="_x0000_s8654" style="position:absolute;left:7005;top:5129;width:390;height:115;mso-wrap-style:none" filled="f" stroked="f">
                <v:textbox style="mso-fit-shape-to-text:t" inset="0,0,0,0">
                  <w:txbxContent>
                    <w:p w:rsidR="006E5B13" w:rsidRDefault="006E5B13">
                      <w:r>
                        <w:rPr>
                          <w:rFonts w:ascii="Arial" w:hAnsi="Arial" w:cs="Arial"/>
                          <w:color w:val="000000"/>
                          <w:sz w:val="10"/>
                          <w:szCs w:val="10"/>
                          <w:lang w:val="en-US"/>
                        </w:rPr>
                        <w:t>7.500,00</w:t>
                      </w:r>
                    </w:p>
                  </w:txbxContent>
                </v:textbox>
              </v:rect>
              <v:rect id="_x0000_s8655" style="position:absolute;left:7705;top:5129;width:445;height:115;mso-wrap-style:none" filled="f" stroked="f">
                <v:textbox style="mso-fit-shape-to-text:t" inset="0,0,0,0">
                  <w:txbxContent>
                    <w:p w:rsidR="006E5B13" w:rsidRDefault="006E5B13">
                      <w:r>
                        <w:rPr>
                          <w:rFonts w:ascii="Arial" w:hAnsi="Arial" w:cs="Arial"/>
                          <w:color w:val="000000"/>
                          <w:sz w:val="10"/>
                          <w:szCs w:val="10"/>
                          <w:lang w:val="en-US"/>
                        </w:rPr>
                        <w:t>30.000,00</w:t>
                      </w:r>
                    </w:p>
                  </w:txbxContent>
                </v:textbox>
              </v:rect>
              <v:rect id="_x0000_s8656" style="position:absolute;left:8727;top:5129;width:501;height:115;mso-wrap-style:none" filled="f" stroked="f">
                <v:textbox style="mso-fit-shape-to-text:t" inset="0,0,0,0">
                  <w:txbxContent>
                    <w:p w:rsidR="006E5B13" w:rsidRDefault="006E5B13">
                      <w:r>
                        <w:rPr>
                          <w:rFonts w:ascii="Arial" w:hAnsi="Arial" w:cs="Arial"/>
                          <w:color w:val="000000"/>
                          <w:sz w:val="10"/>
                          <w:szCs w:val="10"/>
                          <w:lang w:val="en-US"/>
                        </w:rPr>
                        <w:t>270.000,00</w:t>
                      </w:r>
                    </w:p>
                  </w:txbxContent>
                </v:textbox>
              </v:rect>
              <v:rect id="_x0000_s8657" style="position:absolute;left:9759;top:5129;width:445;height:115;mso-wrap-style:none" filled="f" stroked="f">
                <v:textbox style="mso-fit-shape-to-text:t" inset="0,0,0,0">
                  <w:txbxContent>
                    <w:p w:rsidR="006E5B13" w:rsidRDefault="006E5B13">
                      <w:r>
                        <w:rPr>
                          <w:rFonts w:ascii="Arial" w:hAnsi="Arial" w:cs="Arial"/>
                          <w:color w:val="000000"/>
                          <w:sz w:val="10"/>
                          <w:szCs w:val="10"/>
                          <w:lang w:val="en-US"/>
                        </w:rPr>
                        <w:t>67.500,00</w:t>
                      </w:r>
                    </w:p>
                  </w:txbxContent>
                </v:textbox>
              </v:rect>
              <v:rect id="_x0000_s8658" style="position:absolute;left:10620;top:5129;width:501;height:115;mso-wrap-style:none" filled="f" stroked="f">
                <v:textbox style="mso-fit-shape-to-text:t" inset="0,0,0,0">
                  <w:txbxContent>
                    <w:p w:rsidR="006E5B13" w:rsidRDefault="006E5B13">
                      <w:r>
                        <w:rPr>
                          <w:rFonts w:ascii="Arial" w:hAnsi="Arial" w:cs="Arial"/>
                          <w:color w:val="000000"/>
                          <w:sz w:val="10"/>
                          <w:szCs w:val="10"/>
                          <w:lang w:val="en-US"/>
                        </w:rPr>
                        <w:t>202.500,00</w:t>
                      </w:r>
                    </w:p>
                  </w:txbxContent>
                </v:textbox>
              </v:rect>
              <v:rect id="_x0000_s8659" style="position:absolute;left:28;top:5271;width:2312;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Subv.Cabildo</w:t>
                      </w:r>
                      <w:proofErr w:type="spellEnd"/>
                      <w:r w:rsidRPr="004B7E6E">
                        <w:rPr>
                          <w:rFonts w:ascii="Arial" w:hAnsi="Arial" w:cs="Arial"/>
                          <w:b/>
                          <w:bCs/>
                          <w:color w:val="000000"/>
                          <w:sz w:val="10"/>
                          <w:szCs w:val="10"/>
                        </w:rPr>
                        <w:t xml:space="preserve">-Proyecto </w:t>
                      </w:r>
                      <w:proofErr w:type="spellStart"/>
                      <w:r w:rsidRPr="004B7E6E">
                        <w:rPr>
                          <w:rFonts w:ascii="Arial" w:hAnsi="Arial" w:cs="Arial"/>
                          <w:b/>
                          <w:bCs/>
                          <w:color w:val="000000"/>
                          <w:sz w:val="10"/>
                          <w:szCs w:val="10"/>
                        </w:rPr>
                        <w:t>Analisis</w:t>
                      </w:r>
                      <w:proofErr w:type="spellEnd"/>
                      <w:r w:rsidRPr="004B7E6E">
                        <w:rPr>
                          <w:rFonts w:ascii="Arial" w:hAnsi="Arial" w:cs="Arial"/>
                          <w:b/>
                          <w:bCs/>
                          <w:color w:val="000000"/>
                          <w:sz w:val="10"/>
                          <w:szCs w:val="10"/>
                        </w:rPr>
                        <w:t xml:space="preserve"> datos 2018-2021</w:t>
                      </w:r>
                    </w:p>
                  </w:txbxContent>
                </v:textbox>
              </v:rect>
              <v:rect id="_x0000_s8660" style="position:absolute;left:3559;top:5271;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661" style="position:absolute;left:4487;top:5271;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662" style="position:absolute;left:5149;top:5271;width:445;height:115;mso-wrap-style:none" filled="f" stroked="f">
                <v:textbox style="mso-fit-shape-to-text:t" inset="0,0,0,0">
                  <w:txbxContent>
                    <w:p w:rsidR="006E5B13" w:rsidRDefault="006E5B13">
                      <w:r>
                        <w:rPr>
                          <w:rFonts w:ascii="Arial" w:hAnsi="Arial" w:cs="Arial"/>
                          <w:color w:val="000000"/>
                          <w:sz w:val="10"/>
                          <w:szCs w:val="10"/>
                          <w:lang w:val="en-US"/>
                        </w:rPr>
                        <w:t>58.750,00</w:t>
                      </w:r>
                    </w:p>
                  </w:txbxContent>
                </v:textbox>
              </v:rect>
              <v:rect id="_x0000_s8663" style="position:absolute;left:5926;top:5271;width:501;height:115;mso-wrap-style:none" filled="f" stroked="f">
                <v:textbox style="mso-fit-shape-to-text:t" inset="0,0,0,0">
                  <w:txbxContent>
                    <w:p w:rsidR="006E5B13" w:rsidRDefault="006E5B13">
                      <w:r>
                        <w:rPr>
                          <w:rFonts w:ascii="Arial" w:hAnsi="Arial" w:cs="Arial"/>
                          <w:color w:val="000000"/>
                          <w:sz w:val="10"/>
                          <w:szCs w:val="10"/>
                          <w:lang w:val="en-US"/>
                        </w:rPr>
                        <w:t>235.000,00</w:t>
                      </w:r>
                    </w:p>
                  </w:txbxContent>
                </v:textbox>
              </v:rect>
              <v:rect id="_x0000_s8664" style="position:absolute;left:8727;top:5271;width:501;height:115;mso-wrap-style:none" filled="f" stroked="f">
                <v:textbox style="mso-fit-shape-to-text:t" inset="0,0,0,0">
                  <w:txbxContent>
                    <w:p w:rsidR="006E5B13" w:rsidRDefault="006E5B13">
                      <w:r>
                        <w:rPr>
                          <w:rFonts w:ascii="Arial" w:hAnsi="Arial" w:cs="Arial"/>
                          <w:color w:val="000000"/>
                          <w:sz w:val="10"/>
                          <w:szCs w:val="10"/>
                          <w:lang w:val="en-US"/>
                        </w:rPr>
                        <w:t>235.000,00</w:t>
                      </w:r>
                    </w:p>
                  </w:txbxContent>
                </v:textbox>
              </v:rect>
              <v:rect id="_x0000_s8665" style="position:absolute;left:9759;top:5271;width:445;height:115;mso-wrap-style:none" filled="f" stroked="f">
                <v:textbox style="mso-fit-shape-to-text:t" inset="0,0,0,0">
                  <w:txbxContent>
                    <w:p w:rsidR="006E5B13" w:rsidRDefault="006E5B13">
                      <w:r>
                        <w:rPr>
                          <w:rFonts w:ascii="Arial" w:hAnsi="Arial" w:cs="Arial"/>
                          <w:color w:val="000000"/>
                          <w:sz w:val="10"/>
                          <w:szCs w:val="10"/>
                          <w:lang w:val="en-US"/>
                        </w:rPr>
                        <w:t>58.750,00</w:t>
                      </w:r>
                    </w:p>
                  </w:txbxContent>
                </v:textbox>
              </v:rect>
              <v:rect id="_x0000_s8666" style="position:absolute;left:10620;top:5271;width:501;height:115;mso-wrap-style:none" filled="f" stroked="f">
                <v:textbox style="mso-fit-shape-to-text:t" inset="0,0,0,0">
                  <w:txbxContent>
                    <w:p w:rsidR="006E5B13" w:rsidRDefault="006E5B13">
                      <w:r>
                        <w:rPr>
                          <w:rFonts w:ascii="Arial" w:hAnsi="Arial" w:cs="Arial"/>
                          <w:color w:val="000000"/>
                          <w:sz w:val="10"/>
                          <w:szCs w:val="10"/>
                          <w:lang w:val="en-US"/>
                        </w:rPr>
                        <w:t>176.250,00</w:t>
                      </w:r>
                    </w:p>
                  </w:txbxContent>
                </v:textbox>
              </v:rect>
              <v:rect id="_x0000_s8667" style="position:absolute;left:28;top:5413;width:2195;height:115;mso-wrap-style:none" filled="f" stroked="f">
                <v:textbox style="mso-fit-shape-to-text:t" inset="0,0,0,0">
                  <w:txbxContent>
                    <w:p w:rsidR="006E5B13" w:rsidRDefault="006E5B13">
                      <w:proofErr w:type="spellStart"/>
                      <w:r w:rsidRPr="004B7E6E">
                        <w:rPr>
                          <w:rFonts w:ascii="Arial" w:hAnsi="Arial" w:cs="Arial"/>
                          <w:b/>
                          <w:bCs/>
                          <w:color w:val="000000"/>
                          <w:sz w:val="10"/>
                          <w:szCs w:val="10"/>
                        </w:rPr>
                        <w:t>Subv</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GobCan</w:t>
                      </w:r>
                      <w:proofErr w:type="spellEnd"/>
                      <w:r w:rsidRPr="004B7E6E">
                        <w:rPr>
                          <w:rFonts w:ascii="Arial" w:hAnsi="Arial" w:cs="Arial"/>
                          <w:b/>
                          <w:bCs/>
                          <w:color w:val="000000"/>
                          <w:sz w:val="10"/>
                          <w:szCs w:val="10"/>
                        </w:rPr>
                        <w:t xml:space="preserve">-Proyecto </w:t>
                      </w:r>
                      <w:proofErr w:type="spellStart"/>
                      <w:r w:rsidRPr="004B7E6E">
                        <w:rPr>
                          <w:rFonts w:ascii="Arial" w:hAnsi="Arial" w:cs="Arial"/>
                          <w:b/>
                          <w:bCs/>
                          <w:color w:val="000000"/>
                          <w:sz w:val="10"/>
                          <w:szCs w:val="10"/>
                        </w:rPr>
                        <w:t>Moves</w:t>
                      </w:r>
                      <w:proofErr w:type="spellEnd"/>
                      <w:r w:rsidRPr="004B7E6E">
                        <w:rPr>
                          <w:rFonts w:ascii="Arial" w:hAnsi="Arial" w:cs="Arial"/>
                          <w:b/>
                          <w:bCs/>
                          <w:color w:val="000000"/>
                          <w:sz w:val="10"/>
                          <w:szCs w:val="10"/>
                        </w:rPr>
                        <w:t xml:space="preserve"> </w:t>
                      </w:r>
                      <w:proofErr w:type="spellStart"/>
                      <w:r w:rsidRPr="004B7E6E">
                        <w:rPr>
                          <w:rFonts w:ascii="Arial" w:hAnsi="Arial" w:cs="Arial"/>
                          <w:b/>
                          <w:bCs/>
                          <w:color w:val="000000"/>
                          <w:sz w:val="10"/>
                          <w:szCs w:val="10"/>
                        </w:rPr>
                        <w:t>Carg</w:t>
                      </w:r>
                      <w:proofErr w:type="spellEnd"/>
                      <w:r w:rsidRPr="004B7E6E">
                        <w:rPr>
                          <w:rFonts w:ascii="Arial" w:hAnsi="Arial" w:cs="Arial"/>
                          <w:b/>
                          <w:bCs/>
                          <w:color w:val="000000"/>
                          <w:sz w:val="10"/>
                          <w:szCs w:val="10"/>
                        </w:rPr>
                        <w:t xml:space="preserve">. </w:t>
                      </w:r>
                      <w:proofErr w:type="spellStart"/>
                      <w:r>
                        <w:rPr>
                          <w:rFonts w:ascii="Arial" w:hAnsi="Arial" w:cs="Arial"/>
                          <w:b/>
                          <w:bCs/>
                          <w:color w:val="000000"/>
                          <w:sz w:val="10"/>
                          <w:szCs w:val="10"/>
                          <w:lang w:val="en-US"/>
                        </w:rPr>
                        <w:t>Rapidos</w:t>
                      </w:r>
                      <w:proofErr w:type="spellEnd"/>
                    </w:p>
                  </w:txbxContent>
                </v:textbox>
              </v:rect>
              <v:rect id="_x0000_s8668" style="position:absolute;left:3559;top:5413;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669" style="position:absolute;left:4487;top:5413;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670" style="position:absolute;left:5206;top:5413;width:390;height:115;mso-wrap-style:none" filled="f" stroked="f">
                <v:textbox style="mso-fit-shape-to-text:t" inset="0,0,0,0">
                  <w:txbxContent>
                    <w:p w:rsidR="006E5B13" w:rsidRDefault="006E5B13">
                      <w:r>
                        <w:rPr>
                          <w:rFonts w:ascii="Arial" w:hAnsi="Arial" w:cs="Arial"/>
                          <w:color w:val="000000"/>
                          <w:sz w:val="10"/>
                          <w:szCs w:val="10"/>
                          <w:lang w:val="en-US"/>
                        </w:rPr>
                        <w:t>6.418,61</w:t>
                      </w:r>
                    </w:p>
                  </w:txbxContent>
                </v:textbox>
              </v:rect>
              <v:rect id="_x0000_s8671" style="position:absolute;left:5982;top:5413;width:445;height:115;mso-wrap-style:none" filled="f" stroked="f">
                <v:textbox style="mso-fit-shape-to-text:t" inset="0,0,0,0">
                  <w:txbxContent>
                    <w:p w:rsidR="006E5B13" w:rsidRDefault="006E5B13">
                      <w:r>
                        <w:rPr>
                          <w:rFonts w:ascii="Arial" w:hAnsi="Arial" w:cs="Arial"/>
                          <w:color w:val="000000"/>
                          <w:sz w:val="10"/>
                          <w:szCs w:val="10"/>
                          <w:lang w:val="en-US"/>
                        </w:rPr>
                        <w:t>25.674,45</w:t>
                      </w:r>
                    </w:p>
                  </w:txbxContent>
                </v:textbox>
              </v:rect>
              <v:rect id="_x0000_s8672" style="position:absolute;left:8784;top:5413;width:445;height:115;mso-wrap-style:none" filled="f" stroked="f">
                <v:textbox style="mso-fit-shape-to-text:t" inset="0,0,0,0">
                  <w:txbxContent>
                    <w:p w:rsidR="006E5B13" w:rsidRDefault="006E5B13">
                      <w:r>
                        <w:rPr>
                          <w:rFonts w:ascii="Arial" w:hAnsi="Arial" w:cs="Arial"/>
                          <w:color w:val="000000"/>
                          <w:sz w:val="10"/>
                          <w:szCs w:val="10"/>
                          <w:lang w:val="en-US"/>
                        </w:rPr>
                        <w:t>25.674,45</w:t>
                      </w:r>
                    </w:p>
                  </w:txbxContent>
                </v:textbox>
              </v:rect>
              <v:rect id="_x0000_s8673" style="position:absolute;left:9816;top:5413;width:390;height:115;mso-wrap-style:none" filled="f" stroked="f">
                <v:textbox style="mso-fit-shape-to-text:t" inset="0,0,0,0">
                  <w:txbxContent>
                    <w:p w:rsidR="006E5B13" w:rsidRDefault="006E5B13">
                      <w:r>
                        <w:rPr>
                          <w:rFonts w:ascii="Arial" w:hAnsi="Arial" w:cs="Arial"/>
                          <w:color w:val="000000"/>
                          <w:sz w:val="10"/>
                          <w:szCs w:val="10"/>
                          <w:lang w:val="en-US"/>
                        </w:rPr>
                        <w:t>6.418,61</w:t>
                      </w:r>
                    </w:p>
                  </w:txbxContent>
                </v:textbox>
              </v:rect>
              <v:rect id="_x0000_s8674" style="position:absolute;left:10677;top:5413;width:445;height:115;mso-wrap-style:none" filled="f" stroked="f">
                <v:textbox style="mso-fit-shape-to-text:t" inset="0,0,0,0">
                  <w:txbxContent>
                    <w:p w:rsidR="006E5B13" w:rsidRDefault="006E5B13">
                      <w:r>
                        <w:rPr>
                          <w:rFonts w:ascii="Arial" w:hAnsi="Arial" w:cs="Arial"/>
                          <w:color w:val="000000"/>
                          <w:sz w:val="10"/>
                          <w:szCs w:val="10"/>
                          <w:lang w:val="en-US"/>
                        </w:rPr>
                        <w:t>19.255,84</w:t>
                      </w:r>
                    </w:p>
                  </w:txbxContent>
                </v:textbox>
              </v:rect>
              <v:rect id="_x0000_s8675" style="position:absolute;left:28;top:5555;width:1956;height:115;mso-wrap-style:none" filled="f" stroked="f">
                <v:textbox style="mso-fit-shape-to-text:t" inset="0,0,0,0">
                  <w:txbxContent>
                    <w:p w:rsidR="006E5B13" w:rsidRDefault="006E5B13">
                      <w:proofErr w:type="spellStart"/>
                      <w:r>
                        <w:rPr>
                          <w:rFonts w:ascii="Arial" w:hAnsi="Arial" w:cs="Arial"/>
                          <w:b/>
                          <w:bCs/>
                          <w:color w:val="000000"/>
                          <w:sz w:val="10"/>
                          <w:szCs w:val="10"/>
                          <w:lang w:val="en-US"/>
                        </w:rPr>
                        <w:t>Subv.Comision</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Europea-Proy.Sosturmac</w:t>
                      </w:r>
                      <w:proofErr w:type="spellEnd"/>
                    </w:p>
                  </w:txbxContent>
                </v:textbox>
              </v:rect>
              <v:rect id="_x0000_s8676" style="position:absolute;left:3304;top:5555;width:445;height:115;mso-wrap-style:none" filled="f" stroked="f">
                <v:textbox style="mso-fit-shape-to-text:t" inset="0,0,0,0">
                  <w:txbxContent>
                    <w:p w:rsidR="006E5B13" w:rsidRDefault="006E5B13">
                      <w:r>
                        <w:rPr>
                          <w:rFonts w:ascii="Arial" w:hAnsi="Arial" w:cs="Arial"/>
                          <w:color w:val="000000"/>
                          <w:sz w:val="10"/>
                          <w:szCs w:val="10"/>
                          <w:lang w:val="en-US"/>
                        </w:rPr>
                        <w:t>20.750,62</w:t>
                      </w:r>
                    </w:p>
                  </w:txbxContent>
                </v:textbox>
              </v:rect>
              <v:rect id="_x0000_s8677" style="position:absolute;left:4231;top:5555;width:445;height:115;mso-wrap-style:none" filled="f" stroked="f">
                <v:textbox style="mso-fit-shape-to-text:t" inset="0,0,0,0">
                  <w:txbxContent>
                    <w:p w:rsidR="006E5B13" w:rsidRDefault="006E5B13">
                      <w:r>
                        <w:rPr>
                          <w:rFonts w:ascii="Arial" w:hAnsi="Arial" w:cs="Arial"/>
                          <w:color w:val="000000"/>
                          <w:sz w:val="10"/>
                          <w:szCs w:val="10"/>
                          <w:lang w:val="en-US"/>
                        </w:rPr>
                        <w:t>83.002,50</w:t>
                      </w:r>
                    </w:p>
                  </w:txbxContent>
                </v:textbox>
              </v:rect>
              <v:rect id="_x0000_s8678" style="position:absolute;left:8784;top:5555;width:445;height:115;mso-wrap-style:none" filled="f" stroked="f">
                <v:textbox style="mso-fit-shape-to-text:t" inset="0,0,0,0">
                  <w:txbxContent>
                    <w:p w:rsidR="006E5B13" w:rsidRDefault="006E5B13">
                      <w:r>
                        <w:rPr>
                          <w:rFonts w:ascii="Arial" w:hAnsi="Arial" w:cs="Arial"/>
                          <w:color w:val="000000"/>
                          <w:sz w:val="10"/>
                          <w:szCs w:val="10"/>
                          <w:lang w:val="en-US"/>
                        </w:rPr>
                        <w:t>83.002,50</w:t>
                      </w:r>
                    </w:p>
                  </w:txbxContent>
                </v:textbox>
              </v:rect>
              <v:rect id="_x0000_s8679" style="position:absolute;left:9759;top:5555;width:445;height:115;mso-wrap-style:none" filled="f" stroked="f">
                <v:textbox style="mso-fit-shape-to-text:t" inset="0,0,0,0">
                  <w:txbxContent>
                    <w:p w:rsidR="006E5B13" w:rsidRDefault="006E5B13">
                      <w:r>
                        <w:rPr>
                          <w:rFonts w:ascii="Arial" w:hAnsi="Arial" w:cs="Arial"/>
                          <w:color w:val="000000"/>
                          <w:sz w:val="10"/>
                          <w:szCs w:val="10"/>
                          <w:lang w:val="en-US"/>
                        </w:rPr>
                        <w:t>20.750,62</w:t>
                      </w:r>
                    </w:p>
                  </w:txbxContent>
                </v:textbox>
              </v:rect>
              <v:rect id="_x0000_s8680" style="position:absolute;left:10677;top:5555;width:445;height:115;mso-wrap-style:none" filled="f" stroked="f">
                <v:textbox style="mso-fit-shape-to-text:t" inset="0,0,0,0">
                  <w:txbxContent>
                    <w:p w:rsidR="006E5B13" w:rsidRDefault="006E5B13">
                      <w:r>
                        <w:rPr>
                          <w:rFonts w:ascii="Arial" w:hAnsi="Arial" w:cs="Arial"/>
                          <w:color w:val="000000"/>
                          <w:sz w:val="10"/>
                          <w:szCs w:val="10"/>
                          <w:lang w:val="en-US"/>
                        </w:rPr>
                        <w:t>62.251,88</w:t>
                      </w:r>
                    </w:p>
                  </w:txbxContent>
                </v:textbox>
              </v:rect>
              <v:rect id="_x0000_s8681" style="position:absolute;left:28;top:5697;width:1501;height:115;mso-wrap-style:none" filled="f" stroked="f">
                <v:textbox style="mso-fit-shape-to-text:t" inset="0,0,0,0">
                  <w:txbxContent>
                    <w:p w:rsidR="006E5B13" w:rsidRDefault="006E5B13">
                      <w:proofErr w:type="spellStart"/>
                      <w:proofErr w:type="gramStart"/>
                      <w:r>
                        <w:rPr>
                          <w:rFonts w:ascii="Arial" w:hAnsi="Arial" w:cs="Arial"/>
                          <w:b/>
                          <w:bCs/>
                          <w:color w:val="000000"/>
                          <w:sz w:val="10"/>
                          <w:szCs w:val="10"/>
                          <w:lang w:val="en-US"/>
                        </w:rPr>
                        <w:t>Subv</w:t>
                      </w:r>
                      <w:proofErr w:type="spellEnd"/>
                      <w:r>
                        <w:rPr>
                          <w:rFonts w:ascii="Arial" w:hAnsi="Arial" w:cs="Arial"/>
                          <w:b/>
                          <w:bCs/>
                          <w:color w:val="000000"/>
                          <w:sz w:val="10"/>
                          <w:szCs w:val="10"/>
                          <w:lang w:val="en-US"/>
                        </w:rPr>
                        <w:t>.</w:t>
                      </w:r>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Interreg-Geoatlantic</w:t>
                      </w:r>
                      <w:proofErr w:type="spellEnd"/>
                      <w:r>
                        <w:rPr>
                          <w:rFonts w:ascii="Arial" w:hAnsi="Arial" w:cs="Arial"/>
                          <w:b/>
                          <w:bCs/>
                          <w:color w:val="000000"/>
                          <w:sz w:val="10"/>
                          <w:szCs w:val="10"/>
                          <w:lang w:val="en-US"/>
                        </w:rPr>
                        <w:t xml:space="preserve"> 2019</w:t>
                      </w:r>
                    </w:p>
                  </w:txbxContent>
                </v:textbox>
              </v:rect>
              <v:rect id="_x0000_s8682" style="position:absolute;left:3559;top:5697;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683" style="position:absolute;left:4487;top:5697;width:195;height:115;mso-wrap-style:none" filled="f" stroked="f">
                <v:textbox style="mso-fit-shape-to-text:t" inset="0,0,0,0">
                  <w:txbxContent>
                    <w:p w:rsidR="006E5B13" w:rsidRDefault="006E5B13">
                      <w:r>
                        <w:rPr>
                          <w:rFonts w:ascii="Arial" w:hAnsi="Arial" w:cs="Arial"/>
                          <w:color w:val="000000"/>
                          <w:sz w:val="10"/>
                          <w:szCs w:val="10"/>
                          <w:lang w:val="en-US"/>
                        </w:rPr>
                        <w:t>0</w:t>
                      </w:r>
                      <w:proofErr w:type="gramStart"/>
                      <w:r>
                        <w:rPr>
                          <w:rFonts w:ascii="Arial" w:hAnsi="Arial" w:cs="Arial"/>
                          <w:color w:val="000000"/>
                          <w:sz w:val="10"/>
                          <w:szCs w:val="10"/>
                          <w:lang w:val="en-US"/>
                        </w:rPr>
                        <w:t>,00</w:t>
                      </w:r>
                      <w:proofErr w:type="gramEnd"/>
                    </w:p>
                  </w:txbxContent>
                </v:textbox>
              </v:rect>
              <v:rect id="_x0000_s8684" style="position:absolute;left:5206;top:5697;width:390;height:115;mso-wrap-style:none" filled="f" stroked="f">
                <v:textbox style="mso-fit-shape-to-text:t" inset="0,0,0,0">
                  <w:txbxContent>
                    <w:p w:rsidR="006E5B13" w:rsidRDefault="006E5B13">
                      <w:r>
                        <w:rPr>
                          <w:rFonts w:ascii="Arial" w:hAnsi="Arial" w:cs="Arial"/>
                          <w:color w:val="000000"/>
                          <w:sz w:val="10"/>
                          <w:szCs w:val="10"/>
                          <w:lang w:val="en-US"/>
                        </w:rPr>
                        <w:t>4.125,00</w:t>
                      </w:r>
                    </w:p>
                  </w:txbxContent>
                </v:textbox>
              </v:rect>
              <v:rect id="_x0000_s8685" style="position:absolute;left:5982;top:5697;width:445;height:115;mso-wrap-style:none" filled="f" stroked="f">
                <v:textbox style="mso-fit-shape-to-text:t" inset="0,0,0,0">
                  <w:txbxContent>
                    <w:p w:rsidR="006E5B13" w:rsidRDefault="006E5B13">
                      <w:r>
                        <w:rPr>
                          <w:rFonts w:ascii="Arial" w:hAnsi="Arial" w:cs="Arial"/>
                          <w:color w:val="000000"/>
                          <w:sz w:val="10"/>
                          <w:szCs w:val="10"/>
                          <w:lang w:val="en-US"/>
                        </w:rPr>
                        <w:t>16.500,00</w:t>
                      </w:r>
                    </w:p>
                  </w:txbxContent>
                </v:textbox>
              </v:rect>
              <v:rect id="_x0000_s8686" style="position:absolute;left:8784;top:5697;width:445;height:115;mso-wrap-style:none" filled="f" stroked="f">
                <v:textbox style="mso-fit-shape-to-text:t" inset="0,0,0,0">
                  <w:txbxContent>
                    <w:p w:rsidR="006E5B13" w:rsidRDefault="006E5B13">
                      <w:r>
                        <w:rPr>
                          <w:rFonts w:ascii="Arial" w:hAnsi="Arial" w:cs="Arial"/>
                          <w:color w:val="000000"/>
                          <w:sz w:val="10"/>
                          <w:szCs w:val="10"/>
                          <w:lang w:val="en-US"/>
                        </w:rPr>
                        <w:t>16.500,00</w:t>
                      </w:r>
                    </w:p>
                  </w:txbxContent>
                </v:textbox>
              </v:rect>
              <v:rect id="_x0000_s8687" style="position:absolute;left:9816;top:5697;width:390;height:115;mso-wrap-style:none" filled="f" stroked="f">
                <v:textbox style="mso-fit-shape-to-text:t" inset="0,0,0,0">
                  <w:txbxContent>
                    <w:p w:rsidR="006E5B13" w:rsidRDefault="006E5B13">
                      <w:r>
                        <w:rPr>
                          <w:rFonts w:ascii="Arial" w:hAnsi="Arial" w:cs="Arial"/>
                          <w:color w:val="000000"/>
                          <w:sz w:val="10"/>
                          <w:szCs w:val="10"/>
                          <w:lang w:val="en-US"/>
                        </w:rPr>
                        <w:t>4.125,00</w:t>
                      </w:r>
                    </w:p>
                  </w:txbxContent>
                </v:textbox>
              </v:rect>
              <v:rect id="_x0000_s8688" style="position:absolute;left:10677;top:5697;width:445;height:115;mso-wrap-style:none" filled="f" stroked="f">
                <v:textbox style="mso-fit-shape-to-text:t" inset="0,0,0,0">
                  <w:txbxContent>
                    <w:p w:rsidR="006E5B13" w:rsidRDefault="006E5B13">
                      <w:r>
                        <w:rPr>
                          <w:rFonts w:ascii="Arial" w:hAnsi="Arial" w:cs="Arial"/>
                          <w:color w:val="000000"/>
                          <w:sz w:val="10"/>
                          <w:szCs w:val="10"/>
                          <w:lang w:val="en-US"/>
                        </w:rPr>
                        <w:t>12.375,00</w:t>
                      </w:r>
                    </w:p>
                  </w:txbxContent>
                </v:textbox>
              </v:rect>
              <v:rect id="_x0000_s8689" style="position:absolute;left:3162;top:5839;width:584;height:115;mso-wrap-style:none" filled="f" stroked="f">
                <v:textbox style="mso-fit-shape-to-text:t" inset="0,0,0,0">
                  <w:txbxContent>
                    <w:p w:rsidR="006E5B13" w:rsidRDefault="006E5B13">
                      <w:r>
                        <w:rPr>
                          <w:rFonts w:ascii="Arial" w:hAnsi="Arial" w:cs="Arial"/>
                          <w:b/>
                          <w:bCs/>
                          <w:color w:val="000000"/>
                          <w:sz w:val="10"/>
                          <w:szCs w:val="10"/>
                          <w:lang w:val="en-US"/>
                        </w:rPr>
                        <w:t>3.614.593</w:t>
                      </w:r>
                      <w:proofErr w:type="gramStart"/>
                      <w:r>
                        <w:rPr>
                          <w:rFonts w:ascii="Arial" w:hAnsi="Arial" w:cs="Arial"/>
                          <w:b/>
                          <w:bCs/>
                          <w:color w:val="000000"/>
                          <w:sz w:val="10"/>
                          <w:szCs w:val="10"/>
                          <w:lang w:val="en-US"/>
                        </w:rPr>
                        <w:t>,15</w:t>
                      </w:r>
                      <w:proofErr w:type="gramEnd"/>
                    </w:p>
                  </w:txbxContent>
                </v:textbox>
              </v:rect>
              <v:rect id="_x0000_s8690" style="position:absolute;left:4032;top:5839;width:640;height:115;mso-wrap-style:none" filled="f" stroked="f">
                <v:textbox style="mso-fit-shape-to-text:t" inset="0,0,0,0">
                  <w:txbxContent>
                    <w:p w:rsidR="006E5B13" w:rsidRDefault="006E5B13">
                      <w:r>
                        <w:rPr>
                          <w:rFonts w:ascii="Arial" w:hAnsi="Arial" w:cs="Arial"/>
                          <w:b/>
                          <w:bCs/>
                          <w:color w:val="000000"/>
                          <w:sz w:val="10"/>
                          <w:szCs w:val="10"/>
                          <w:lang w:val="en-US"/>
                        </w:rPr>
                        <w:t>13.886.457</w:t>
                      </w:r>
                      <w:proofErr w:type="gramStart"/>
                      <w:r>
                        <w:rPr>
                          <w:rFonts w:ascii="Arial" w:hAnsi="Arial" w:cs="Arial"/>
                          <w:b/>
                          <w:bCs/>
                          <w:color w:val="000000"/>
                          <w:sz w:val="10"/>
                          <w:szCs w:val="10"/>
                          <w:lang w:val="en-US"/>
                        </w:rPr>
                        <w:t>,35</w:t>
                      </w:r>
                      <w:proofErr w:type="gramEnd"/>
                    </w:p>
                  </w:txbxContent>
                </v:textbox>
              </v:rect>
              <v:rect id="_x0000_s8691" style="position:absolute;left:5093;top:5839;width:501;height:115;mso-wrap-style:none" filled="f" stroked="f">
                <v:textbox style="mso-fit-shape-to-text:t" inset="0,0,0,0">
                  <w:txbxContent>
                    <w:p w:rsidR="006E5B13" w:rsidRDefault="006E5B13">
                      <w:r>
                        <w:rPr>
                          <w:rFonts w:ascii="Arial" w:hAnsi="Arial" w:cs="Arial"/>
                          <w:b/>
                          <w:bCs/>
                          <w:color w:val="000000"/>
                          <w:sz w:val="10"/>
                          <w:szCs w:val="10"/>
                          <w:lang w:val="en-US"/>
                        </w:rPr>
                        <w:t>241.614,34</w:t>
                      </w:r>
                    </w:p>
                  </w:txbxContent>
                </v:textbox>
              </v:rect>
              <v:rect id="_x0000_s8692" style="position:absolute;left:5926;top:5839;width:501;height:115;mso-wrap-style:none" filled="f" stroked="f">
                <v:textbox style="mso-fit-shape-to-text:t" inset="0,0,0,0">
                  <w:txbxContent>
                    <w:p w:rsidR="006E5B13" w:rsidRDefault="006E5B13">
                      <w:r>
                        <w:rPr>
                          <w:rFonts w:ascii="Arial" w:hAnsi="Arial" w:cs="Arial"/>
                          <w:b/>
                          <w:bCs/>
                          <w:color w:val="000000"/>
                          <w:sz w:val="10"/>
                          <w:szCs w:val="10"/>
                          <w:lang w:val="en-US"/>
                        </w:rPr>
                        <w:t>966.457,34</w:t>
                      </w:r>
                    </w:p>
                  </w:txbxContent>
                </v:textbox>
              </v:rect>
              <v:rect id="_x0000_s8693" style="position:absolute;left:6891;top:5839;width:501;height:115;mso-wrap-style:none" filled="f" stroked="f">
                <v:textbox style="mso-fit-shape-to-text:t" inset="0,0,0,0">
                  <w:txbxContent>
                    <w:p w:rsidR="006E5B13" w:rsidRDefault="006E5B13">
                      <w:r>
                        <w:rPr>
                          <w:rFonts w:ascii="Arial" w:hAnsi="Arial" w:cs="Arial"/>
                          <w:b/>
                          <w:bCs/>
                          <w:color w:val="000000"/>
                          <w:sz w:val="10"/>
                          <w:szCs w:val="10"/>
                          <w:lang w:val="en-US"/>
                        </w:rPr>
                        <w:t>156.760,48</w:t>
                      </w:r>
                    </w:p>
                  </w:txbxContent>
                </v:textbox>
              </v:rect>
              <v:rect id="_x0000_s8694" style="position:absolute;left:7648;top:5839;width:501;height:115;mso-wrap-style:none" filled="f" stroked="f">
                <v:textbox style="mso-fit-shape-to-text:t" inset="0,0,0,0">
                  <w:txbxContent>
                    <w:p w:rsidR="006E5B13" w:rsidRDefault="006E5B13">
                      <w:r>
                        <w:rPr>
                          <w:rFonts w:ascii="Arial" w:hAnsi="Arial" w:cs="Arial"/>
                          <w:b/>
                          <w:bCs/>
                          <w:color w:val="000000"/>
                          <w:sz w:val="10"/>
                          <w:szCs w:val="10"/>
                          <w:lang w:val="en-US"/>
                        </w:rPr>
                        <w:t>562.153,91</w:t>
                      </w:r>
                    </w:p>
                  </w:txbxContent>
                </v:textbox>
              </v:rect>
              <v:rect id="_x0000_s8695" style="position:absolute;left:8585;top:5839;width:640;height:115;mso-wrap-style:none" filled="f" stroked="f">
                <v:textbox style="mso-fit-shape-to-text:t" inset="0,0,0,0">
                  <w:txbxContent>
                    <w:p w:rsidR="006E5B13" w:rsidRDefault="006E5B13">
                      <w:r>
                        <w:rPr>
                          <w:rFonts w:ascii="Arial" w:hAnsi="Arial" w:cs="Arial"/>
                          <w:b/>
                          <w:bCs/>
                          <w:color w:val="000000"/>
                          <w:sz w:val="10"/>
                          <w:szCs w:val="10"/>
                          <w:lang w:val="en-US"/>
                        </w:rPr>
                        <w:t>14.290.760</w:t>
                      </w:r>
                      <w:proofErr w:type="gramStart"/>
                      <w:r>
                        <w:rPr>
                          <w:rFonts w:ascii="Arial" w:hAnsi="Arial" w:cs="Arial"/>
                          <w:b/>
                          <w:bCs/>
                          <w:color w:val="000000"/>
                          <w:sz w:val="10"/>
                          <w:szCs w:val="10"/>
                          <w:lang w:val="en-US"/>
                        </w:rPr>
                        <w:t>,78</w:t>
                      </w:r>
                      <w:proofErr w:type="gramEnd"/>
                    </w:p>
                  </w:txbxContent>
                </v:textbox>
              </v:rect>
              <v:rect id="_x0000_s8696" style="position:absolute;left:9617;top:5839;width:584;height:115;mso-wrap-style:none" filled="f" stroked="f">
                <v:textbox style="mso-fit-shape-to-text:t" inset="0,0,0,0">
                  <w:txbxContent>
                    <w:p w:rsidR="006E5B13" w:rsidRDefault="006E5B13">
                      <w:r>
                        <w:rPr>
                          <w:rFonts w:ascii="Arial" w:hAnsi="Arial" w:cs="Arial"/>
                          <w:b/>
                          <w:bCs/>
                          <w:color w:val="000000"/>
                          <w:sz w:val="10"/>
                          <w:szCs w:val="10"/>
                          <w:lang w:val="en-US"/>
                        </w:rPr>
                        <w:t>3.699.447</w:t>
                      </w:r>
                      <w:proofErr w:type="gramStart"/>
                      <w:r>
                        <w:rPr>
                          <w:rFonts w:ascii="Arial" w:hAnsi="Arial" w:cs="Arial"/>
                          <w:b/>
                          <w:bCs/>
                          <w:color w:val="000000"/>
                          <w:sz w:val="10"/>
                          <w:szCs w:val="10"/>
                          <w:lang w:val="en-US"/>
                        </w:rPr>
                        <w:t>,01</w:t>
                      </w:r>
                      <w:proofErr w:type="gramEnd"/>
                    </w:p>
                  </w:txbxContent>
                </v:textbox>
              </v:rect>
              <v:rect id="_x0000_s8697" style="position:absolute;left:10478;top:5839;width:640;height:115;mso-wrap-style:none" filled="f" stroked="f">
                <v:textbox style="mso-fit-shape-to-text:t" inset="0,0,0,0">
                  <w:txbxContent>
                    <w:p w:rsidR="006E5B13" w:rsidRDefault="006E5B13">
                      <w:r>
                        <w:rPr>
                          <w:rFonts w:ascii="Arial" w:hAnsi="Arial" w:cs="Arial"/>
                          <w:b/>
                          <w:bCs/>
                          <w:color w:val="000000"/>
                          <w:sz w:val="10"/>
                          <w:szCs w:val="10"/>
                          <w:lang w:val="en-US"/>
                        </w:rPr>
                        <w:t>10.591.313</w:t>
                      </w:r>
                      <w:proofErr w:type="gramStart"/>
                      <w:r>
                        <w:rPr>
                          <w:rFonts w:ascii="Arial" w:hAnsi="Arial" w:cs="Arial"/>
                          <w:b/>
                          <w:bCs/>
                          <w:color w:val="000000"/>
                          <w:sz w:val="10"/>
                          <w:szCs w:val="10"/>
                          <w:lang w:val="en-US"/>
                        </w:rPr>
                        <w:t>,77</w:t>
                      </w:r>
                      <w:proofErr w:type="gramEnd"/>
                    </w:p>
                  </w:txbxContent>
                </v:textbox>
              </v:rect>
              <v:line id="_x0000_s8698" style="position:absolute" from="3029,9" to="3030,568" strokeweight="0"/>
              <v:rect id="_x0000_s8699" style="position:absolute;left:3029;top:9;width:9;height:559" fillcolor="black" stroked="f"/>
              <v:line id="_x0000_s8700" style="position:absolute" from="3777,9" to="3778,568" strokeweight="0"/>
              <v:rect id="_x0000_s8701" style="position:absolute;left:3777;top:9;width:9;height:559" fillcolor="black" stroked="f"/>
              <v:line id="_x0000_s8702" style="position:absolute" from="4704,9" to="4705,568" strokeweight="0"/>
              <v:rect id="_x0000_s8703" style="position:absolute;left:4704;top:9;width:10;height:559" fillcolor="black" stroked="f"/>
              <v:line id="_x0000_s8704" style="position:absolute" from="5623,9" to="5624,568" strokeweight="0"/>
              <v:rect id="_x0000_s8705" style="position:absolute;left:5623;top:9;width:9;height:559" fillcolor="black" stroked="f"/>
              <v:line id="_x0000_s8706" style="position:absolute" from="6456,9" to="6457,568" strokeweight="0"/>
              <v:rect id="_x0000_s8707" style="position:absolute;left:6456;top:9;width:9;height:559" fillcolor="black" stroked="f"/>
              <v:line id="_x0000_s8708" style="position:absolute" from="7421,9" to="7422,568" strokeweight="0"/>
              <v:rect id="_x0000_s8709" style="position:absolute;left:7421;top:9;width:10;height:559" fillcolor="black" stroked="f"/>
              <v:line id="_x0000_s8710" style="position:absolute" from="8178,9" to="8179,568" strokeweight="0"/>
              <v:rect id="_x0000_s8711" style="position:absolute;left:8178;top:9;width:10;height:559" fillcolor="black" stroked="f"/>
              <v:line id="_x0000_s8712" style="position:absolute" from="9257,9" to="9258,568" strokeweight="0"/>
              <v:rect id="_x0000_s8713" style="position:absolute;left:9257;top:9;width:10;height:559" fillcolor="black" stroked="f"/>
              <v:line id="_x0000_s8714" style="position:absolute" from="10232,9" to="10233,568" strokeweight="0"/>
              <v:rect id="_x0000_s8715" style="position:absolute;left:10232;top:9;width:10;height:559" fillcolor="black" stroked="f"/>
              <v:line id="_x0000_s8716" style="position:absolute" from="9,719" to="4695,720" strokeweight="0"/>
              <v:rect id="_x0000_s8717" style="position:absolute;left:9;top:719;width:4686;height:10" fillcolor="black" stroked="f"/>
              <v:line id="_x0000_s8718" style="position:absolute" from="9,861" to="4695,862" strokeweight="0"/>
              <v:rect id="_x0000_s8719" style="position:absolute;left:9;top:861;width:4686;height:10" fillcolor="black" stroked="f"/>
              <v:line id="_x0000_s8720" style="position:absolute" from="9,1003" to="4695,1004" strokeweight="0"/>
              <v:rect id="_x0000_s8721" style="position:absolute;left:9;top:1003;width:4686;height:10" fillcolor="black" stroked="f"/>
              <v:line id="_x0000_s8722" style="position:absolute" from="9,1145" to="4695,1146" strokeweight="0"/>
              <v:rect id="_x0000_s8723" style="position:absolute;left:9;top:1145;width:4686;height:9" fillcolor="black" stroked="f"/>
              <v:line id="_x0000_s8724" style="position:absolute" from="9,1287" to="4695,1288" strokeweight="0"/>
              <v:rect id="_x0000_s8725" style="position:absolute;left:9;top:1287;width:4686;height:9" fillcolor="black" stroked="f"/>
              <v:line id="_x0000_s8726" style="position:absolute" from="9,1429" to="4695,1430" strokeweight="0"/>
              <v:rect id="_x0000_s8727" style="position:absolute;left:9;top:1429;width:4686;height:9" fillcolor="black" stroked="f"/>
              <v:line id="_x0000_s8728" style="position:absolute" from="9,1571" to="4695,1572" strokeweight="0"/>
              <v:rect id="_x0000_s8729" style="position:absolute;left:9;top:1571;width:4686;height:9" fillcolor="black" stroked="f"/>
              <v:line id="_x0000_s8730" style="position:absolute" from="9,1713" to="4695,1714" strokeweight="0"/>
              <v:rect id="_x0000_s8731" style="position:absolute;left:9;top:1713;width:4686;height:9" fillcolor="black" stroked="f"/>
              <v:line id="_x0000_s8732" style="position:absolute" from="9,1855" to="4695,1856" strokeweight="0"/>
              <v:rect id="_x0000_s8733" style="position:absolute;left:9;top:1855;width:4686;height:9" fillcolor="black" stroked="f"/>
              <v:line id="_x0000_s8734" style="position:absolute" from="9,1997" to="4695,1998" strokeweight="0"/>
              <v:rect id="_x0000_s8735" style="position:absolute;left:9;top:1997;width:4686;height:9" fillcolor="black" stroked="f"/>
              <v:line id="_x0000_s8736" style="position:absolute" from="9,2139" to="4695,2140" strokeweight="0"/>
              <v:rect id="_x0000_s8737" style="position:absolute;left:9;top:2139;width:4686;height:9" fillcolor="black" stroked="f"/>
              <v:line id="_x0000_s8738" style="position:absolute" from="9,2281" to="4695,2282" strokeweight="0"/>
              <v:rect id="_x0000_s8739" style="position:absolute;left:9;top:2281;width:4686;height:9" fillcolor="black" stroked="f"/>
              <v:line id="_x0000_s8740" style="position:absolute" from="9,2423" to="4695,2424" strokeweight="0"/>
              <v:rect id="_x0000_s8741" style="position:absolute;left:9;top:2423;width:4686;height:9" fillcolor="black" stroked="f"/>
              <v:line id="_x0000_s8742" style="position:absolute" from="9,2564" to="4695,2565" strokeweight="0"/>
              <v:rect id="_x0000_s8743" style="position:absolute;left:9;top:2564;width:4686;height:10" fillcolor="black" stroked="f"/>
              <v:line id="_x0000_s8744" style="position:absolute" from="9,2706" to="4695,2707" strokeweight="0"/>
              <v:rect id="_x0000_s8745" style="position:absolute;left:9;top:2706;width:4686;height:10" fillcolor="black" stroked="f"/>
              <v:line id="_x0000_s8746" style="position:absolute" from="9,2848" to="4695,2849" strokeweight="0"/>
              <v:rect id="_x0000_s8747" style="position:absolute;left:9;top:2848;width:4686;height:10" fillcolor="black" stroked="f"/>
              <v:line id="_x0000_s8748" style="position:absolute" from="9,2990" to="4695,2991" strokeweight="0"/>
              <v:rect id="_x0000_s8749" style="position:absolute;left:9;top:2990;width:4686;height:10" fillcolor="black" stroked="f"/>
              <v:line id="_x0000_s8750" style="position:absolute" from="9,3132" to="4695,3133" strokeweight="0"/>
              <v:rect id="_x0000_s8751" style="position:absolute;left:9;top:3132;width:4686;height:10" fillcolor="black" stroked="f"/>
              <v:line id="_x0000_s8752" style="position:absolute" from="9,3274" to="4695,3275" strokeweight="0"/>
              <v:rect id="_x0000_s8753" style="position:absolute;left:9;top:3274;width:4686;height:10" fillcolor="black" stroked="f"/>
              <v:line id="_x0000_s8754" style="position:absolute" from="9,3416" to="4695,3417" strokeweight="0"/>
              <v:rect id="_x0000_s8755" style="position:absolute;left:9;top:3416;width:4686;height:10" fillcolor="black" stroked="f"/>
              <v:line id="_x0000_s8756" style="position:absolute" from="9,3558" to="4695,3559" strokeweight="0"/>
              <v:rect id="_x0000_s8757" style="position:absolute;left:9;top:3558;width:4686;height:10" fillcolor="black" stroked="f"/>
              <v:line id="_x0000_s8758" style="position:absolute" from="9,3700" to="4695,3701" strokeweight="0"/>
              <v:rect id="_x0000_s8759" style="position:absolute;left:9;top:3700;width:4686;height:9" fillcolor="black" stroked="f"/>
              <v:line id="_x0000_s8760" style="position:absolute" from="9,3842" to="4695,3843" strokeweight="0"/>
              <v:rect id="_x0000_s8761" style="position:absolute;left:9;top:3842;width:4686;height:9" fillcolor="black" stroked="f"/>
              <v:line id="_x0000_s8762" style="position:absolute" from="9,3984" to="4695,3985" strokeweight="0"/>
              <v:rect id="_x0000_s8763" style="position:absolute;left:9;top:3984;width:4686;height:9" fillcolor="black" stroked="f"/>
              <v:line id="_x0000_s8764" style="position:absolute" from="9,4126" to="4695,4127" strokeweight="0"/>
              <v:rect id="_x0000_s8765" style="position:absolute;left:9;top:4126;width:4686;height:9" fillcolor="black" stroked="f"/>
              <v:line id="_x0000_s8766" style="position:absolute" from="9,4268" to="4695,4269" strokeweight="0"/>
              <v:rect id="_x0000_s8767" style="position:absolute;left:9;top:4268;width:4686;height:9" fillcolor="black" stroked="f"/>
              <v:line id="_x0000_s8768" style="position:absolute" from="9,4410" to="4695,4411" strokeweight="0"/>
              <v:rect id="_x0000_s8769" style="position:absolute;left:9;top:4410;width:4686;height:9" fillcolor="black" stroked="f"/>
              <v:line id="_x0000_s8770" style="position:absolute" from="9,4552" to="4695,4553" strokeweight="0"/>
              <v:rect id="_x0000_s8771" style="position:absolute;left:9;top:4552;width:4686;height:9" fillcolor="black" stroked="f"/>
              <v:line id="_x0000_s8772" style="position:absolute" from="9,4694" to="4695,4695" strokeweight="0"/>
              <v:rect id="_x0000_s8773" style="position:absolute;left:9;top:4694;width:4686;height:9" fillcolor="black" stroked="f"/>
              <v:line id="_x0000_s8774" style="position:absolute" from="9,4836" to="4695,4837" strokeweight="0"/>
              <v:rect id="_x0000_s8775" style="position:absolute;left:9;top:4836;width:4686;height:9" fillcolor="black" stroked="f"/>
              <v:line id="_x0000_s8776" style="position:absolute" from="9,4978" to="4695,4979" strokeweight="0"/>
              <v:rect id="_x0000_s8777" style="position:absolute;left:9;top:4978;width:4686;height:9" fillcolor="black" stroked="f"/>
              <v:line id="_x0000_s8778" style="position:absolute" from="9,5119" to="4695,5120" strokeweight="0"/>
              <v:rect id="_x0000_s8779" style="position:absolute;left:9;top:5119;width:4686;height:10" fillcolor="black" stroked="f"/>
              <v:line id="_x0000_s8780" style="position:absolute" from="9,5261" to="4695,5262" strokeweight="0"/>
              <v:rect id="_x0000_s8781" style="position:absolute;left:9;top:5261;width:4686;height:10" fillcolor="black" stroked="f"/>
              <v:line id="_x0000_s8782" style="position:absolute" from="9,5403" to="4695,5404" strokeweight="0"/>
              <v:rect id="_x0000_s8783" style="position:absolute;left:9;top:5403;width:4686;height:10" fillcolor="black" stroked="f"/>
              <v:line id="_x0000_s8784" style="position:absolute" from="9,5545" to="4695,5546" strokeweight="0"/>
              <v:rect id="_x0000_s8785" style="position:absolute;left:9;top:5545;width:4686;height:10" fillcolor="black" stroked="f"/>
              <v:line id="_x0000_s8786" style="position:absolute" from="9,5687" to="4695,5688" strokeweight="0"/>
              <v:rect id="_x0000_s8787" style="position:absolute;left:9;top:5687;width:4686;height:10" fillcolor="black" stroked="f"/>
              <v:line id="_x0000_s8788" style="position:absolute" from="9,5829" to="4695,5830" strokeweight="0"/>
              <v:rect id="_x0000_s8789" style="position:absolute;left:9;top:5829;width:4686;height:10" fillcolor="black" stroked="f"/>
              <v:rect id="_x0000_s8790" style="position:absolute;left:4695;top:587;width:19;height:5252" fillcolor="black" stroked="f"/>
              <v:rect id="_x0000_s8791" style="position:absolute;left:-9;top:-9;width:18;height:5999" fillcolor="black" stroked="f"/>
              <v:line id="_x0000_s8792" style="position:absolute" from="3029,587" to="3030,5971" strokeweight="0"/>
              <v:rect id="_x0000_s8793" style="position:absolute;left:3029;top:587;width:9;height:5384" fillcolor="black" stroked="f"/>
            </v:group>
            <v:line id="_x0000_s8795" style="position:absolute" from="3777,587" to="3778,5971" strokeweight="0"/>
            <v:rect id="_x0000_s8796" style="position:absolute;left:3777;top:587;width:9;height:5384" fillcolor="black" stroked="f"/>
            <v:line id="_x0000_s8797" style="position:absolute" from="4704,5839" to="4705,5971" strokeweight="0"/>
            <v:rect id="_x0000_s8798" style="position:absolute;left:4704;top:5839;width:10;height:132" fillcolor="black" stroked="f"/>
            <v:line id="_x0000_s8799" style="position:absolute" from="5623,587" to="5624,5971" strokeweight="0"/>
            <v:rect id="_x0000_s8800" style="position:absolute;left:5623;top:587;width:9;height:5384" fillcolor="black" stroked="f"/>
            <v:line id="_x0000_s8801" style="position:absolute" from="6456,587" to="6457,5971" strokeweight="0"/>
            <v:rect id="_x0000_s8802" style="position:absolute;left:6456;top:587;width:9;height:5384" fillcolor="black" stroked="f"/>
            <v:line id="_x0000_s8803" style="position:absolute" from="7421,587" to="7422,5971" strokeweight="0"/>
            <v:rect id="_x0000_s8804" style="position:absolute;left:7421;top:587;width:10;height:5384" fillcolor="black" stroked="f"/>
            <v:line id="_x0000_s8805" style="position:absolute" from="8178,587" to="8179,5971" strokeweight="0"/>
            <v:rect id="_x0000_s8806" style="position:absolute;left:8178;top:587;width:10;height:5384" fillcolor="black" stroked="f"/>
            <v:line id="_x0000_s8807" style="position:absolute" from="9257,587" to="9258,5971" strokeweight="0"/>
            <v:rect id="_x0000_s8808" style="position:absolute;left:9257;top:587;width:10;height:5384" fillcolor="black" stroked="f"/>
            <v:line id="_x0000_s8809" style="position:absolute" from="10232,587" to="10233,5971" strokeweight="0"/>
            <v:rect id="_x0000_s8810" style="position:absolute;left:10232;top:587;width:10;height:5384" fillcolor="black" stroked="f"/>
            <v:rect id="_x0000_s8811" style="position:absolute;left:11141;top:9;width:19;height:5981" fillcolor="black" stroked="f"/>
            <v:rect id="_x0000_s8812" style="position:absolute;left:9;top:-9;width:11151;height:18" fillcolor="black" stroked="f"/>
            <v:rect id="_x0000_s8813" style="position:absolute;left:9;top:568;width:11151;height:19" fillcolor="black" stroked="f"/>
            <v:line id="_x0000_s8814" style="position:absolute" from="4714,719" to="11141,720" strokeweight="0"/>
            <v:rect id="_x0000_s8815" style="position:absolute;left:4714;top:719;width:6427;height:10" fillcolor="black" stroked="f"/>
            <v:line id="_x0000_s8816" style="position:absolute" from="4714,861" to="11141,862" strokeweight="0"/>
            <v:rect id="_x0000_s8817" style="position:absolute;left:4714;top:861;width:6427;height:10" fillcolor="black" stroked="f"/>
            <v:line id="_x0000_s8818" style="position:absolute" from="4714,1003" to="11141,1004" strokeweight="0"/>
            <v:rect id="_x0000_s8819" style="position:absolute;left:4714;top:1003;width:6427;height:10" fillcolor="black" stroked="f"/>
            <v:line id="_x0000_s8820" style="position:absolute" from="4714,1145" to="11141,1146" strokeweight="0"/>
            <v:rect id="_x0000_s8821" style="position:absolute;left:4714;top:1145;width:6427;height:9" fillcolor="black" stroked="f"/>
            <v:line id="_x0000_s8822" style="position:absolute" from="4714,1287" to="11141,1288" strokeweight="0"/>
            <v:rect id="_x0000_s8823" style="position:absolute;left:4714;top:1287;width:6427;height:9" fillcolor="black" stroked="f"/>
            <v:line id="_x0000_s8824" style="position:absolute" from="4714,1429" to="11141,1430" strokeweight="0"/>
            <v:rect id="_x0000_s8825" style="position:absolute;left:4714;top:1429;width:6427;height:9" fillcolor="black" stroked="f"/>
            <v:line id="_x0000_s8826" style="position:absolute" from="4714,1571" to="11141,1572" strokeweight="0"/>
            <v:rect id="_x0000_s8827" style="position:absolute;left:4714;top:1571;width:6427;height:9" fillcolor="black" stroked="f"/>
            <v:line id="_x0000_s8828" style="position:absolute" from="4714,1713" to="11141,1714" strokeweight="0"/>
            <v:rect id="_x0000_s8829" style="position:absolute;left:4714;top:1713;width:6427;height:9" fillcolor="black" stroked="f"/>
            <v:line id="_x0000_s8830" style="position:absolute" from="4714,1855" to="11141,1856" strokeweight="0"/>
            <v:rect id="_x0000_s8831" style="position:absolute;left:4714;top:1855;width:6427;height:9" fillcolor="black" stroked="f"/>
            <v:line id="_x0000_s8832" style="position:absolute" from="4714,1997" to="11141,1998" strokeweight="0"/>
            <v:rect id="_x0000_s8833" style="position:absolute;left:4714;top:1997;width:6427;height:9" fillcolor="black" stroked="f"/>
            <v:line id="_x0000_s8834" style="position:absolute" from="4714,2139" to="11141,2140" strokeweight="0"/>
            <v:rect id="_x0000_s8835" style="position:absolute;left:4714;top:2139;width:6427;height:9" fillcolor="black" stroked="f"/>
            <v:line id="_x0000_s8836" style="position:absolute" from="4714,2281" to="11141,2282" strokeweight="0"/>
            <v:rect id="_x0000_s8837" style="position:absolute;left:4714;top:2281;width:6427;height:9" fillcolor="black" stroked="f"/>
            <v:line id="_x0000_s8838" style="position:absolute" from="4714,2423" to="11141,2424" strokeweight="0"/>
            <v:rect id="_x0000_s8839" style="position:absolute;left:4714;top:2423;width:6427;height:9" fillcolor="black" stroked="f"/>
            <v:line id="_x0000_s8840" style="position:absolute" from="4714,2564" to="11141,2565" strokeweight="0"/>
            <v:rect id="_x0000_s8841" style="position:absolute;left:4714;top:2564;width:6427;height:10" fillcolor="black" stroked="f"/>
            <v:line id="_x0000_s8842" style="position:absolute" from="4714,2706" to="11141,2707" strokeweight="0"/>
            <v:rect id="_x0000_s8843" style="position:absolute;left:4714;top:2706;width:6427;height:10" fillcolor="black" stroked="f"/>
            <v:line id="_x0000_s8844" style="position:absolute" from="4714,2848" to="11141,2849" strokeweight="0"/>
            <v:rect id="_x0000_s8845" style="position:absolute;left:4714;top:2848;width:6427;height:10" fillcolor="black" stroked="f"/>
            <v:line id="_x0000_s8846" style="position:absolute" from="4714,2990" to="11141,2991" strokeweight="0"/>
            <v:rect id="_x0000_s8847" style="position:absolute;left:4714;top:2990;width:6427;height:10" fillcolor="black" stroked="f"/>
            <v:line id="_x0000_s8848" style="position:absolute" from="4714,3132" to="11141,3133" strokeweight="0"/>
            <v:rect id="_x0000_s8849" style="position:absolute;left:4714;top:3132;width:6427;height:10" fillcolor="black" stroked="f"/>
            <v:line id="_x0000_s8850" style="position:absolute" from="4714,3274" to="11141,3275" strokeweight="0"/>
            <v:rect id="_x0000_s8851" style="position:absolute;left:4714;top:3274;width:6427;height:10" fillcolor="black" stroked="f"/>
            <v:line id="_x0000_s8852" style="position:absolute" from="4714,3416" to="11141,3417" strokeweight="0"/>
            <v:rect id="_x0000_s8853" style="position:absolute;left:4714;top:3416;width:6427;height:10" fillcolor="black" stroked="f"/>
            <v:line id="_x0000_s8854" style="position:absolute" from="4714,3558" to="11141,3559" strokeweight="0"/>
            <v:rect id="_x0000_s8855" style="position:absolute;left:4714;top:3558;width:6427;height:10" fillcolor="black" stroked="f"/>
            <v:line id="_x0000_s8856" style="position:absolute" from="4714,3700" to="11141,3701" strokeweight="0"/>
            <v:rect id="_x0000_s8857" style="position:absolute;left:4714;top:3700;width:6427;height:9" fillcolor="black" stroked="f"/>
            <v:line id="_x0000_s8858" style="position:absolute" from="4714,3842" to="11141,3843" strokeweight="0"/>
            <v:rect id="_x0000_s8859" style="position:absolute;left:4714;top:3842;width:6427;height:9" fillcolor="black" stroked="f"/>
            <v:line id="_x0000_s8860" style="position:absolute" from="4714,3984" to="11141,3985" strokeweight="0"/>
            <v:rect id="_x0000_s8861" style="position:absolute;left:4714;top:3984;width:6427;height:9" fillcolor="black" stroked="f"/>
            <v:line id="_x0000_s8862" style="position:absolute" from="4714,4126" to="11141,4127" strokeweight="0"/>
            <v:rect id="_x0000_s8863" style="position:absolute;left:4714;top:4126;width:6427;height:9" fillcolor="black" stroked="f"/>
            <v:line id="_x0000_s8864" style="position:absolute" from="4714,4268" to="11141,4269" strokeweight="0"/>
            <v:rect id="_x0000_s8865" style="position:absolute;left:4714;top:4268;width:6427;height:9" fillcolor="black" stroked="f"/>
            <v:line id="_x0000_s8866" style="position:absolute" from="4714,4410" to="11141,4411" strokeweight="0"/>
            <v:rect id="_x0000_s8867" style="position:absolute;left:4714;top:4410;width:6427;height:9" fillcolor="black" stroked="f"/>
            <v:line id="_x0000_s8868" style="position:absolute" from="4714,4552" to="11141,4553" strokeweight="0"/>
            <v:rect id="_x0000_s8869" style="position:absolute;left:4714;top:4552;width:6427;height:9" fillcolor="black" stroked="f"/>
            <v:line id="_x0000_s8870" style="position:absolute" from="4714,4694" to="11141,4695" strokeweight="0"/>
            <v:rect id="_x0000_s8871" style="position:absolute;left:4714;top:4694;width:6427;height:9" fillcolor="black" stroked="f"/>
            <v:line id="_x0000_s8872" style="position:absolute" from="4714,4836" to="11141,4837" strokeweight="0"/>
            <v:rect id="_x0000_s8873" style="position:absolute;left:4714;top:4836;width:6427;height:9" fillcolor="black" stroked="f"/>
            <v:line id="_x0000_s8874" style="position:absolute" from="4714,4978" to="11141,4979" strokeweight="0"/>
            <v:rect id="_x0000_s8875" style="position:absolute;left:4714;top:4978;width:6427;height:9" fillcolor="black" stroked="f"/>
            <v:line id="_x0000_s8876" style="position:absolute" from="4714,5119" to="11141,5120" strokeweight="0"/>
            <v:rect id="_x0000_s8877" style="position:absolute;left:4714;top:5119;width:6427;height:10" fillcolor="black" stroked="f"/>
            <v:line id="_x0000_s8878" style="position:absolute" from="4714,5261" to="11141,5262" strokeweight="0"/>
            <v:rect id="_x0000_s8879" style="position:absolute;left:4714;top:5261;width:6427;height:10" fillcolor="black" stroked="f"/>
            <v:line id="_x0000_s8880" style="position:absolute" from="4714,5403" to="11141,5404" strokeweight="0"/>
            <v:rect id="_x0000_s8881" style="position:absolute;left:4714;top:5403;width:6427;height:10" fillcolor="black" stroked="f"/>
            <v:line id="_x0000_s8882" style="position:absolute" from="4714,5545" to="11141,5546" strokeweight="0"/>
            <v:rect id="_x0000_s8883" style="position:absolute;left:4714;top:5545;width:6427;height:10" fillcolor="black" stroked="f"/>
            <v:line id="_x0000_s8884" style="position:absolute" from="4714,5687" to="11141,5688" strokeweight="0"/>
            <v:rect id="_x0000_s8885" style="position:absolute;left:4714;top:5687;width:6427;height:10" fillcolor="black" stroked="f"/>
            <v:line id="_x0000_s8886" style="position:absolute" from="4714,5829" to="11141,5830" strokeweight="0"/>
            <v:rect id="_x0000_s8887" style="position:absolute;left:4714;top:5829;width:6427;height:10" fillcolor="black" stroked="f"/>
            <v:rect id="_x0000_s8888" style="position:absolute;left:9;top:5971;width:11151;height:19" fillcolor="black" stroked="f"/>
            <w10:wrap type="none"/>
            <w10:anchorlock/>
          </v:group>
        </w:pic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sidRPr="00E903EF">
        <w:rPr>
          <w:rFonts w:ascii="Arial" w:hAnsi="Arial" w:cs="Arial"/>
          <w:b/>
          <w:sz w:val="16"/>
          <w:szCs w:val="16"/>
        </w:rPr>
        <w:t>12.-  GARANTÍAS COMPROMETIDAS CON TERCEROS: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ha emitido los siguientes avales: </w:t>
      </w:r>
    </w:p>
    <w:p w:rsidR="00F767D9" w:rsidRDefault="00F767D9">
      <w:pPr>
        <w:tabs>
          <w:tab w:val="left" w:pos="850"/>
        </w:tabs>
        <w:ind w:right="-1" w:firstLine="425"/>
        <w:jc w:val="both"/>
        <w:rPr>
          <w:rFonts w:ascii="Arial" w:hAnsi="Arial" w:cs="Arial"/>
          <w:sz w:val="16"/>
          <w:szCs w:val="16"/>
        </w:rPr>
      </w:pPr>
    </w:p>
    <w:p w:rsidR="00F767D9" w:rsidRDefault="00065FBA">
      <w:pPr>
        <w:tabs>
          <w:tab w:val="left" w:pos="850"/>
        </w:tabs>
        <w:ind w:right="-1"/>
        <w:jc w:val="center"/>
        <w:rPr>
          <w:rFonts w:ascii="Arial" w:hAnsi="Arial" w:cs="Arial"/>
          <w:sz w:val="16"/>
          <w:szCs w:val="16"/>
        </w:rPr>
      </w:pPr>
      <w:r>
        <w:rPr>
          <w:noProof/>
        </w:rPr>
        <w:drawing>
          <wp:inline distT="0" distB="0" distL="0" distR="0">
            <wp:extent cx="5443220" cy="2182495"/>
            <wp:effectExtent l="19050" t="0" r="5080" b="0"/>
            <wp:docPr id="3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2"/>
                    <a:srcRect/>
                    <a:stretch>
                      <a:fillRect/>
                    </a:stretch>
                  </pic:blipFill>
                  <pic:spPr bwMode="auto">
                    <a:xfrm>
                      <a:off x="0" y="0"/>
                      <a:ext cx="5443220" cy="2182495"/>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Administradores de la Sociedad estiman que los pasivos no pre</w:t>
      </w:r>
      <w:r>
        <w:rPr>
          <w:rFonts w:ascii="Arial" w:hAnsi="Arial" w:cs="Arial"/>
          <w:sz w:val="16"/>
          <w:szCs w:val="16"/>
        </w:rPr>
        <w:t>vistos a 31 de diciembre de 2019</w:t>
      </w:r>
      <w:r w:rsidRPr="00E903EF">
        <w:rPr>
          <w:rFonts w:ascii="Arial" w:hAnsi="Arial" w:cs="Arial"/>
          <w:sz w:val="16"/>
          <w:szCs w:val="16"/>
        </w:rPr>
        <w:t xml:space="preserve">, si los hubiera, que pudieran originarse por los avales y garantías prestados, no serían, </w:t>
      </w:r>
      <w:r>
        <w:rPr>
          <w:rFonts w:ascii="Arial" w:hAnsi="Arial" w:cs="Arial"/>
          <w:sz w:val="16"/>
          <w:szCs w:val="16"/>
        </w:rPr>
        <w:t>en ningún caso, significativos.</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 xml:space="preserve">13. TRANSACCIONES EN MONEDA EXTRANJERA </w:t>
      </w:r>
    </w:p>
    <w:p w:rsidR="00F767D9" w:rsidRDefault="00F767D9">
      <w:pPr>
        <w:jc w:val="both"/>
        <w:rPr>
          <w:rFonts w:ascii="Arial" w:hAnsi="Arial" w:cs="Arial"/>
          <w:b/>
          <w:sz w:val="16"/>
          <w:szCs w:val="16"/>
        </w:rPr>
      </w:pPr>
    </w:p>
    <w:p w:rsidR="00F767D9" w:rsidRDefault="00065FBA">
      <w:pPr>
        <w:tabs>
          <w:tab w:val="left" w:pos="850"/>
        </w:tabs>
        <w:ind w:right="-1" w:firstLine="425"/>
        <w:jc w:val="both"/>
        <w:rPr>
          <w:rFonts w:ascii="Arial" w:hAnsi="Arial" w:cs="Arial"/>
          <w:sz w:val="16"/>
          <w:szCs w:val="16"/>
        </w:rPr>
      </w:pPr>
      <w:r>
        <w:rPr>
          <w:noProof/>
        </w:rPr>
        <w:drawing>
          <wp:inline distT="0" distB="0" distL="0" distR="0">
            <wp:extent cx="5460365" cy="673100"/>
            <wp:effectExtent l="19050" t="0" r="6985" b="0"/>
            <wp:docPr id="3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3"/>
                    <a:srcRect/>
                    <a:stretch>
                      <a:fillRect/>
                    </a:stretch>
                  </pic:blipFill>
                  <pic:spPr bwMode="auto">
                    <a:xfrm>
                      <a:off x="0" y="0"/>
                      <a:ext cx="5460365" cy="673100"/>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jc w:val="both"/>
        <w:rPr>
          <w:rFonts w:ascii="Arial" w:hAnsi="Arial" w:cs="Arial"/>
          <w:sz w:val="16"/>
          <w:szCs w:val="16"/>
        </w:rPr>
      </w:pPr>
      <w:r>
        <w:rPr>
          <w:rFonts w:ascii="Arial" w:hAnsi="Arial" w:cs="Arial"/>
          <w:sz w:val="16"/>
          <w:szCs w:val="16"/>
        </w:rPr>
        <w:lastRenderedPageBreak/>
        <w:tab/>
      </w:r>
      <w:r w:rsidRPr="00E903EF">
        <w:rPr>
          <w:rFonts w:ascii="Arial" w:hAnsi="Arial" w:cs="Arial"/>
          <w:sz w:val="16"/>
          <w:szCs w:val="16"/>
        </w:rPr>
        <w:t xml:space="preserve">La Sociedad ha </w:t>
      </w:r>
      <w:r>
        <w:rPr>
          <w:rFonts w:ascii="Arial" w:hAnsi="Arial" w:cs="Arial"/>
          <w:sz w:val="16"/>
          <w:szCs w:val="16"/>
        </w:rPr>
        <w:t xml:space="preserve">realizado durante el ejercicio </w:t>
      </w:r>
      <w:r w:rsidRPr="00E903EF">
        <w:rPr>
          <w:rFonts w:ascii="Arial" w:hAnsi="Arial" w:cs="Arial"/>
          <w:sz w:val="16"/>
          <w:szCs w:val="16"/>
        </w:rPr>
        <w:t xml:space="preserve">las siguientes operaciones en moneda extranjera, derivadas principalmente del aprovisionamiento de tipo electrónico, generándose unas diferencias negativas de cambio de </w:t>
      </w:r>
      <w:r>
        <w:rPr>
          <w:rFonts w:ascii="Arial" w:hAnsi="Arial" w:cs="Arial"/>
          <w:sz w:val="16"/>
          <w:szCs w:val="16"/>
        </w:rPr>
        <w:t>255,46 euros.</w:t>
      </w:r>
    </w:p>
    <w:p w:rsidR="00F767D9" w:rsidRDefault="00F767D9">
      <w:pPr>
        <w:tabs>
          <w:tab w:val="left" w:pos="1418"/>
          <w:tab w:val="left" w:pos="7655"/>
        </w:tabs>
        <w:jc w:val="both"/>
        <w:rPr>
          <w:rFonts w:ascii="Arial" w:hAnsi="Arial" w:cs="Arial"/>
          <w:b/>
          <w:sz w:val="16"/>
          <w:szCs w:val="16"/>
        </w:rPr>
      </w:pPr>
    </w:p>
    <w:p w:rsidR="00F767D9" w:rsidRDefault="0027696B">
      <w:pPr>
        <w:tabs>
          <w:tab w:val="left" w:pos="1418"/>
          <w:tab w:val="left" w:pos="7655"/>
        </w:tabs>
        <w:jc w:val="both"/>
        <w:rPr>
          <w:noProof/>
          <w:szCs w:val="16"/>
        </w:rPr>
      </w:pPr>
      <w:bookmarkStart w:id="11" w:name="_GoBack"/>
      <w:bookmarkEnd w:id="11"/>
      <w:r w:rsidRPr="00E903EF">
        <w:rPr>
          <w:rFonts w:ascii="Arial" w:hAnsi="Arial" w:cs="Arial"/>
          <w:b/>
          <w:sz w:val="16"/>
          <w:szCs w:val="16"/>
        </w:rPr>
        <w:t>1</w:t>
      </w:r>
      <w:r>
        <w:rPr>
          <w:rFonts w:ascii="Arial" w:hAnsi="Arial" w:cs="Arial"/>
          <w:b/>
          <w:sz w:val="16"/>
          <w:szCs w:val="16"/>
        </w:rPr>
        <w:t>4</w:t>
      </w:r>
      <w:r w:rsidRPr="00E903EF">
        <w:rPr>
          <w:rFonts w:ascii="Arial" w:hAnsi="Arial" w:cs="Arial"/>
          <w:b/>
          <w:sz w:val="16"/>
          <w:szCs w:val="16"/>
        </w:rPr>
        <w:t xml:space="preserve">. </w:t>
      </w:r>
      <w:r>
        <w:rPr>
          <w:rFonts w:ascii="Arial" w:hAnsi="Arial" w:cs="Arial"/>
          <w:b/>
          <w:sz w:val="16"/>
          <w:szCs w:val="16"/>
        </w:rPr>
        <w:t>INGRESOS Y GASTOS</w:t>
      </w:r>
    </w:p>
    <w:tbl>
      <w:tblPr>
        <w:tblW w:w="5832" w:type="dxa"/>
        <w:tblInd w:w="70" w:type="dxa"/>
        <w:tblCellMar>
          <w:left w:w="70" w:type="dxa"/>
          <w:right w:w="70" w:type="dxa"/>
        </w:tblCellMar>
        <w:tblLook w:val="04A0"/>
      </w:tblPr>
      <w:tblGrid>
        <w:gridCol w:w="1200"/>
        <w:gridCol w:w="1200"/>
        <w:gridCol w:w="720"/>
        <w:gridCol w:w="1376"/>
        <w:gridCol w:w="1336"/>
      </w:tblGrid>
      <w:tr w:rsidR="00F065AE" w:rsidRPr="00F065AE" w:rsidTr="00F065AE">
        <w:trPr>
          <w:trHeight w:val="270"/>
        </w:trPr>
        <w:tc>
          <w:tcPr>
            <w:tcW w:w="120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20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center"/>
              <w:rPr>
                <w:rFonts w:ascii="Arial" w:hAnsi="Arial" w:cs="Arial"/>
                <w:b/>
                <w:bCs/>
                <w:sz w:val="12"/>
                <w:szCs w:val="12"/>
              </w:rPr>
            </w:pPr>
            <w:r w:rsidRPr="00F065AE">
              <w:rPr>
                <w:rFonts w:ascii="Arial" w:hAnsi="Arial" w:cs="Arial"/>
                <w:b/>
                <w:bCs/>
                <w:sz w:val="12"/>
                <w:szCs w:val="12"/>
              </w:rPr>
              <w:t>2019</w:t>
            </w:r>
          </w:p>
        </w:tc>
        <w:tc>
          <w:tcPr>
            <w:tcW w:w="1336" w:type="dxa"/>
            <w:tcBorders>
              <w:top w:val="nil"/>
              <w:left w:val="nil"/>
              <w:bottom w:val="nil"/>
              <w:right w:val="nil"/>
            </w:tcBorders>
            <w:shd w:val="clear" w:color="auto" w:fill="auto"/>
            <w:noWrap/>
            <w:vAlign w:val="bottom"/>
            <w:hideMark/>
          </w:tcPr>
          <w:p w:rsidR="00F065AE" w:rsidRPr="00F065AE" w:rsidRDefault="00F065AE" w:rsidP="00F065AE">
            <w:pPr>
              <w:jc w:val="center"/>
              <w:rPr>
                <w:rFonts w:ascii="Arial" w:hAnsi="Arial" w:cs="Arial"/>
                <w:b/>
                <w:bCs/>
                <w:sz w:val="12"/>
                <w:szCs w:val="12"/>
              </w:rPr>
            </w:pPr>
            <w:r w:rsidRPr="00F065AE">
              <w:rPr>
                <w:rFonts w:ascii="Arial" w:hAnsi="Arial" w:cs="Arial"/>
                <w:b/>
                <w:bCs/>
                <w:sz w:val="12"/>
                <w:szCs w:val="12"/>
              </w:rPr>
              <w:t>2018</w:t>
            </w:r>
          </w:p>
        </w:tc>
      </w:tr>
      <w:tr w:rsidR="00F065AE" w:rsidRPr="00F065AE" w:rsidTr="00F065AE">
        <w:trPr>
          <w:trHeight w:val="255"/>
        </w:trPr>
        <w:tc>
          <w:tcPr>
            <w:tcW w:w="1200" w:type="dxa"/>
            <w:tcBorders>
              <w:top w:val="single" w:sz="8" w:space="0" w:color="auto"/>
              <w:left w:val="single" w:sz="8" w:space="0" w:color="auto"/>
              <w:bottom w:val="nil"/>
              <w:right w:val="nil"/>
            </w:tcBorders>
            <w:shd w:val="clear" w:color="auto" w:fill="auto"/>
            <w:noWrap/>
            <w:vAlign w:val="bottom"/>
            <w:hideMark/>
          </w:tcPr>
          <w:p w:rsidR="00F065AE" w:rsidRPr="00F065AE" w:rsidRDefault="00F065AE" w:rsidP="00F065AE">
            <w:pPr>
              <w:jc w:val="center"/>
              <w:rPr>
                <w:rFonts w:ascii="Arial" w:hAnsi="Arial" w:cs="Arial"/>
                <w:sz w:val="12"/>
                <w:szCs w:val="12"/>
              </w:rPr>
            </w:pPr>
            <w:r w:rsidRPr="00F065AE">
              <w:rPr>
                <w:rFonts w:ascii="Arial" w:hAnsi="Arial" w:cs="Arial"/>
                <w:sz w:val="12"/>
                <w:szCs w:val="12"/>
              </w:rPr>
              <w:t>Actividad</w:t>
            </w:r>
          </w:p>
        </w:tc>
        <w:tc>
          <w:tcPr>
            <w:tcW w:w="1200" w:type="dxa"/>
            <w:tcBorders>
              <w:top w:val="single" w:sz="8" w:space="0" w:color="auto"/>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w:t>
            </w:r>
          </w:p>
        </w:tc>
        <w:tc>
          <w:tcPr>
            <w:tcW w:w="720" w:type="dxa"/>
            <w:tcBorders>
              <w:top w:val="single" w:sz="8" w:space="0" w:color="auto"/>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w:t>
            </w:r>
          </w:p>
        </w:tc>
        <w:tc>
          <w:tcPr>
            <w:tcW w:w="1376" w:type="dxa"/>
            <w:tcBorders>
              <w:top w:val="single" w:sz="8" w:space="0" w:color="auto"/>
              <w:left w:val="nil"/>
              <w:bottom w:val="nil"/>
              <w:right w:val="nil"/>
            </w:tcBorders>
            <w:shd w:val="clear" w:color="auto" w:fill="auto"/>
            <w:noWrap/>
            <w:vAlign w:val="bottom"/>
            <w:hideMark/>
          </w:tcPr>
          <w:p w:rsidR="00F065AE" w:rsidRPr="00F065AE" w:rsidRDefault="00F065AE" w:rsidP="00F065AE">
            <w:pPr>
              <w:jc w:val="center"/>
              <w:rPr>
                <w:rFonts w:ascii="Arial" w:hAnsi="Arial" w:cs="Arial"/>
                <w:sz w:val="12"/>
                <w:szCs w:val="12"/>
              </w:rPr>
            </w:pPr>
            <w:r w:rsidRPr="00F065AE">
              <w:rPr>
                <w:rFonts w:ascii="Arial" w:hAnsi="Arial" w:cs="Arial"/>
                <w:sz w:val="12"/>
                <w:szCs w:val="12"/>
              </w:rPr>
              <w:t xml:space="preserve">Total nacional </w:t>
            </w:r>
          </w:p>
        </w:tc>
        <w:tc>
          <w:tcPr>
            <w:tcW w:w="1336" w:type="dxa"/>
            <w:tcBorders>
              <w:top w:val="single" w:sz="8" w:space="0" w:color="auto"/>
              <w:left w:val="nil"/>
              <w:bottom w:val="nil"/>
              <w:right w:val="single" w:sz="8" w:space="0" w:color="auto"/>
            </w:tcBorders>
            <w:shd w:val="clear" w:color="auto" w:fill="auto"/>
            <w:noWrap/>
            <w:vAlign w:val="bottom"/>
            <w:hideMark/>
          </w:tcPr>
          <w:p w:rsidR="00F065AE" w:rsidRPr="00F065AE" w:rsidRDefault="00F065AE" w:rsidP="00F065AE">
            <w:pPr>
              <w:jc w:val="center"/>
              <w:rPr>
                <w:rFonts w:ascii="Arial" w:hAnsi="Arial" w:cs="Arial"/>
                <w:sz w:val="12"/>
                <w:szCs w:val="12"/>
              </w:rPr>
            </w:pPr>
            <w:r w:rsidRPr="00F065AE">
              <w:rPr>
                <w:rFonts w:ascii="Arial" w:hAnsi="Arial" w:cs="Arial"/>
                <w:sz w:val="12"/>
                <w:szCs w:val="12"/>
              </w:rPr>
              <w:t xml:space="preserve">Total nacional </w:t>
            </w:r>
          </w:p>
        </w:tc>
      </w:tr>
      <w:tr w:rsidR="00F065AE" w:rsidRPr="00F065AE" w:rsidTr="00F065AE">
        <w:trPr>
          <w:trHeight w:val="255"/>
        </w:trPr>
        <w:tc>
          <w:tcPr>
            <w:tcW w:w="1200" w:type="dxa"/>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w:t>
            </w:r>
          </w:p>
        </w:tc>
        <w:tc>
          <w:tcPr>
            <w:tcW w:w="120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center"/>
              <w:rPr>
                <w:rFonts w:ascii="Arial" w:hAnsi="Arial" w:cs="Arial"/>
                <w:sz w:val="12"/>
                <w:szCs w:val="12"/>
              </w:rPr>
            </w:pPr>
            <w:r w:rsidRPr="00F065AE">
              <w:rPr>
                <w:rFonts w:ascii="Arial" w:hAnsi="Arial" w:cs="Arial"/>
                <w:sz w:val="12"/>
                <w:szCs w:val="12"/>
              </w:rPr>
              <w:t>100%</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center"/>
              <w:rPr>
                <w:rFonts w:ascii="Arial" w:hAnsi="Arial" w:cs="Arial"/>
                <w:sz w:val="12"/>
                <w:szCs w:val="12"/>
              </w:rPr>
            </w:pPr>
            <w:r w:rsidRPr="00F065AE">
              <w:rPr>
                <w:rFonts w:ascii="Arial" w:hAnsi="Arial" w:cs="Arial"/>
                <w:sz w:val="12"/>
                <w:szCs w:val="12"/>
              </w:rPr>
              <w:t>100%</w:t>
            </w:r>
          </w:p>
        </w:tc>
      </w:tr>
      <w:tr w:rsidR="00F065AE" w:rsidRPr="00F065AE" w:rsidTr="00F065AE">
        <w:trPr>
          <w:trHeight w:val="255"/>
        </w:trPr>
        <w:tc>
          <w:tcPr>
            <w:tcW w:w="1200" w:type="dxa"/>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b/>
                <w:bCs/>
                <w:sz w:val="12"/>
                <w:szCs w:val="12"/>
              </w:rPr>
            </w:pPr>
            <w:r w:rsidRPr="00F065AE">
              <w:rPr>
                <w:rFonts w:ascii="Arial" w:hAnsi="Arial" w:cs="Arial"/>
                <w:b/>
                <w:bCs/>
                <w:sz w:val="12"/>
                <w:szCs w:val="12"/>
              </w:rPr>
              <w:t>VENTAS</w:t>
            </w:r>
          </w:p>
        </w:tc>
        <w:tc>
          <w:tcPr>
            <w:tcW w:w="120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b/>
                <w:bCs/>
                <w:sz w:val="12"/>
                <w:szCs w:val="12"/>
              </w:rPr>
            </w:pP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b/>
                <w:bCs/>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b/>
                <w:bCs/>
                <w:sz w:val="12"/>
                <w:szCs w:val="12"/>
              </w:rPr>
            </w:pPr>
            <w:r w:rsidRPr="00F065AE">
              <w:rPr>
                <w:rFonts w:ascii="Arial" w:hAnsi="Arial" w:cs="Arial"/>
                <w:b/>
                <w:bCs/>
                <w:sz w:val="12"/>
                <w:szCs w:val="12"/>
              </w:rPr>
              <w:t>11.068.688,56</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b/>
                <w:bCs/>
                <w:sz w:val="12"/>
                <w:szCs w:val="12"/>
              </w:rPr>
            </w:pPr>
            <w:r w:rsidRPr="00F065AE">
              <w:rPr>
                <w:rFonts w:ascii="Arial" w:hAnsi="Arial" w:cs="Arial"/>
                <w:b/>
                <w:bCs/>
                <w:sz w:val="12"/>
                <w:szCs w:val="12"/>
              </w:rPr>
              <w:t>768.104,58</w:t>
            </w:r>
          </w:p>
        </w:tc>
      </w:tr>
      <w:tr w:rsidR="00F065AE" w:rsidRPr="00F065AE" w:rsidTr="00F065AE">
        <w:trPr>
          <w:trHeight w:val="255"/>
        </w:trPr>
        <w:tc>
          <w:tcPr>
            <w:tcW w:w="1200" w:type="dxa"/>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w:t>
            </w:r>
          </w:p>
        </w:tc>
        <w:tc>
          <w:tcPr>
            <w:tcW w:w="120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Ventas Centro de Visitantes</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755,50</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858,10</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Ventas Energía de Plantas Fotovoltaicas</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503.959,59</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506.515,99</w:t>
            </w:r>
          </w:p>
        </w:tc>
      </w:tr>
      <w:tr w:rsidR="00F065AE" w:rsidRPr="00F065AE" w:rsidTr="00F065AE">
        <w:trPr>
          <w:trHeight w:val="255"/>
        </w:trPr>
        <w:tc>
          <w:tcPr>
            <w:tcW w:w="3120" w:type="dxa"/>
            <w:gridSpan w:val="3"/>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Ventas Energía de Plantas Fotovoltaicas-</w:t>
            </w:r>
            <w:proofErr w:type="spellStart"/>
            <w:r w:rsidRPr="00F065AE">
              <w:rPr>
                <w:rFonts w:ascii="Arial" w:hAnsi="Arial" w:cs="Arial"/>
                <w:sz w:val="12"/>
                <w:szCs w:val="12"/>
              </w:rPr>
              <w:t>Reliquidaciones</w:t>
            </w:r>
            <w:proofErr w:type="spellEnd"/>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-4.992,92</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-3.697,90</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Ventas Energía Parques Eólicos</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10.566.902,12</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254.314,84</w:t>
            </w:r>
          </w:p>
        </w:tc>
      </w:tr>
      <w:tr w:rsidR="00F065AE" w:rsidRPr="00F065AE" w:rsidTr="00F065AE">
        <w:trPr>
          <w:trHeight w:val="255"/>
        </w:trPr>
        <w:tc>
          <w:tcPr>
            <w:tcW w:w="3120" w:type="dxa"/>
            <w:gridSpan w:val="3"/>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xml:space="preserve">Ventas Energía Parques Eólicos - </w:t>
            </w:r>
            <w:proofErr w:type="spellStart"/>
            <w:r w:rsidRPr="00F065AE">
              <w:rPr>
                <w:rFonts w:ascii="Arial" w:hAnsi="Arial" w:cs="Arial"/>
                <w:sz w:val="12"/>
                <w:szCs w:val="12"/>
              </w:rPr>
              <w:t>Reliquidaciones</w:t>
            </w:r>
            <w:proofErr w:type="spellEnd"/>
            <w:r w:rsidRPr="00F065AE">
              <w:rPr>
                <w:rFonts w:ascii="Arial" w:hAnsi="Arial" w:cs="Arial"/>
                <w:sz w:val="12"/>
                <w:szCs w:val="12"/>
              </w:rPr>
              <w:t xml:space="preserve"> </w:t>
            </w: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-3.593,12</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2.445,87</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Venta Comunidad de Aguas</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5.543,17</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5.468,49</w:t>
            </w:r>
          </w:p>
        </w:tc>
      </w:tr>
      <w:tr w:rsidR="00F065AE" w:rsidRPr="00F065AE" w:rsidTr="00F065AE">
        <w:trPr>
          <w:trHeight w:val="255"/>
        </w:trPr>
        <w:tc>
          <w:tcPr>
            <w:tcW w:w="1200" w:type="dxa"/>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Ventas Fotovoltaica</w:t>
            </w:r>
          </w:p>
        </w:tc>
        <w:tc>
          <w:tcPr>
            <w:tcW w:w="120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114,22</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2.199,19</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b/>
                <w:bCs/>
                <w:sz w:val="12"/>
                <w:szCs w:val="12"/>
              </w:rPr>
            </w:pPr>
            <w:r w:rsidRPr="00F065AE">
              <w:rPr>
                <w:rFonts w:ascii="Arial" w:hAnsi="Arial" w:cs="Arial"/>
                <w:b/>
                <w:bCs/>
                <w:sz w:val="12"/>
                <w:szCs w:val="12"/>
              </w:rPr>
              <w:t>PRESTACIONES DE SERVICIOS</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b/>
                <w:bCs/>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b/>
                <w:bCs/>
                <w:sz w:val="12"/>
                <w:szCs w:val="12"/>
              </w:rPr>
            </w:pPr>
            <w:r w:rsidRPr="00F065AE">
              <w:rPr>
                <w:rFonts w:ascii="Arial" w:hAnsi="Arial" w:cs="Arial"/>
                <w:b/>
                <w:bCs/>
                <w:sz w:val="12"/>
                <w:szCs w:val="12"/>
              </w:rPr>
              <w:t>7.622.555,81</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b/>
                <w:bCs/>
                <w:sz w:val="12"/>
                <w:szCs w:val="12"/>
              </w:rPr>
            </w:pPr>
            <w:r w:rsidRPr="00F065AE">
              <w:rPr>
                <w:rFonts w:ascii="Arial" w:hAnsi="Arial" w:cs="Arial"/>
                <w:b/>
                <w:bCs/>
                <w:sz w:val="12"/>
                <w:szCs w:val="12"/>
              </w:rPr>
              <w:t>7.716.337,12</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Prestación de servicios a Parques Eólicos</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137.204,91</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137.446,84</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Prestación servicios a Plantas FV</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3.426.401,03</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3.438.033,28</w:t>
            </w:r>
          </w:p>
        </w:tc>
      </w:tr>
      <w:tr w:rsidR="00F065AE" w:rsidRPr="00F065AE" w:rsidTr="00F065AE">
        <w:trPr>
          <w:trHeight w:val="255"/>
        </w:trPr>
        <w:tc>
          <w:tcPr>
            <w:tcW w:w="3120" w:type="dxa"/>
            <w:gridSpan w:val="3"/>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Prestación servicios Centro Control de Generación</w:t>
            </w: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12.600,00</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32.100,00</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Otras prestaciones servicios</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491.453,14</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453.029,21</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Prestación servicios para congresos</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10.053,88</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103.695,51</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xml:space="preserve">Estancia Viviendas </w:t>
            </w:r>
            <w:proofErr w:type="spellStart"/>
            <w:r w:rsidRPr="00F065AE">
              <w:rPr>
                <w:rFonts w:ascii="Arial" w:hAnsi="Arial" w:cs="Arial"/>
                <w:sz w:val="12"/>
                <w:szCs w:val="12"/>
              </w:rPr>
              <w:t>Bioclimaticas</w:t>
            </w:r>
            <w:proofErr w:type="spellEnd"/>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584.238,09</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672.131,44</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roofErr w:type="spellStart"/>
            <w:r w:rsidRPr="00F065AE">
              <w:rPr>
                <w:rFonts w:ascii="Arial" w:hAnsi="Arial" w:cs="Arial"/>
                <w:sz w:val="12"/>
                <w:szCs w:val="12"/>
              </w:rPr>
              <w:t>Prestacion</w:t>
            </w:r>
            <w:proofErr w:type="spellEnd"/>
            <w:r w:rsidRPr="00F065AE">
              <w:rPr>
                <w:rFonts w:ascii="Arial" w:hAnsi="Arial" w:cs="Arial"/>
                <w:sz w:val="12"/>
                <w:szCs w:val="12"/>
              </w:rPr>
              <w:t xml:space="preserve"> Servicios NAP</w:t>
            </w:r>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728.767,03</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1.560.736,41</w:t>
            </w:r>
          </w:p>
        </w:tc>
      </w:tr>
      <w:tr w:rsidR="00F065AE" w:rsidRPr="00F065AE" w:rsidTr="00F065AE">
        <w:trPr>
          <w:trHeight w:val="255"/>
        </w:trPr>
        <w:tc>
          <w:tcPr>
            <w:tcW w:w="2400" w:type="dxa"/>
            <w:gridSpan w:val="2"/>
            <w:tcBorders>
              <w:top w:val="nil"/>
              <w:left w:val="single" w:sz="8" w:space="0" w:color="auto"/>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xml:space="preserve">Prestación Servicios de </w:t>
            </w:r>
            <w:proofErr w:type="spellStart"/>
            <w:r w:rsidRPr="00F065AE">
              <w:rPr>
                <w:rFonts w:ascii="Arial" w:hAnsi="Arial" w:cs="Arial"/>
                <w:sz w:val="12"/>
                <w:szCs w:val="12"/>
              </w:rPr>
              <w:t>Canalink</w:t>
            </w:r>
            <w:proofErr w:type="spellEnd"/>
          </w:p>
        </w:tc>
        <w:tc>
          <w:tcPr>
            <w:tcW w:w="720" w:type="dxa"/>
            <w:tcBorders>
              <w:top w:val="nil"/>
              <w:left w:val="nil"/>
              <w:bottom w:val="nil"/>
              <w:right w:val="nil"/>
            </w:tcBorders>
            <w:shd w:val="clear" w:color="auto" w:fill="auto"/>
            <w:noWrap/>
            <w:vAlign w:val="bottom"/>
            <w:hideMark/>
          </w:tcPr>
          <w:p w:rsidR="00F065AE" w:rsidRPr="00F065AE" w:rsidRDefault="00F065AE" w:rsidP="00F065AE">
            <w:pPr>
              <w:rPr>
                <w:rFonts w:ascii="Arial" w:hAnsi="Arial" w:cs="Arial"/>
                <w:sz w:val="12"/>
                <w:szCs w:val="12"/>
              </w:rPr>
            </w:pPr>
          </w:p>
        </w:tc>
        <w:tc>
          <w:tcPr>
            <w:tcW w:w="1376" w:type="dxa"/>
            <w:tcBorders>
              <w:top w:val="nil"/>
              <w:left w:val="nil"/>
              <w:bottom w:val="nil"/>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2.135.794,00</w:t>
            </w:r>
          </w:p>
        </w:tc>
        <w:tc>
          <w:tcPr>
            <w:tcW w:w="1336" w:type="dxa"/>
            <w:tcBorders>
              <w:top w:val="nil"/>
              <w:left w:val="nil"/>
              <w:bottom w:val="nil"/>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1.140.629,56</w:t>
            </w:r>
          </w:p>
        </w:tc>
      </w:tr>
      <w:tr w:rsidR="00F065AE" w:rsidRPr="00F065AE" w:rsidTr="00F065AE">
        <w:trPr>
          <w:trHeight w:val="270"/>
        </w:trPr>
        <w:tc>
          <w:tcPr>
            <w:tcW w:w="2400" w:type="dxa"/>
            <w:gridSpan w:val="2"/>
            <w:tcBorders>
              <w:top w:val="nil"/>
              <w:left w:val="single" w:sz="8" w:space="0" w:color="auto"/>
              <w:bottom w:val="single" w:sz="8" w:space="0" w:color="auto"/>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Prestación Servicios Superordenador</w:t>
            </w:r>
          </w:p>
        </w:tc>
        <w:tc>
          <w:tcPr>
            <w:tcW w:w="720" w:type="dxa"/>
            <w:tcBorders>
              <w:top w:val="nil"/>
              <w:left w:val="nil"/>
              <w:bottom w:val="single" w:sz="8" w:space="0" w:color="auto"/>
              <w:right w:val="nil"/>
            </w:tcBorders>
            <w:shd w:val="clear" w:color="auto" w:fill="auto"/>
            <w:noWrap/>
            <w:vAlign w:val="bottom"/>
            <w:hideMark/>
          </w:tcPr>
          <w:p w:rsidR="00F065AE" w:rsidRPr="00F065AE" w:rsidRDefault="00F065AE" w:rsidP="00F065AE">
            <w:pPr>
              <w:rPr>
                <w:rFonts w:ascii="Arial" w:hAnsi="Arial" w:cs="Arial"/>
                <w:sz w:val="12"/>
                <w:szCs w:val="12"/>
              </w:rPr>
            </w:pPr>
            <w:r w:rsidRPr="00F065AE">
              <w:rPr>
                <w:rFonts w:ascii="Arial" w:hAnsi="Arial" w:cs="Arial"/>
                <w:sz w:val="12"/>
                <w:szCs w:val="12"/>
              </w:rPr>
              <w:t> </w:t>
            </w:r>
          </w:p>
        </w:tc>
        <w:tc>
          <w:tcPr>
            <w:tcW w:w="1376" w:type="dxa"/>
            <w:tcBorders>
              <w:top w:val="nil"/>
              <w:left w:val="nil"/>
              <w:bottom w:val="single" w:sz="8" w:space="0" w:color="auto"/>
              <w:right w:val="nil"/>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96.043,73</w:t>
            </w:r>
          </w:p>
        </w:tc>
        <w:tc>
          <w:tcPr>
            <w:tcW w:w="1336" w:type="dxa"/>
            <w:tcBorders>
              <w:top w:val="nil"/>
              <w:left w:val="nil"/>
              <w:bottom w:val="single" w:sz="8" w:space="0" w:color="auto"/>
              <w:right w:val="single" w:sz="8" w:space="0" w:color="auto"/>
            </w:tcBorders>
            <w:shd w:val="clear" w:color="auto" w:fill="auto"/>
            <w:noWrap/>
            <w:vAlign w:val="bottom"/>
            <w:hideMark/>
          </w:tcPr>
          <w:p w:rsidR="00F065AE" w:rsidRPr="00F065AE" w:rsidRDefault="00F065AE" w:rsidP="00F065AE">
            <w:pPr>
              <w:jc w:val="right"/>
              <w:rPr>
                <w:rFonts w:ascii="Arial" w:hAnsi="Arial" w:cs="Arial"/>
                <w:sz w:val="12"/>
                <w:szCs w:val="12"/>
              </w:rPr>
            </w:pPr>
            <w:r w:rsidRPr="00F065AE">
              <w:rPr>
                <w:rFonts w:ascii="Arial" w:hAnsi="Arial" w:cs="Arial"/>
                <w:sz w:val="12"/>
                <w:szCs w:val="12"/>
              </w:rPr>
              <w:t>178.534,87</w:t>
            </w:r>
          </w:p>
        </w:tc>
      </w:tr>
    </w:tbl>
    <w:p w:rsidR="00027896" w:rsidRDefault="00027896">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3F35AF">
        <w:rPr>
          <w:rFonts w:ascii="Arial" w:hAnsi="Arial" w:cs="Arial"/>
          <w:sz w:val="16"/>
          <w:szCs w:val="16"/>
        </w:rPr>
        <w:t xml:space="preserve">En la partida “Trabajos Realizados por la Empresa para su activo” se recogen </w:t>
      </w:r>
      <w:r>
        <w:rPr>
          <w:rFonts w:ascii="Arial" w:hAnsi="Arial" w:cs="Arial"/>
          <w:sz w:val="16"/>
          <w:szCs w:val="16"/>
        </w:rPr>
        <w:t>340.116,92</w:t>
      </w:r>
      <w:r w:rsidRPr="003F35AF">
        <w:rPr>
          <w:rFonts w:ascii="Arial" w:hAnsi="Arial" w:cs="Arial"/>
          <w:sz w:val="16"/>
          <w:szCs w:val="16"/>
        </w:rPr>
        <w:t xml:space="preserve"> euros, concretamente trabajos realizados en</w:t>
      </w:r>
      <w:r>
        <w:rPr>
          <w:rFonts w:ascii="Arial" w:hAnsi="Arial" w:cs="Arial"/>
          <w:sz w:val="16"/>
          <w:szCs w:val="16"/>
        </w:rPr>
        <w:t xml:space="preserve"> los nuevos parques eólicos</w:t>
      </w:r>
      <w:r w:rsidRPr="003F35AF">
        <w:rPr>
          <w:rFonts w:ascii="Arial" w:hAnsi="Arial" w:cs="Arial"/>
          <w:sz w:val="16"/>
          <w:szCs w:val="16"/>
        </w:rPr>
        <w:t xml:space="preserve">, proyectos de </w:t>
      </w:r>
      <w:r>
        <w:rPr>
          <w:rFonts w:ascii="Arial" w:hAnsi="Arial" w:cs="Arial"/>
          <w:sz w:val="16"/>
          <w:szCs w:val="16"/>
        </w:rPr>
        <w:t>diversificación energética entre los que se incluye la construcción de una nueva planta fotovoltaica e</w:t>
      </w:r>
      <w:r w:rsidRPr="003F35AF">
        <w:rPr>
          <w:rFonts w:ascii="Arial" w:hAnsi="Arial" w:cs="Arial"/>
          <w:sz w:val="16"/>
          <w:szCs w:val="16"/>
        </w:rPr>
        <w:t xml:space="preserve"> infraestructura y acondicionamiento de instalaciones de ITER</w:t>
      </w:r>
      <w:r>
        <w:rPr>
          <w:rFonts w:ascii="Arial" w:hAnsi="Arial" w:cs="Arial"/>
          <w:sz w:val="16"/>
          <w:szCs w:val="16"/>
        </w:rPr>
        <w:t>.</w:t>
      </w:r>
    </w:p>
    <w:p w:rsidR="00F767D9" w:rsidRDefault="00F767D9">
      <w:pPr>
        <w:tabs>
          <w:tab w:val="left" w:pos="850"/>
        </w:tabs>
        <w:ind w:right="-1" w:firstLine="426"/>
        <w:jc w:val="both"/>
        <w:rPr>
          <w:rFonts w:ascii="Arial" w:hAnsi="Arial" w:cs="Arial"/>
          <w:sz w:val="16"/>
          <w:szCs w:val="16"/>
        </w:rPr>
      </w:pPr>
    </w:p>
    <w:p w:rsidR="00F767D9" w:rsidRPr="00AC66B3" w:rsidRDefault="00AC66B3">
      <w:pPr>
        <w:tabs>
          <w:tab w:val="left" w:pos="850"/>
        </w:tabs>
        <w:ind w:right="-1" w:firstLine="426"/>
        <w:jc w:val="both"/>
        <w:rPr>
          <w:rFonts w:ascii="Arial" w:hAnsi="Arial" w:cs="Arial"/>
          <w:sz w:val="16"/>
          <w:szCs w:val="16"/>
        </w:rPr>
      </w:pPr>
      <w:r w:rsidRPr="00AC66B3">
        <w:rPr>
          <w:rFonts w:ascii="Arial" w:hAnsi="Arial" w:cs="Arial"/>
          <w:sz w:val="16"/>
          <w:szCs w:val="16"/>
        </w:rPr>
        <w:t xml:space="preserve">En relación a la energía generada por </w:t>
      </w:r>
      <w:r w:rsidRPr="00AC66B3">
        <w:rPr>
          <w:rFonts w:ascii="Arial" w:hAnsi="Arial" w:cs="Arial"/>
          <w:i/>
          <w:sz w:val="16"/>
          <w:szCs w:val="16"/>
        </w:rPr>
        <w:t>plantas fotovoltaicas</w:t>
      </w:r>
      <w:r w:rsidRPr="00AC66B3">
        <w:rPr>
          <w:rFonts w:ascii="Arial" w:hAnsi="Arial" w:cs="Arial"/>
          <w:sz w:val="16"/>
          <w:szCs w:val="16"/>
        </w:rPr>
        <w:t>, el</w:t>
      </w:r>
      <w:r w:rsidR="0027696B" w:rsidRPr="00AC66B3">
        <w:rPr>
          <w:rFonts w:ascii="Arial" w:hAnsi="Arial" w:cs="Arial"/>
          <w:sz w:val="16"/>
          <w:szCs w:val="16"/>
        </w:rPr>
        <w:t xml:space="preserve"> Real Decreto-Ley 413/2014 de 6 de junio, por el que se regula la actividad de producción de energía eléctrica a partir de fuentes de energías renovables, cogeneración y residuos; desarrolla la regulación del régimen jurídico y económico para las instalaciones de producción de energía eléctrica a partir de fuentes de energía renovables (Publicado en el BOE núm. 140 de 10 de junio de 2014 y actualmente en vigor).</w:t>
      </w:r>
    </w:p>
    <w:p w:rsidR="00F767D9" w:rsidRPr="00AC66B3" w:rsidRDefault="00F767D9">
      <w:pPr>
        <w:tabs>
          <w:tab w:val="left" w:pos="850"/>
        </w:tabs>
        <w:ind w:right="-1" w:firstLine="426"/>
        <w:jc w:val="both"/>
        <w:rPr>
          <w:rFonts w:ascii="Arial" w:hAnsi="Arial" w:cs="Arial"/>
          <w:sz w:val="16"/>
          <w:szCs w:val="16"/>
        </w:rPr>
      </w:pPr>
    </w:p>
    <w:p w:rsidR="00F767D9" w:rsidRPr="00AC66B3" w:rsidRDefault="0027696B">
      <w:pPr>
        <w:tabs>
          <w:tab w:val="left" w:pos="850"/>
        </w:tabs>
        <w:ind w:right="-1" w:firstLine="426"/>
        <w:jc w:val="both"/>
        <w:rPr>
          <w:rFonts w:ascii="Arial" w:hAnsi="Arial" w:cs="Arial"/>
          <w:sz w:val="16"/>
          <w:szCs w:val="16"/>
        </w:rPr>
      </w:pPr>
      <w:r w:rsidRPr="00AC66B3">
        <w:rPr>
          <w:rFonts w:ascii="Arial" w:hAnsi="Arial" w:cs="Arial"/>
          <w:sz w:val="16"/>
          <w:szCs w:val="16"/>
        </w:rPr>
        <w:t>Con fecha 20 de junio se publicó en el BOE la Orden Ministerial complementaria a este Real Decreto, Orden IET/1045/2014, de 16 de junio, por la que se aprueban los parámetros retributivos de las instalaciones tipo aplicables a determinadas instalaciones de producción de energía eléctrica a partir de fuentes de energía renovables, cogeneración y residuos, que continúa en vigor.</w:t>
      </w:r>
    </w:p>
    <w:p w:rsidR="00F767D9" w:rsidRPr="00AC66B3" w:rsidRDefault="00F767D9">
      <w:pPr>
        <w:tabs>
          <w:tab w:val="left" w:pos="850"/>
        </w:tabs>
        <w:ind w:right="-1" w:firstLine="426"/>
        <w:jc w:val="both"/>
        <w:rPr>
          <w:rFonts w:ascii="Arial" w:hAnsi="Arial" w:cs="Arial"/>
          <w:sz w:val="16"/>
          <w:szCs w:val="16"/>
        </w:rPr>
      </w:pPr>
    </w:p>
    <w:p w:rsidR="00F767D9" w:rsidRPr="00AC66B3" w:rsidRDefault="0027696B">
      <w:pPr>
        <w:tabs>
          <w:tab w:val="left" w:pos="850"/>
        </w:tabs>
        <w:ind w:right="-1" w:firstLine="426"/>
        <w:jc w:val="both"/>
        <w:rPr>
          <w:rFonts w:ascii="Arial" w:hAnsi="Arial" w:cs="Arial"/>
          <w:sz w:val="16"/>
          <w:szCs w:val="16"/>
        </w:rPr>
      </w:pPr>
      <w:r w:rsidRPr="00AC66B3">
        <w:rPr>
          <w:rFonts w:ascii="Arial" w:hAnsi="Arial" w:cs="Arial"/>
          <w:sz w:val="16"/>
          <w:szCs w:val="16"/>
        </w:rPr>
        <w:t>Los importes de venta de energía que figuran en la cuenta de pérdidas y ganancias</w:t>
      </w:r>
      <w:r w:rsidR="00AC66B3" w:rsidRPr="00AC66B3">
        <w:rPr>
          <w:rFonts w:ascii="Arial" w:hAnsi="Arial" w:cs="Arial"/>
          <w:sz w:val="16"/>
          <w:szCs w:val="16"/>
        </w:rPr>
        <w:t xml:space="preserve">, derivados de instalaciones fotovoltaicas, </w:t>
      </w:r>
      <w:r w:rsidRPr="00AC66B3">
        <w:rPr>
          <w:rFonts w:ascii="Arial" w:hAnsi="Arial" w:cs="Arial"/>
          <w:sz w:val="16"/>
          <w:szCs w:val="16"/>
        </w:rPr>
        <w:t>del ejercicio 201</w:t>
      </w:r>
      <w:r w:rsidR="00584F52" w:rsidRPr="00AC66B3">
        <w:rPr>
          <w:rFonts w:ascii="Arial" w:hAnsi="Arial" w:cs="Arial"/>
          <w:sz w:val="16"/>
          <w:szCs w:val="16"/>
        </w:rPr>
        <w:t>9</w:t>
      </w:r>
      <w:r w:rsidR="00AC66B3" w:rsidRPr="00AC66B3">
        <w:rPr>
          <w:rFonts w:ascii="Arial" w:hAnsi="Arial" w:cs="Arial"/>
          <w:sz w:val="16"/>
          <w:szCs w:val="16"/>
        </w:rPr>
        <w:t>,</w:t>
      </w:r>
      <w:r w:rsidRPr="00AC66B3">
        <w:rPr>
          <w:rFonts w:ascii="Arial" w:hAnsi="Arial" w:cs="Arial"/>
          <w:sz w:val="16"/>
          <w:szCs w:val="16"/>
        </w:rPr>
        <w:t xml:space="preserve"> reflejan los ingresos regulados de producción, determinado de acuerdo con lo que se indica en los párrafos anteriores, a partir de la aplicación de lo establecido en el RDL 413/2014 y la Orden IET/1045/2014.</w:t>
      </w:r>
    </w:p>
    <w:p w:rsidR="00F767D9" w:rsidRPr="00AC66B3" w:rsidRDefault="00F767D9">
      <w:pPr>
        <w:tabs>
          <w:tab w:val="left" w:pos="850"/>
        </w:tabs>
        <w:ind w:right="-1" w:firstLine="426"/>
        <w:jc w:val="both"/>
        <w:rPr>
          <w:rFonts w:ascii="Arial" w:hAnsi="Arial" w:cs="Arial"/>
          <w:sz w:val="16"/>
          <w:szCs w:val="16"/>
        </w:rPr>
      </w:pPr>
    </w:p>
    <w:p w:rsidR="00AC66B3" w:rsidRPr="00AC66B3" w:rsidRDefault="00AC66B3" w:rsidP="00AC66B3">
      <w:pPr>
        <w:rPr>
          <w:rFonts w:ascii="Arial" w:hAnsi="Arial" w:cs="Arial"/>
          <w:sz w:val="16"/>
          <w:szCs w:val="16"/>
        </w:rPr>
      </w:pPr>
      <w:r w:rsidRPr="00AC66B3">
        <w:rPr>
          <w:rFonts w:ascii="Arial" w:hAnsi="Arial" w:cs="Arial"/>
          <w:sz w:val="16"/>
          <w:szCs w:val="16"/>
        </w:rPr>
        <w:t xml:space="preserve">En relación a la energía generada por </w:t>
      </w:r>
      <w:r w:rsidRPr="00AC66B3">
        <w:rPr>
          <w:rFonts w:ascii="Arial" w:hAnsi="Arial" w:cs="Arial"/>
          <w:i/>
          <w:sz w:val="16"/>
          <w:szCs w:val="16"/>
        </w:rPr>
        <w:t xml:space="preserve">parques eólicos, el  </w:t>
      </w:r>
      <w:r w:rsidRPr="00AC66B3">
        <w:rPr>
          <w:rFonts w:ascii="Arial" w:hAnsi="Arial" w:cs="Arial"/>
          <w:sz w:val="16"/>
          <w:szCs w:val="16"/>
        </w:rPr>
        <w:t xml:space="preserve"> Real Decreto 738/2015, de 31 de julio, regula la actividad de producción de energía eléctrica y el procedimiento de despacho en los sistemas eléctricos de los territorios no peninsulares. </w:t>
      </w:r>
    </w:p>
    <w:p w:rsidR="00AC66B3" w:rsidRPr="00AC66B3" w:rsidRDefault="00AC66B3" w:rsidP="00AC66B3">
      <w:pPr>
        <w:rPr>
          <w:rFonts w:ascii="Arial" w:hAnsi="Arial" w:cs="Arial"/>
          <w:sz w:val="16"/>
          <w:szCs w:val="16"/>
        </w:rPr>
      </w:pPr>
    </w:p>
    <w:p w:rsidR="00AC66B3" w:rsidRPr="00AC66B3" w:rsidRDefault="00AC66B3" w:rsidP="00AC66B3">
      <w:pPr>
        <w:rPr>
          <w:rFonts w:ascii="Arial" w:hAnsi="Arial" w:cs="Arial"/>
          <w:sz w:val="16"/>
          <w:szCs w:val="16"/>
        </w:rPr>
      </w:pPr>
      <w:r w:rsidRPr="00AC66B3">
        <w:rPr>
          <w:rFonts w:ascii="Arial" w:hAnsi="Arial" w:cs="Arial"/>
          <w:sz w:val="16"/>
          <w:szCs w:val="16"/>
        </w:rPr>
        <w:t>Los importes de venta de energía que figuran en la cuenta de pérdidas y ganancias del ejercicio 2019 , derivados de los parques eólicos que se instalan en 2018, reflejan los ingresos regulados de producción, determinados a partir de la aplicación de lo establecido en dicho Real Decreto 738/2015.</w:t>
      </w:r>
    </w:p>
    <w:p w:rsidR="00AC66B3" w:rsidRPr="00AC66B3" w:rsidRDefault="00AC66B3" w:rsidP="00AC66B3">
      <w:pPr>
        <w:rPr>
          <w:rFonts w:ascii="Arial" w:hAnsi="Arial" w:cs="Arial"/>
          <w:sz w:val="16"/>
          <w:szCs w:val="16"/>
        </w:rPr>
      </w:pPr>
    </w:p>
    <w:p w:rsidR="00AC66B3" w:rsidRPr="00AC66B3" w:rsidRDefault="00AC66B3" w:rsidP="00AC66B3">
      <w:pPr>
        <w:rPr>
          <w:rFonts w:ascii="Arial" w:hAnsi="Arial" w:cs="Arial"/>
          <w:sz w:val="16"/>
          <w:szCs w:val="16"/>
        </w:rPr>
      </w:pPr>
      <w:r w:rsidRPr="00AC66B3">
        <w:rPr>
          <w:rFonts w:ascii="Arial" w:hAnsi="Arial" w:cs="Arial"/>
          <w:sz w:val="16"/>
          <w:szCs w:val="16"/>
        </w:rPr>
        <w:t xml:space="preserve">En el caso de los tres parques eólicos instalados a finales de 2018, además de percibir el precio horario de venta de la energía generada en el despacho de producción, tienen reconocido un Régimen Retributivo Específico que les concede una Retribución a la inversión (en €/MW) aplicable a 44,6 MW (del total de 53,6 MW instalados que suman los tres parques).  Con fecha 28 de febrero se publicó en el BOE la Orden TED/171/2020, de 24 de febrero, por la que se actualizan los parámetros retributivos de las instalaciones tipo aplicables a determinadas instalaciones de producción de energía eléctrica a partir de fuentes de energía renovables, cogeneración y residuos, a efectos de su aplicación al periodo regulatorio que tiene su inicio el 1 de enero de 2020. Dicha orden determina que, para el semiperiodo regulatorio 2020-2022, el valor de Retribución a la inversión para la instalación tipo de aplicación (IT-03132) es de 97.904 €/MW, que </w:t>
      </w:r>
      <w:r w:rsidRPr="00AC66B3">
        <w:rPr>
          <w:rFonts w:ascii="Arial" w:hAnsi="Arial" w:cs="Arial"/>
          <w:sz w:val="16"/>
          <w:szCs w:val="16"/>
        </w:rPr>
        <w:lastRenderedPageBreak/>
        <w:t>aplicado sobre el total de 44,6 MW con derecho a percibir este concepto, supone un importe de 4.366.518,4 € al año (2020-2022).</w:t>
      </w:r>
    </w:p>
    <w:p w:rsidR="00AC66B3" w:rsidRPr="00AC66B3" w:rsidRDefault="00AC66B3" w:rsidP="00AC66B3">
      <w:pPr>
        <w:rPr>
          <w:rFonts w:ascii="Arial" w:hAnsi="Arial" w:cs="Arial"/>
          <w:sz w:val="16"/>
          <w:szCs w:val="16"/>
        </w:rPr>
      </w:pPr>
    </w:p>
    <w:p w:rsidR="00AC66B3" w:rsidRDefault="00AC66B3" w:rsidP="00AC66B3">
      <w:pPr>
        <w:tabs>
          <w:tab w:val="left" w:pos="850"/>
        </w:tabs>
        <w:ind w:right="-1" w:firstLine="425"/>
        <w:jc w:val="both"/>
        <w:rPr>
          <w:rFonts w:ascii="Arial" w:hAnsi="Arial" w:cs="Arial"/>
          <w:sz w:val="16"/>
          <w:szCs w:val="16"/>
        </w:rPr>
      </w:pPr>
      <w:r w:rsidRPr="00AC66B3">
        <w:rPr>
          <w:rFonts w:ascii="Arial" w:hAnsi="Arial" w:cs="Arial"/>
          <w:sz w:val="16"/>
          <w:szCs w:val="16"/>
        </w:rPr>
        <w:t>En relación a los parques eólicos de ITER con más de 20 años de vida útil, al haber superado la rentabilidad razonable establecida por la Ley 24/2013, los ingresos derivan únicamente de la venta de la energía generada en el despacho de producción desde julio de 2013</w:t>
      </w:r>
      <w:r>
        <w:rPr>
          <w:rFonts w:ascii="Arial" w:hAnsi="Arial" w:cs="Arial"/>
          <w:sz w:val="16"/>
          <w:szCs w:val="16"/>
        </w:rPr>
        <w:t>.</w:t>
      </w:r>
    </w:p>
    <w:p w:rsidR="00AC66B3" w:rsidRDefault="00AC66B3" w:rsidP="00AC66B3"/>
    <w:p w:rsidR="00F767D9" w:rsidRDefault="0027696B">
      <w:pPr>
        <w:tabs>
          <w:tab w:val="left" w:pos="850"/>
        </w:tabs>
        <w:ind w:right="-1" w:firstLine="426"/>
        <w:jc w:val="both"/>
        <w:rPr>
          <w:rFonts w:ascii="Arial" w:hAnsi="Arial" w:cs="Arial"/>
          <w:sz w:val="16"/>
          <w:szCs w:val="16"/>
        </w:rPr>
      </w:pPr>
      <w:r w:rsidRPr="00E903EF">
        <w:rPr>
          <w:rFonts w:ascii="Arial" w:hAnsi="Arial" w:cs="Arial"/>
          <w:sz w:val="16"/>
          <w:szCs w:val="16"/>
        </w:rPr>
        <w:t xml:space="preserve">La Sociedad  mantiene a su cargo, varias pólizas de seguros con las coberturas de Responsabilidad Civil de por daños a terceros, póliza </w:t>
      </w:r>
      <w:proofErr w:type="spellStart"/>
      <w:r w:rsidRPr="00E903EF">
        <w:rPr>
          <w:rFonts w:ascii="Arial" w:hAnsi="Arial" w:cs="Arial"/>
          <w:sz w:val="16"/>
          <w:szCs w:val="16"/>
        </w:rPr>
        <w:t>multiriesgos</w:t>
      </w:r>
      <w:proofErr w:type="spellEnd"/>
      <w:r w:rsidRPr="00E903EF">
        <w:rPr>
          <w:rFonts w:ascii="Arial" w:hAnsi="Arial" w:cs="Arial"/>
          <w:sz w:val="16"/>
          <w:szCs w:val="16"/>
        </w:rPr>
        <w:t xml:space="preserve"> oficina, cobertura de daños para parques eólicos, plantas fotovoltaicas, etc.</w:t>
      </w:r>
    </w:p>
    <w:p w:rsidR="00F767D9"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E903EF">
        <w:rPr>
          <w:rFonts w:ascii="Arial" w:hAnsi="Arial" w:cs="Arial"/>
          <w:sz w:val="16"/>
          <w:szCs w:val="16"/>
        </w:rPr>
        <w:t xml:space="preserve">Los costes de aprovisionamiento en el ejercicio ascendieron a </w:t>
      </w:r>
      <w:r>
        <w:rPr>
          <w:rFonts w:ascii="Arial" w:hAnsi="Arial" w:cs="Arial"/>
          <w:sz w:val="16"/>
          <w:szCs w:val="16"/>
        </w:rPr>
        <w:t>339.553,64</w:t>
      </w:r>
      <w:r w:rsidRPr="00E903EF">
        <w:rPr>
          <w:rFonts w:ascii="Arial" w:hAnsi="Arial" w:cs="Arial"/>
          <w:sz w:val="16"/>
          <w:szCs w:val="16"/>
        </w:rPr>
        <w:t>€ según se detalla a continuación:</w:t>
      </w:r>
    </w:p>
    <w:p w:rsidR="00F767D9" w:rsidRDefault="00F767D9">
      <w:pPr>
        <w:tabs>
          <w:tab w:val="left" w:pos="850"/>
        </w:tabs>
        <w:ind w:right="-1" w:firstLine="426"/>
        <w:jc w:val="both"/>
        <w:rPr>
          <w:rFonts w:ascii="Arial" w:hAnsi="Arial" w:cs="Arial"/>
          <w:sz w:val="16"/>
          <w:szCs w:val="16"/>
        </w:rPr>
      </w:pPr>
    </w:p>
    <w:p w:rsidR="00F767D9" w:rsidRDefault="00F767D9">
      <w:pPr>
        <w:tabs>
          <w:tab w:val="left" w:pos="850"/>
        </w:tabs>
        <w:ind w:right="-1" w:firstLine="426"/>
        <w:jc w:val="both"/>
        <w:rPr>
          <w:rFonts w:ascii="Arial" w:hAnsi="Arial" w:cs="Arial"/>
          <w:sz w:val="16"/>
          <w:szCs w:val="16"/>
        </w:rPr>
      </w:pPr>
    </w:p>
    <w:p w:rsidR="00F767D9" w:rsidRDefault="00065FBA" w:rsidP="00386C84">
      <w:pPr>
        <w:tabs>
          <w:tab w:val="left" w:pos="850"/>
        </w:tabs>
        <w:ind w:right="-1" w:firstLine="426"/>
        <w:rPr>
          <w:rFonts w:ascii="Arial" w:hAnsi="Arial" w:cs="Arial"/>
          <w:sz w:val="16"/>
          <w:szCs w:val="16"/>
        </w:rPr>
      </w:pPr>
      <w:r>
        <w:rPr>
          <w:noProof/>
        </w:rPr>
        <w:drawing>
          <wp:inline distT="0" distB="0" distL="0" distR="0">
            <wp:extent cx="4459605" cy="2449830"/>
            <wp:effectExtent l="19050" t="0" r="0" b="0"/>
            <wp:docPr id="3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srcRect/>
                    <a:stretch>
                      <a:fillRect/>
                    </a:stretch>
                  </pic:blipFill>
                  <pic:spPr bwMode="auto">
                    <a:xfrm>
                      <a:off x="0" y="0"/>
                      <a:ext cx="4459605" cy="2449830"/>
                    </a:xfrm>
                    <a:prstGeom prst="rect">
                      <a:avLst/>
                    </a:prstGeom>
                    <a:noFill/>
                    <a:ln w="9525">
                      <a:noFill/>
                      <a:miter lim="800000"/>
                      <a:headEnd/>
                      <a:tailEnd/>
                    </a:ln>
                  </pic:spPr>
                </pic:pic>
              </a:graphicData>
            </a:graphic>
          </wp:inline>
        </w:drawing>
      </w:r>
    </w:p>
    <w:p w:rsidR="00F767D9" w:rsidRDefault="00F767D9">
      <w:pPr>
        <w:tabs>
          <w:tab w:val="left" w:pos="850"/>
        </w:tabs>
        <w:ind w:right="-1" w:firstLine="426"/>
        <w:jc w:val="center"/>
        <w:rPr>
          <w:rFonts w:ascii="Arial" w:hAnsi="Arial" w:cs="Arial"/>
          <w:sz w:val="16"/>
          <w:szCs w:val="16"/>
        </w:rPr>
      </w:pPr>
    </w:p>
    <w:p w:rsidR="00F767D9" w:rsidRDefault="00F767D9">
      <w:pPr>
        <w:tabs>
          <w:tab w:val="left" w:pos="850"/>
        </w:tabs>
        <w:ind w:right="-1" w:firstLine="426"/>
        <w:jc w:val="center"/>
        <w:rPr>
          <w:rFonts w:ascii="Arial" w:hAnsi="Arial" w:cs="Arial"/>
          <w:sz w:val="16"/>
          <w:szCs w:val="16"/>
        </w:rPr>
      </w:pPr>
    </w:p>
    <w:p w:rsidR="00F767D9" w:rsidRDefault="00F767D9">
      <w:pPr>
        <w:tabs>
          <w:tab w:val="left" w:pos="850"/>
        </w:tabs>
        <w:ind w:right="-1"/>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Dentro de los ingresos de explotación se incluyen subvenciones de explotación por </w:t>
      </w:r>
      <w:r>
        <w:rPr>
          <w:rFonts w:ascii="Arial" w:hAnsi="Arial" w:cs="Arial"/>
          <w:sz w:val="16"/>
          <w:szCs w:val="16"/>
        </w:rPr>
        <w:t>2.598.632,76</w:t>
      </w:r>
      <w:r w:rsidRPr="00E903EF">
        <w:rPr>
          <w:rFonts w:ascii="Arial" w:hAnsi="Arial" w:cs="Arial"/>
          <w:sz w:val="16"/>
          <w:szCs w:val="16"/>
        </w:rPr>
        <w:t xml:space="preserve"> euros (ver cuadro a continuación) y </w:t>
      </w:r>
      <w:r>
        <w:rPr>
          <w:rFonts w:ascii="Arial" w:hAnsi="Arial" w:cs="Arial"/>
          <w:sz w:val="16"/>
          <w:szCs w:val="16"/>
        </w:rPr>
        <w:t>1.033,47</w:t>
      </w:r>
      <w:r w:rsidRPr="00E903EF">
        <w:rPr>
          <w:rFonts w:ascii="Arial" w:hAnsi="Arial" w:cs="Arial"/>
          <w:sz w:val="16"/>
          <w:szCs w:val="16"/>
        </w:rPr>
        <w:t xml:space="preserve"> euros de ingresos accesorios y otros de gestión corriente.</w:t>
      </w:r>
    </w:p>
    <w:p w:rsidR="00F767D9" w:rsidRDefault="00F767D9">
      <w:pPr>
        <w:tabs>
          <w:tab w:val="left" w:pos="850"/>
        </w:tabs>
        <w:ind w:right="-1" w:firstLine="425"/>
        <w:jc w:val="both"/>
        <w:rPr>
          <w:rFonts w:ascii="Arial" w:hAnsi="Arial" w:cs="Arial"/>
          <w:sz w:val="16"/>
          <w:szCs w:val="16"/>
        </w:rPr>
      </w:pPr>
    </w:p>
    <w:p w:rsidR="00F767D9" w:rsidRDefault="00065FBA">
      <w:pPr>
        <w:tabs>
          <w:tab w:val="left" w:pos="850"/>
        </w:tabs>
        <w:ind w:right="-1" w:firstLine="425"/>
        <w:jc w:val="center"/>
        <w:rPr>
          <w:rFonts w:ascii="Arial" w:hAnsi="Arial" w:cs="Arial"/>
          <w:sz w:val="16"/>
          <w:szCs w:val="16"/>
        </w:rPr>
      </w:pPr>
      <w:r>
        <w:rPr>
          <w:noProof/>
        </w:rPr>
        <w:lastRenderedPageBreak/>
        <w:drawing>
          <wp:anchor distT="0" distB="0" distL="114300" distR="114300" simplePos="0" relativeHeight="251664384" behindDoc="0" locked="0" layoutInCell="1" allowOverlap="1">
            <wp:simplePos x="0" y="0"/>
            <wp:positionH relativeFrom="column">
              <wp:posOffset>271145</wp:posOffset>
            </wp:positionH>
            <wp:positionV relativeFrom="paragraph">
              <wp:posOffset>-3810</wp:posOffset>
            </wp:positionV>
            <wp:extent cx="4643120" cy="5743575"/>
            <wp:effectExtent l="19050" t="0" r="5080" b="0"/>
            <wp:wrapTopAndBottom/>
            <wp:docPr id="1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5"/>
                    <a:srcRect/>
                    <a:stretch>
                      <a:fillRect/>
                    </a:stretch>
                  </pic:blipFill>
                  <pic:spPr bwMode="auto">
                    <a:xfrm>
                      <a:off x="0" y="0"/>
                      <a:ext cx="4643120" cy="5743575"/>
                    </a:xfrm>
                    <a:prstGeom prst="rect">
                      <a:avLst/>
                    </a:prstGeom>
                    <a:noFill/>
                  </pic:spPr>
                </pic:pic>
              </a:graphicData>
            </a:graphic>
          </wp:anchor>
        </w:drawing>
      </w:r>
    </w:p>
    <w:p w:rsidR="00F767D9" w:rsidRDefault="00F767D9">
      <w:pPr>
        <w:tabs>
          <w:tab w:val="left" w:pos="850"/>
        </w:tabs>
        <w:ind w:right="-1"/>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detalle por conceptos de otros gastos de explotación es el siguiente:</w:t>
      </w:r>
    </w:p>
    <w:p w:rsidR="00F767D9" w:rsidRDefault="00F767D9">
      <w:pPr>
        <w:tabs>
          <w:tab w:val="left" w:pos="850"/>
        </w:tabs>
        <w:ind w:right="-1" w:firstLine="425"/>
        <w:jc w:val="both"/>
        <w:rPr>
          <w:rFonts w:ascii="Arial" w:hAnsi="Arial" w:cs="Arial"/>
          <w:sz w:val="16"/>
          <w:szCs w:val="16"/>
        </w:rPr>
      </w:pPr>
    </w:p>
    <w:p w:rsidR="00F767D9" w:rsidRDefault="0027696B">
      <w:pPr>
        <w:pStyle w:val="Prrafodelista"/>
        <w:numPr>
          <w:ilvl w:val="0"/>
          <w:numId w:val="43"/>
        </w:numPr>
        <w:tabs>
          <w:tab w:val="left" w:pos="850"/>
        </w:tabs>
        <w:ind w:right="-1"/>
        <w:jc w:val="both"/>
        <w:rPr>
          <w:rFonts w:ascii="Arial" w:hAnsi="Arial" w:cs="Arial"/>
          <w:sz w:val="16"/>
          <w:szCs w:val="16"/>
        </w:rPr>
      </w:pPr>
      <w:r>
        <w:rPr>
          <w:rFonts w:ascii="Arial" w:hAnsi="Arial" w:cs="Arial"/>
          <w:sz w:val="16"/>
          <w:szCs w:val="16"/>
        </w:rPr>
        <w:t>Servicios exteriores:</w:t>
      </w:r>
    </w:p>
    <w:p w:rsidR="00F767D9" w:rsidRDefault="00F767D9">
      <w:pPr>
        <w:pStyle w:val="Prrafodelista"/>
        <w:tabs>
          <w:tab w:val="left" w:pos="850"/>
        </w:tabs>
        <w:ind w:left="1568" w:right="-1"/>
        <w:jc w:val="both"/>
        <w:rPr>
          <w:rFonts w:ascii="Arial" w:hAnsi="Arial" w:cs="Arial"/>
          <w:sz w:val="16"/>
          <w:szCs w:val="16"/>
        </w:rPr>
      </w:pPr>
    </w:p>
    <w:p w:rsidR="00F767D9" w:rsidRDefault="00065FBA" w:rsidP="00386C84">
      <w:pPr>
        <w:tabs>
          <w:tab w:val="left" w:pos="1418"/>
          <w:tab w:val="left" w:pos="7655"/>
        </w:tabs>
        <w:rPr>
          <w:rFonts w:ascii="Arial" w:hAnsi="Arial" w:cs="Arial"/>
          <w:sz w:val="16"/>
          <w:szCs w:val="16"/>
        </w:rPr>
      </w:pPr>
      <w:r>
        <w:rPr>
          <w:noProof/>
        </w:rPr>
        <w:drawing>
          <wp:inline distT="0" distB="0" distL="0" distR="0">
            <wp:extent cx="4011295" cy="1751330"/>
            <wp:effectExtent l="19050" t="0" r="8255" b="0"/>
            <wp:docPr id="36"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6"/>
                    <a:srcRect/>
                    <a:stretch>
                      <a:fillRect/>
                    </a:stretch>
                  </pic:blipFill>
                  <pic:spPr bwMode="auto">
                    <a:xfrm>
                      <a:off x="0" y="0"/>
                      <a:ext cx="4011295" cy="1751330"/>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2254CB" w:rsidRDefault="002254CB" w:rsidP="00957A44">
      <w:pPr>
        <w:pStyle w:val="Prrafodelista"/>
        <w:numPr>
          <w:ilvl w:val="0"/>
          <w:numId w:val="46"/>
        </w:numPr>
        <w:contextualSpacing w:val="0"/>
        <w:rPr>
          <w:rFonts w:ascii="Arial" w:hAnsi="Arial" w:cs="Arial"/>
          <w:color w:val="000000"/>
          <w:sz w:val="16"/>
          <w:szCs w:val="16"/>
          <w:lang w:eastAsia="es-ES_tradnl"/>
        </w:rPr>
      </w:pPr>
      <w:r w:rsidRPr="002254CB">
        <w:rPr>
          <w:rFonts w:ascii="Arial" w:hAnsi="Arial" w:cs="Arial"/>
          <w:color w:val="000000"/>
          <w:sz w:val="16"/>
          <w:szCs w:val="16"/>
          <w:lang w:eastAsia="es-ES_tradnl"/>
        </w:rPr>
        <w:lastRenderedPageBreak/>
        <w:t>Arrendamientos y Cánones</w:t>
      </w:r>
    </w:p>
    <w:p w:rsidR="002254CB" w:rsidRPr="002254CB" w:rsidRDefault="002254CB" w:rsidP="002254CB">
      <w:pPr>
        <w:ind w:left="1080"/>
        <w:rPr>
          <w:rFonts w:ascii="Arial" w:hAnsi="Arial" w:cs="Arial"/>
          <w:color w:val="000000"/>
          <w:sz w:val="16"/>
          <w:szCs w:val="16"/>
          <w:lang w:eastAsia="es-ES_tradnl"/>
        </w:rPr>
      </w:pPr>
    </w:p>
    <w:p w:rsidR="002254CB" w:rsidRDefault="002254CB" w:rsidP="002254CB">
      <w:pPr>
        <w:tabs>
          <w:tab w:val="left" w:pos="850"/>
        </w:tabs>
        <w:ind w:right="-1"/>
        <w:jc w:val="both"/>
        <w:rPr>
          <w:rFonts w:ascii="Arial" w:hAnsi="Arial" w:cs="Arial"/>
          <w:color w:val="000000"/>
          <w:sz w:val="16"/>
          <w:szCs w:val="16"/>
          <w:lang w:eastAsia="es-ES_tradnl"/>
        </w:rPr>
      </w:pPr>
      <w:r>
        <w:rPr>
          <w:rFonts w:ascii="Arial" w:hAnsi="Arial" w:cs="Arial"/>
          <w:color w:val="000000"/>
          <w:sz w:val="16"/>
          <w:szCs w:val="16"/>
          <w:lang w:eastAsia="es-ES_tradnl"/>
        </w:rPr>
        <w:tab/>
      </w:r>
      <w:r w:rsidRPr="002254CB">
        <w:rPr>
          <w:rFonts w:ascii="Arial" w:hAnsi="Arial" w:cs="Arial"/>
          <w:color w:val="000000"/>
          <w:sz w:val="16"/>
          <w:szCs w:val="16"/>
          <w:lang w:eastAsia="es-ES_tradnl"/>
        </w:rPr>
        <w:t xml:space="preserve">Se recoge en </w:t>
      </w:r>
      <w:r>
        <w:rPr>
          <w:rFonts w:ascii="Arial" w:hAnsi="Arial" w:cs="Arial"/>
          <w:color w:val="000000"/>
          <w:sz w:val="16"/>
          <w:szCs w:val="16"/>
          <w:lang w:eastAsia="es-ES_tradnl"/>
        </w:rPr>
        <w:t xml:space="preserve">esta partida </w:t>
      </w:r>
      <w:r w:rsidRPr="002254CB">
        <w:rPr>
          <w:rFonts w:ascii="Arial" w:hAnsi="Arial" w:cs="Arial"/>
          <w:color w:val="000000"/>
          <w:sz w:val="16"/>
          <w:szCs w:val="16"/>
          <w:lang w:eastAsia="es-ES_tradnl"/>
        </w:rPr>
        <w:t>la cesión del 9% de los ingresos generados por la venta de energía producida por los parques eólicos La Roca, Arete y CMA</w:t>
      </w:r>
      <w:r>
        <w:rPr>
          <w:rFonts w:ascii="Arial" w:hAnsi="Arial" w:cs="Arial"/>
          <w:color w:val="000000"/>
          <w:sz w:val="16"/>
          <w:szCs w:val="16"/>
          <w:lang w:eastAsia="es-ES_tradnl"/>
        </w:rPr>
        <w:t>,</w:t>
      </w:r>
      <w:r w:rsidRPr="002254CB">
        <w:rPr>
          <w:rFonts w:ascii="Arial" w:hAnsi="Arial" w:cs="Arial"/>
          <w:color w:val="000000"/>
          <w:sz w:val="16"/>
          <w:szCs w:val="16"/>
          <w:lang w:eastAsia="es-ES_tradnl"/>
        </w:rPr>
        <w:t xml:space="preserve"> durante toda su vida útil</w:t>
      </w:r>
      <w:r>
        <w:rPr>
          <w:rFonts w:ascii="Arial" w:hAnsi="Arial" w:cs="Arial"/>
          <w:color w:val="000000"/>
          <w:sz w:val="16"/>
          <w:szCs w:val="16"/>
          <w:lang w:eastAsia="es-ES_tradnl"/>
        </w:rPr>
        <w:t>,</w:t>
      </w:r>
      <w:r w:rsidRPr="002254CB">
        <w:rPr>
          <w:rFonts w:ascii="Arial" w:hAnsi="Arial" w:cs="Arial"/>
          <w:color w:val="000000"/>
          <w:sz w:val="16"/>
          <w:szCs w:val="16"/>
          <w:lang w:eastAsia="es-ES_tradnl"/>
        </w:rPr>
        <w:t xml:space="preserve"> al Cabildo y el Ayuntamiento de Granadilla</w:t>
      </w:r>
      <w:r>
        <w:rPr>
          <w:rFonts w:ascii="Arial" w:hAnsi="Arial" w:cs="Arial"/>
          <w:color w:val="000000"/>
          <w:sz w:val="16"/>
          <w:szCs w:val="16"/>
          <w:lang w:eastAsia="es-ES_tradnl"/>
        </w:rPr>
        <w:t xml:space="preserve">, según </w:t>
      </w:r>
      <w:r w:rsidR="007321C9">
        <w:rPr>
          <w:rFonts w:ascii="Arial" w:hAnsi="Arial" w:cs="Arial"/>
          <w:color w:val="000000"/>
          <w:sz w:val="16"/>
          <w:szCs w:val="16"/>
          <w:lang w:eastAsia="es-ES_tradnl"/>
        </w:rPr>
        <w:t xml:space="preserve">convenio formalizado </w:t>
      </w:r>
      <w:r w:rsidR="00BB1334">
        <w:rPr>
          <w:rFonts w:ascii="Arial" w:hAnsi="Arial" w:cs="Arial"/>
          <w:color w:val="000000"/>
          <w:sz w:val="16"/>
          <w:szCs w:val="16"/>
          <w:lang w:eastAsia="es-ES_tradnl"/>
        </w:rPr>
        <w:t xml:space="preserve">con estas administraciones, </w:t>
      </w:r>
      <w:r w:rsidR="007321C9">
        <w:rPr>
          <w:rFonts w:ascii="Arial" w:hAnsi="Arial" w:cs="Arial"/>
          <w:color w:val="000000"/>
          <w:sz w:val="16"/>
          <w:szCs w:val="16"/>
          <w:lang w:eastAsia="es-ES_tradnl"/>
        </w:rPr>
        <w:t>de acuerdo a las bases del</w:t>
      </w:r>
      <w:r>
        <w:rPr>
          <w:rFonts w:ascii="Arial" w:hAnsi="Arial" w:cs="Arial"/>
          <w:color w:val="000000"/>
          <w:sz w:val="16"/>
          <w:szCs w:val="16"/>
          <w:lang w:eastAsia="es-ES_tradnl"/>
        </w:rPr>
        <w:t xml:space="preserve"> </w:t>
      </w:r>
      <w:r w:rsidRPr="002254CB">
        <w:rPr>
          <w:rFonts w:ascii="Arial" w:hAnsi="Arial" w:cs="Arial"/>
          <w:color w:val="000000"/>
          <w:sz w:val="16"/>
          <w:szCs w:val="16"/>
          <w:lang w:eastAsia="es-ES_tradnl"/>
        </w:rPr>
        <w:t xml:space="preserve">concurso </w:t>
      </w:r>
      <w:r>
        <w:rPr>
          <w:rFonts w:ascii="Arial" w:hAnsi="Arial" w:cs="Arial"/>
          <w:color w:val="000000"/>
          <w:sz w:val="16"/>
          <w:szCs w:val="16"/>
          <w:lang w:eastAsia="es-ES_tradnl"/>
        </w:rPr>
        <w:t>de</w:t>
      </w:r>
      <w:r w:rsidRPr="002254CB">
        <w:rPr>
          <w:rFonts w:ascii="Arial" w:hAnsi="Arial" w:cs="Arial"/>
          <w:color w:val="000000"/>
          <w:sz w:val="16"/>
          <w:szCs w:val="16"/>
          <w:lang w:eastAsia="es-ES_tradnl"/>
        </w:rPr>
        <w:t xml:space="preserve"> asignación de potencia eólica.</w:t>
      </w:r>
      <w:r>
        <w:rPr>
          <w:rFonts w:ascii="Arial" w:hAnsi="Arial" w:cs="Arial"/>
          <w:color w:val="000000"/>
          <w:sz w:val="16"/>
          <w:szCs w:val="16"/>
          <w:lang w:eastAsia="es-ES_tradnl"/>
        </w:rPr>
        <w:t xml:space="preserve"> </w:t>
      </w:r>
    </w:p>
    <w:p w:rsidR="002254CB" w:rsidRDefault="002254CB" w:rsidP="002254CB">
      <w:pPr>
        <w:tabs>
          <w:tab w:val="left" w:pos="850"/>
        </w:tabs>
        <w:ind w:right="-1"/>
        <w:jc w:val="both"/>
        <w:rPr>
          <w:rFonts w:ascii="Arial" w:hAnsi="Arial" w:cs="Arial"/>
          <w:color w:val="000000"/>
          <w:sz w:val="16"/>
          <w:szCs w:val="16"/>
          <w:lang w:eastAsia="es-ES_tradnl"/>
        </w:rPr>
      </w:pPr>
    </w:p>
    <w:p w:rsidR="00B92BDC" w:rsidRDefault="00B92BDC" w:rsidP="00B92BDC">
      <w:pPr>
        <w:pStyle w:val="Prrafodelista"/>
        <w:numPr>
          <w:ilvl w:val="0"/>
          <w:numId w:val="46"/>
        </w:numPr>
        <w:contextualSpacing w:val="0"/>
        <w:rPr>
          <w:rFonts w:ascii="Arial" w:hAnsi="Arial" w:cs="Arial"/>
          <w:color w:val="000000"/>
          <w:sz w:val="16"/>
          <w:szCs w:val="16"/>
          <w:lang w:eastAsia="es-ES_tradnl"/>
        </w:rPr>
      </w:pPr>
      <w:r>
        <w:rPr>
          <w:rFonts w:ascii="Arial" w:hAnsi="Arial" w:cs="Arial"/>
          <w:color w:val="000000"/>
          <w:sz w:val="16"/>
          <w:szCs w:val="16"/>
          <w:lang w:eastAsia="es-ES_tradnl"/>
        </w:rPr>
        <w:t>Otros tributos</w:t>
      </w:r>
    </w:p>
    <w:p w:rsidR="00F767D9" w:rsidRDefault="00F767D9" w:rsidP="002254CB">
      <w:pPr>
        <w:tabs>
          <w:tab w:val="left" w:pos="850"/>
        </w:tabs>
        <w:ind w:right="-1"/>
        <w:jc w:val="both"/>
        <w:rPr>
          <w:color w:val="FF0000"/>
          <w:sz w:val="16"/>
          <w:szCs w:val="16"/>
          <w:lang w:eastAsia="es-ES_tradnl"/>
        </w:rPr>
      </w:pPr>
    </w:p>
    <w:p w:rsidR="00F767D9" w:rsidRDefault="00F767D9">
      <w:pPr>
        <w:pStyle w:val="Textoindependiente"/>
        <w:spacing w:after="0"/>
        <w:ind w:left="1568"/>
        <w:rPr>
          <w:color w:val="FF0000"/>
          <w:sz w:val="16"/>
          <w:szCs w:val="16"/>
          <w:lang w:eastAsia="es-ES_tradnl"/>
        </w:rPr>
      </w:pPr>
    </w:p>
    <w:p w:rsidR="00F767D9" w:rsidRDefault="0027696B">
      <w:pPr>
        <w:pStyle w:val="Textoindependiente"/>
        <w:spacing w:after="0"/>
        <w:ind w:firstLine="425"/>
        <w:rPr>
          <w:color w:val="auto"/>
          <w:sz w:val="16"/>
          <w:szCs w:val="16"/>
          <w:lang w:eastAsia="es-ES_tradnl"/>
        </w:rPr>
      </w:pPr>
      <w:r>
        <w:rPr>
          <w:sz w:val="16"/>
          <w:szCs w:val="16"/>
          <w:lang w:eastAsia="es-ES_tradnl"/>
        </w:rPr>
        <w:t>Incluyen</w:t>
      </w:r>
      <w:r w:rsidRPr="00E903EF">
        <w:rPr>
          <w:sz w:val="16"/>
          <w:szCs w:val="16"/>
          <w:lang w:eastAsia="es-ES_tradnl"/>
        </w:rPr>
        <w:t xml:space="preserve"> los importes correspondientes al </w:t>
      </w:r>
      <w:bookmarkStart w:id="12" w:name="_Toc380676041"/>
      <w:r w:rsidRPr="00E903EF">
        <w:rPr>
          <w:sz w:val="16"/>
          <w:szCs w:val="16"/>
        </w:rPr>
        <w:t>Impuesto sobre el valor de la producción de la energía eléctrica</w:t>
      </w:r>
      <w:bookmarkEnd w:id="12"/>
      <w:r>
        <w:rPr>
          <w:sz w:val="16"/>
          <w:szCs w:val="16"/>
        </w:rPr>
        <w:t xml:space="preserve"> (IVPEE)</w:t>
      </w:r>
      <w:r w:rsidRPr="00E903EF">
        <w:rPr>
          <w:sz w:val="16"/>
          <w:szCs w:val="16"/>
        </w:rPr>
        <w:t>. Este impuesto f</w:t>
      </w:r>
      <w:r w:rsidRPr="00E903EF">
        <w:rPr>
          <w:sz w:val="16"/>
          <w:szCs w:val="16"/>
          <w:lang w:eastAsia="es-ES_tradnl"/>
        </w:rPr>
        <w:t xml:space="preserve">ue aprobado en la Orden HAP/703/2013, de 29 de abril y grava  al 7% la realización de actividades de producción e incorporación al sistema eléctrico de energía eléctrica a través de instalaciones inscritas, tanto en régimen ordinario como en régimen especial. </w:t>
      </w:r>
      <w:r w:rsidRPr="006B6336">
        <w:rPr>
          <w:color w:val="auto"/>
          <w:sz w:val="16"/>
          <w:szCs w:val="16"/>
          <w:lang w:eastAsia="es-ES_tradnl"/>
        </w:rPr>
        <w:t xml:space="preserve">Esta orden ha sido modificada con el RDL 15/2018 de 5 de octubre, que suspende temporalmente el IVPEE para el último trimestre del ejercicio 2018 y primer trimestre del ejercicio 2019. </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gastos de per</w:t>
      </w:r>
      <w:r>
        <w:rPr>
          <w:rFonts w:ascii="Arial" w:hAnsi="Arial" w:cs="Arial"/>
          <w:sz w:val="16"/>
          <w:szCs w:val="16"/>
        </w:rPr>
        <w:t xml:space="preserve">sonal del ejercicio se elevan a 6.070.034,08 € (5.504.210,25 </w:t>
      </w:r>
      <w:r w:rsidRPr="00E903EF">
        <w:rPr>
          <w:rFonts w:ascii="Arial" w:hAnsi="Arial" w:cs="Arial"/>
          <w:sz w:val="16"/>
          <w:szCs w:val="16"/>
        </w:rPr>
        <w:t>€</w:t>
      </w:r>
      <w:r>
        <w:rPr>
          <w:rFonts w:ascii="Arial" w:hAnsi="Arial" w:cs="Arial"/>
          <w:sz w:val="16"/>
          <w:szCs w:val="16"/>
        </w:rPr>
        <w:t xml:space="preserve"> en 2018)</w:t>
      </w:r>
      <w:r w:rsidRPr="00E903EF">
        <w:rPr>
          <w:rFonts w:ascii="Arial" w:hAnsi="Arial" w:cs="Arial"/>
          <w:sz w:val="16"/>
          <w:szCs w:val="16"/>
        </w:rPr>
        <w:t xml:space="preserve"> que se desglosan en: sueldos y salarios </w:t>
      </w:r>
      <w:r>
        <w:rPr>
          <w:rFonts w:ascii="Arial" w:hAnsi="Arial" w:cs="Arial"/>
          <w:sz w:val="16"/>
          <w:szCs w:val="16"/>
        </w:rPr>
        <w:t>4.563.571,37</w:t>
      </w:r>
      <w:r w:rsidRPr="00E903EF">
        <w:rPr>
          <w:rFonts w:ascii="Arial" w:hAnsi="Arial" w:cs="Arial"/>
          <w:sz w:val="16"/>
          <w:szCs w:val="16"/>
        </w:rPr>
        <w:t xml:space="preserve"> € y cargas sociales </w:t>
      </w:r>
      <w:r>
        <w:rPr>
          <w:rFonts w:ascii="Arial" w:hAnsi="Arial" w:cs="Arial"/>
          <w:sz w:val="16"/>
          <w:szCs w:val="16"/>
        </w:rPr>
        <w:t>1.506.462,71</w:t>
      </w:r>
      <w:r w:rsidRPr="00E903EF">
        <w:rPr>
          <w:rFonts w:ascii="Arial" w:hAnsi="Arial" w:cs="Arial"/>
          <w:sz w:val="16"/>
          <w:szCs w:val="16"/>
        </w:rPr>
        <w:t>€. Estos gastos de personal se distribuyen por sexo, en las siguientes categorías:</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2"/>
          <w:szCs w:val="12"/>
        </w:rPr>
      </w:pPr>
    </w:p>
    <w:p w:rsidR="00F767D9" w:rsidRDefault="007A46FC">
      <w:pPr>
        <w:tabs>
          <w:tab w:val="left" w:pos="850"/>
        </w:tabs>
        <w:ind w:right="-1"/>
        <w:jc w:val="center"/>
        <w:rPr>
          <w:rFonts w:ascii="Arial" w:hAnsi="Arial" w:cs="Arial"/>
          <w:sz w:val="16"/>
          <w:szCs w:val="16"/>
        </w:rPr>
      </w:pPr>
      <w:r>
        <w:rPr>
          <w:rFonts w:ascii="Arial" w:hAnsi="Arial" w:cs="Arial"/>
          <w:sz w:val="16"/>
          <w:szCs w:val="16"/>
        </w:rPr>
      </w:r>
      <w:r>
        <w:rPr>
          <w:rFonts w:ascii="Arial" w:hAnsi="Arial" w:cs="Arial"/>
          <w:sz w:val="16"/>
          <w:szCs w:val="16"/>
        </w:rPr>
        <w:pict>
          <v:group id="_x0000_s4931" editas="canvas" style="width:434pt;height:97.5pt;mso-position-horizontal-relative:char;mso-position-vertical-relative:line" coordorigin="-10,-10" coordsize="8680,1950">
            <o:lock v:ext="edit" aspectratio="t"/>
            <v:shape id="_x0000_s4930" type="#_x0000_t75" style="position:absolute;left:-10;top:-10;width:8680;height:1950" o:preferrelative="f">
              <v:fill o:detectmouseclick="t"/>
              <v:path o:extrusionok="t" o:connecttype="none"/>
              <o:lock v:ext="edit" text="t"/>
            </v:shape>
            <v:rect id="_x0000_s4932" style="position:absolute;left:3820;top:340;width:608;height:138;mso-wrap-style:none" filled="f" stroked="f">
              <v:textbox style="mso-fit-shape-to-text:t" inset="0,0,0,0">
                <w:txbxContent>
                  <w:p w:rsidR="006E5B13" w:rsidRDefault="006E5B13">
                    <w:proofErr w:type="spellStart"/>
                    <w:proofErr w:type="gramStart"/>
                    <w:r>
                      <w:rPr>
                        <w:rFonts w:ascii="Arial" w:hAnsi="Arial" w:cs="Arial"/>
                        <w:color w:val="000000"/>
                        <w:sz w:val="12"/>
                        <w:szCs w:val="12"/>
                        <w:lang w:val="en-US"/>
                      </w:rPr>
                      <w:t>Ejerc</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2019</w:t>
                    </w:r>
                  </w:p>
                </w:txbxContent>
              </v:textbox>
            </v:rect>
            <v:rect id="_x0000_s4933" style="position:absolute;left:4670;top:340;width:608;height:138;mso-wrap-style:none" filled="f" stroked="f">
              <v:textbox style="mso-fit-shape-to-text:t" inset="0,0,0,0">
                <w:txbxContent>
                  <w:p w:rsidR="006E5B13" w:rsidRDefault="006E5B13">
                    <w:proofErr w:type="spellStart"/>
                    <w:proofErr w:type="gramStart"/>
                    <w:r>
                      <w:rPr>
                        <w:rFonts w:ascii="Arial" w:hAnsi="Arial" w:cs="Arial"/>
                        <w:color w:val="000000"/>
                        <w:sz w:val="12"/>
                        <w:szCs w:val="12"/>
                        <w:lang w:val="en-US"/>
                      </w:rPr>
                      <w:t>Ejerc</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2018</w:t>
                    </w:r>
                  </w:p>
                </w:txbxContent>
              </v:textbox>
            </v:rect>
            <v:rect id="_x0000_s4934" style="position:absolute;left:5520;top:340;width:608;height:138;mso-wrap-style:none" filled="f" stroked="f">
              <v:textbox style="mso-fit-shape-to-text:t" inset="0,0,0,0">
                <w:txbxContent>
                  <w:p w:rsidR="006E5B13" w:rsidRDefault="006E5B13">
                    <w:proofErr w:type="spellStart"/>
                    <w:proofErr w:type="gramStart"/>
                    <w:r>
                      <w:rPr>
                        <w:rFonts w:ascii="Arial" w:hAnsi="Arial" w:cs="Arial"/>
                        <w:color w:val="000000"/>
                        <w:sz w:val="12"/>
                        <w:szCs w:val="12"/>
                        <w:lang w:val="en-US"/>
                      </w:rPr>
                      <w:t>Ejerc</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2019</w:t>
                    </w:r>
                  </w:p>
                </w:txbxContent>
              </v:textbox>
            </v:rect>
            <v:rect id="_x0000_s4935" style="position:absolute;left:6350;top:340;width:608;height:138;mso-wrap-style:none" filled="f" stroked="f">
              <v:textbox style="mso-fit-shape-to-text:t" inset="0,0,0,0">
                <w:txbxContent>
                  <w:p w:rsidR="006E5B13" w:rsidRDefault="006E5B13">
                    <w:proofErr w:type="spellStart"/>
                    <w:proofErr w:type="gramStart"/>
                    <w:r>
                      <w:rPr>
                        <w:rFonts w:ascii="Arial" w:hAnsi="Arial" w:cs="Arial"/>
                        <w:color w:val="000000"/>
                        <w:sz w:val="12"/>
                        <w:szCs w:val="12"/>
                        <w:lang w:val="en-US"/>
                      </w:rPr>
                      <w:t>Ejerc</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2018</w:t>
                    </w:r>
                  </w:p>
                </w:txbxContent>
              </v:textbox>
            </v:rect>
            <v:rect id="_x0000_s4936" style="position:absolute;left:7170;top:340;width:608;height:138;mso-wrap-style:none" filled="f" stroked="f">
              <v:textbox style="mso-fit-shape-to-text:t" inset="0,0,0,0">
                <w:txbxContent>
                  <w:p w:rsidR="006E5B13" w:rsidRDefault="006E5B13">
                    <w:proofErr w:type="spellStart"/>
                    <w:proofErr w:type="gramStart"/>
                    <w:r>
                      <w:rPr>
                        <w:rFonts w:ascii="Arial" w:hAnsi="Arial" w:cs="Arial"/>
                        <w:color w:val="000000"/>
                        <w:sz w:val="12"/>
                        <w:szCs w:val="12"/>
                        <w:lang w:val="en-US"/>
                      </w:rPr>
                      <w:t>Ejerc</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2019</w:t>
                    </w:r>
                  </w:p>
                </w:txbxContent>
              </v:textbox>
            </v:rect>
            <v:rect id="_x0000_s4937" style="position:absolute;left:7960;top:340;width:608;height:138;mso-wrap-style:none" filled="f" stroked="f">
              <v:textbox style="mso-fit-shape-to-text:t" inset="0,0,0,0">
                <w:txbxContent>
                  <w:p w:rsidR="006E5B13" w:rsidRDefault="006E5B13">
                    <w:proofErr w:type="spellStart"/>
                    <w:proofErr w:type="gramStart"/>
                    <w:r>
                      <w:rPr>
                        <w:rFonts w:ascii="Arial" w:hAnsi="Arial" w:cs="Arial"/>
                        <w:color w:val="000000"/>
                        <w:sz w:val="12"/>
                        <w:szCs w:val="12"/>
                        <w:lang w:val="en-US"/>
                      </w:rPr>
                      <w:t>Ejerc</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2018</w:t>
                    </w:r>
                  </w:p>
                </w:txbxContent>
              </v:textbox>
            </v:rect>
            <v:rect id="_x0000_s4938" style="position:absolute;left:30;top:490;width:787;height:138;mso-wrap-style:none" filled="f" stroked="f">
              <v:textbox style="mso-fit-shape-to-text:t" inset="0,0,0,0">
                <w:txbxContent>
                  <w:p w:rsidR="006E5B13" w:rsidRDefault="006E5B13">
                    <w:proofErr w:type="spellStart"/>
                    <w:r>
                      <w:rPr>
                        <w:rFonts w:ascii="Arial" w:hAnsi="Arial" w:cs="Arial"/>
                        <w:color w:val="000000"/>
                        <w:sz w:val="12"/>
                        <w:szCs w:val="12"/>
                        <w:lang w:val="en-US"/>
                      </w:rPr>
                      <w:t>Consejeros</w:t>
                    </w:r>
                    <w:proofErr w:type="spellEnd"/>
                    <w:r>
                      <w:rPr>
                        <w:rFonts w:ascii="Arial" w:hAnsi="Arial" w:cs="Arial"/>
                        <w:color w:val="000000"/>
                        <w:sz w:val="12"/>
                        <w:szCs w:val="12"/>
                        <w:lang w:val="en-US"/>
                      </w:rPr>
                      <w:t xml:space="preserve"> (1)</w:t>
                    </w:r>
                  </w:p>
                </w:txbxContent>
              </v:textbox>
            </v:rect>
            <v:rect id="_x0000_s4939" style="position:absolute;left:4410;top:500;width:67;height:138;mso-wrap-style:none" filled="f" stroked="f">
              <v:textbox style="mso-fit-shape-to-text:t" inset="0,0,0,0">
                <w:txbxContent>
                  <w:p w:rsidR="006E5B13" w:rsidRDefault="006E5B13">
                    <w:r>
                      <w:rPr>
                        <w:rFonts w:ascii="Arial" w:hAnsi="Arial" w:cs="Arial"/>
                        <w:color w:val="000000"/>
                        <w:sz w:val="12"/>
                        <w:szCs w:val="12"/>
                        <w:lang w:val="en-US"/>
                      </w:rPr>
                      <w:t>5</w:t>
                    </w:r>
                  </w:p>
                </w:txbxContent>
              </v:textbox>
            </v:rect>
            <v:rect id="_x0000_s4940" style="position:absolute;left:5240;top:500;width:134;height:138;mso-wrap-style:none" filled="f" stroked="f">
              <v:textbox style="mso-fit-shape-to-text:t" inset="0,0,0,0">
                <w:txbxContent>
                  <w:p w:rsidR="006E5B13" w:rsidRDefault="006E5B13">
                    <w:r>
                      <w:rPr>
                        <w:rFonts w:ascii="Arial" w:hAnsi="Arial" w:cs="Arial"/>
                        <w:color w:val="000000"/>
                        <w:sz w:val="12"/>
                        <w:szCs w:val="12"/>
                        <w:lang w:val="en-US"/>
                      </w:rPr>
                      <w:t>12</w:t>
                    </w:r>
                  </w:p>
                </w:txbxContent>
              </v:textbox>
            </v:rect>
            <v:rect id="_x0000_s4941" style="position:absolute;left:6110;top:500;width:67;height:138;mso-wrap-style:none" filled="f" stroked="f">
              <v:textbox style="mso-fit-shape-to-text:t" inset="0,0,0,0">
                <w:txbxContent>
                  <w:p w:rsidR="006E5B13" w:rsidRDefault="006E5B13">
                    <w:r>
                      <w:rPr>
                        <w:rFonts w:ascii="Arial" w:hAnsi="Arial" w:cs="Arial"/>
                        <w:color w:val="000000"/>
                        <w:sz w:val="12"/>
                        <w:szCs w:val="12"/>
                        <w:lang w:val="en-US"/>
                      </w:rPr>
                      <w:t>6</w:t>
                    </w:r>
                  </w:p>
                </w:txbxContent>
              </v:textbox>
            </v:rect>
            <v:rect id="_x0000_s4942" style="position:absolute;left:7680;top:500;width:134;height:138;mso-wrap-style:none" filled="f" stroked="f">
              <v:textbox style="mso-fit-shape-to-text:t" inset="0,0,0,0">
                <w:txbxContent>
                  <w:p w:rsidR="006E5B13" w:rsidRDefault="006E5B13">
                    <w:r>
                      <w:rPr>
                        <w:rFonts w:ascii="Arial" w:hAnsi="Arial" w:cs="Arial"/>
                        <w:color w:val="000000"/>
                        <w:sz w:val="12"/>
                        <w:szCs w:val="12"/>
                        <w:lang w:val="en-US"/>
                      </w:rPr>
                      <w:t>11</w:t>
                    </w:r>
                  </w:p>
                </w:txbxContent>
              </v:textbox>
            </v:rect>
            <v:rect id="_x0000_s4943" style="position:absolute;left:8480;top:500;width:134;height:138;mso-wrap-style:none" filled="f" stroked="f">
              <v:textbox style="mso-fit-shape-to-text:t" inset="0,0,0,0">
                <w:txbxContent>
                  <w:p w:rsidR="006E5B13" w:rsidRDefault="006E5B13">
                    <w:r>
                      <w:rPr>
                        <w:rFonts w:ascii="Arial" w:hAnsi="Arial" w:cs="Arial"/>
                        <w:color w:val="000000"/>
                        <w:sz w:val="12"/>
                        <w:szCs w:val="12"/>
                        <w:lang w:val="en-US"/>
                      </w:rPr>
                      <w:t>12</w:t>
                    </w:r>
                  </w:p>
                </w:txbxContent>
              </v:textbox>
            </v:rect>
            <v:rect id="_x0000_s4944" style="position:absolute;left:30;top:650;width:1668;height:138;mso-wrap-style:none" filled="f" stroked="f">
              <v:textbox style="mso-fit-shape-to-text:t" inset="0,0,0,0">
                <w:txbxContent>
                  <w:p w:rsidR="006E5B13" w:rsidRDefault="006E5B13">
                    <w:proofErr w:type="gramStart"/>
                    <w:r>
                      <w:rPr>
                        <w:rFonts w:ascii="Arial" w:hAnsi="Arial" w:cs="Arial"/>
                        <w:color w:val="000000"/>
                        <w:sz w:val="12"/>
                        <w:szCs w:val="12"/>
                        <w:lang w:val="en-US"/>
                      </w:rPr>
                      <w:t>Altos</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directivos</w:t>
                    </w:r>
                    <w:proofErr w:type="spellEnd"/>
                    <w:r>
                      <w:rPr>
                        <w:rFonts w:ascii="Arial" w:hAnsi="Arial" w:cs="Arial"/>
                        <w:color w:val="000000"/>
                        <w:sz w:val="12"/>
                        <w:szCs w:val="12"/>
                        <w:lang w:val="en-US"/>
                      </w:rPr>
                      <w:t xml:space="preserve"> (no </w:t>
                    </w:r>
                    <w:proofErr w:type="spellStart"/>
                    <w:r>
                      <w:rPr>
                        <w:rFonts w:ascii="Arial" w:hAnsi="Arial" w:cs="Arial"/>
                        <w:color w:val="000000"/>
                        <w:sz w:val="12"/>
                        <w:szCs w:val="12"/>
                        <w:lang w:val="en-US"/>
                      </w:rPr>
                      <w:t>consejeros</w:t>
                    </w:r>
                    <w:proofErr w:type="spellEnd"/>
                    <w:r>
                      <w:rPr>
                        <w:rFonts w:ascii="Arial" w:hAnsi="Arial" w:cs="Arial"/>
                        <w:color w:val="000000"/>
                        <w:sz w:val="12"/>
                        <w:szCs w:val="12"/>
                        <w:lang w:val="en-US"/>
                      </w:rPr>
                      <w:t>)</w:t>
                    </w:r>
                  </w:p>
                </w:txbxContent>
              </v:textbox>
            </v:rect>
            <v:rect id="_x0000_s4945" style="position:absolute;left:4410;top:660;width:67;height:138;mso-wrap-style:none" filled="f" stroked="f">
              <v:textbox style="mso-fit-shape-to-text:t" inset="0,0,0,0">
                <w:txbxContent>
                  <w:p w:rsidR="006E5B13" w:rsidRDefault="006E5B13">
                    <w:r>
                      <w:rPr>
                        <w:rFonts w:ascii="Arial" w:hAnsi="Arial" w:cs="Arial"/>
                        <w:color w:val="000000"/>
                        <w:sz w:val="12"/>
                        <w:szCs w:val="12"/>
                        <w:lang w:val="en-US"/>
                      </w:rPr>
                      <w:t>1</w:t>
                    </w:r>
                  </w:p>
                </w:txbxContent>
              </v:textbox>
            </v:rect>
            <v:rect id="_x0000_s4946" style="position:absolute;left:5300;top:660;width:67;height:138;mso-wrap-style:none" filled="f" stroked="f">
              <v:textbox style="mso-fit-shape-to-text:t" inset="0,0,0,0">
                <w:txbxContent>
                  <w:p w:rsidR="006E5B13" w:rsidRDefault="006E5B13">
                    <w:r>
                      <w:rPr>
                        <w:rFonts w:ascii="Arial" w:hAnsi="Arial" w:cs="Arial"/>
                        <w:color w:val="000000"/>
                        <w:sz w:val="12"/>
                        <w:szCs w:val="12"/>
                        <w:lang w:val="en-US"/>
                      </w:rPr>
                      <w:t>1</w:t>
                    </w:r>
                  </w:p>
                </w:txbxContent>
              </v:textbox>
            </v:rect>
            <v:rect id="_x0000_s4947" style="position:absolute;left:7740;top:660;width:67;height:138;mso-wrap-style:none" filled="f" stroked="f">
              <v:textbox style="mso-fit-shape-to-text:t" inset="0,0,0,0">
                <w:txbxContent>
                  <w:p w:rsidR="006E5B13" w:rsidRDefault="006E5B13">
                    <w:r>
                      <w:rPr>
                        <w:rFonts w:ascii="Arial" w:hAnsi="Arial" w:cs="Arial"/>
                        <w:color w:val="000000"/>
                        <w:sz w:val="12"/>
                        <w:szCs w:val="12"/>
                        <w:lang w:val="en-US"/>
                      </w:rPr>
                      <w:t>1</w:t>
                    </w:r>
                  </w:p>
                </w:txbxContent>
              </v:textbox>
            </v:rect>
            <v:rect id="_x0000_s4948" style="position:absolute;left:8540;top:660;width:67;height:138;mso-wrap-style:none" filled="f" stroked="f">
              <v:textbox style="mso-fit-shape-to-text:t" inset="0,0,0,0">
                <w:txbxContent>
                  <w:p w:rsidR="006E5B13" w:rsidRDefault="006E5B13">
                    <w:r>
                      <w:rPr>
                        <w:rFonts w:ascii="Arial" w:hAnsi="Arial" w:cs="Arial"/>
                        <w:color w:val="000000"/>
                        <w:sz w:val="12"/>
                        <w:szCs w:val="12"/>
                        <w:lang w:val="en-US"/>
                      </w:rPr>
                      <w:t>1</w:t>
                    </w:r>
                  </w:p>
                </w:txbxContent>
              </v:textbox>
            </v:rect>
            <v:rect id="_x0000_s4949" style="position:absolute;left:30;top:820;width:2569;height:138;mso-wrap-style:none" filled="f" stroked="f">
              <v:textbox style="mso-fit-shape-to-text:t" inset="0,0,0,0">
                <w:txbxContent>
                  <w:p w:rsidR="006E5B13" w:rsidRDefault="006E5B13">
                    <w:r w:rsidRPr="009E0ACD">
                      <w:rPr>
                        <w:rFonts w:ascii="Arial" w:hAnsi="Arial" w:cs="Arial"/>
                        <w:color w:val="000000"/>
                        <w:sz w:val="12"/>
                        <w:szCs w:val="12"/>
                      </w:rPr>
                      <w:t>Resto de personal de dirección de las empresas</w:t>
                    </w:r>
                  </w:p>
                </w:txbxContent>
              </v:textbox>
            </v:rect>
            <v:rect id="_x0000_s4950" style="position:absolute;left:4410;top:820;width:67;height:138;mso-wrap-style:none" filled="f" stroked="f">
              <v:textbox style="mso-fit-shape-to-text:t" inset="0,0,0,0">
                <w:txbxContent>
                  <w:p w:rsidR="006E5B13" w:rsidRDefault="006E5B13">
                    <w:r>
                      <w:rPr>
                        <w:rFonts w:ascii="Arial" w:hAnsi="Arial" w:cs="Arial"/>
                        <w:color w:val="000000"/>
                        <w:sz w:val="12"/>
                        <w:szCs w:val="12"/>
                        <w:lang w:val="en-US"/>
                      </w:rPr>
                      <w:t>4</w:t>
                    </w:r>
                  </w:p>
                </w:txbxContent>
              </v:textbox>
            </v:rect>
            <v:rect id="_x0000_s4951" style="position:absolute;left:5300;top:820;width:67;height:138;mso-wrap-style:none" filled="f" stroked="f">
              <v:textbox style="mso-fit-shape-to-text:t" inset="0,0,0,0">
                <w:txbxContent>
                  <w:p w:rsidR="006E5B13" w:rsidRDefault="006E5B13">
                    <w:r>
                      <w:rPr>
                        <w:rFonts w:ascii="Arial" w:hAnsi="Arial" w:cs="Arial"/>
                        <w:color w:val="000000"/>
                        <w:sz w:val="12"/>
                        <w:szCs w:val="12"/>
                        <w:lang w:val="en-US"/>
                      </w:rPr>
                      <w:t>4</w:t>
                    </w:r>
                  </w:p>
                </w:txbxContent>
              </v:textbox>
            </v:rect>
            <v:rect id="_x0000_s4952" style="position:absolute;left:6110;top:820;width:67;height:138;mso-wrap-style:none" filled="f" stroked="f">
              <v:textbox style="mso-fit-shape-to-text:t" inset="0,0,0,0">
                <w:txbxContent>
                  <w:p w:rsidR="006E5B13" w:rsidRDefault="006E5B13">
                    <w:r>
                      <w:rPr>
                        <w:rFonts w:ascii="Arial" w:hAnsi="Arial" w:cs="Arial"/>
                        <w:color w:val="000000"/>
                        <w:sz w:val="12"/>
                        <w:szCs w:val="12"/>
                        <w:lang w:val="en-US"/>
                      </w:rPr>
                      <w:t>3</w:t>
                    </w:r>
                  </w:p>
                </w:txbxContent>
              </v:textbox>
            </v:rect>
            <v:rect id="_x0000_s4953" style="position:absolute;left:6960;top:820;width:67;height:138;mso-wrap-style:none" filled="f" stroked="f">
              <v:textbox style="mso-fit-shape-to-text:t" inset="0,0,0,0">
                <w:txbxContent>
                  <w:p w:rsidR="006E5B13" w:rsidRDefault="006E5B13">
                    <w:r>
                      <w:rPr>
                        <w:rFonts w:ascii="Arial" w:hAnsi="Arial" w:cs="Arial"/>
                        <w:color w:val="000000"/>
                        <w:sz w:val="12"/>
                        <w:szCs w:val="12"/>
                        <w:lang w:val="en-US"/>
                      </w:rPr>
                      <w:t>2</w:t>
                    </w:r>
                  </w:p>
                </w:txbxContent>
              </v:textbox>
            </v:rect>
            <v:rect id="_x0000_s4954" style="position:absolute;left:7740;top:820;width:67;height:138;mso-wrap-style:none" filled="f" stroked="f">
              <v:textbox style="mso-fit-shape-to-text:t" inset="0,0,0,0">
                <w:txbxContent>
                  <w:p w:rsidR="006E5B13" w:rsidRDefault="006E5B13">
                    <w:r>
                      <w:rPr>
                        <w:rFonts w:ascii="Arial" w:hAnsi="Arial" w:cs="Arial"/>
                        <w:color w:val="000000"/>
                        <w:sz w:val="12"/>
                        <w:szCs w:val="12"/>
                        <w:lang w:val="en-US"/>
                      </w:rPr>
                      <w:t>7</w:t>
                    </w:r>
                  </w:p>
                </w:txbxContent>
              </v:textbox>
            </v:rect>
            <v:rect id="_x0000_s4955" style="position:absolute;left:8540;top:820;width:67;height:138;mso-wrap-style:none" filled="f" stroked="f">
              <v:textbox style="mso-fit-shape-to-text:t" inset="0,0,0,0">
                <w:txbxContent>
                  <w:p w:rsidR="006E5B13" w:rsidRDefault="006E5B13">
                    <w:r>
                      <w:rPr>
                        <w:rFonts w:ascii="Arial" w:hAnsi="Arial" w:cs="Arial"/>
                        <w:color w:val="000000"/>
                        <w:sz w:val="12"/>
                        <w:szCs w:val="12"/>
                        <w:lang w:val="en-US"/>
                      </w:rPr>
                      <w:t>6</w:t>
                    </w:r>
                  </w:p>
                </w:txbxContent>
              </v:textbox>
            </v:rect>
            <v:rect id="_x0000_s4956" style="position:absolute;left:30;top:980;width:3309;height:138;mso-wrap-style:none" filled="f" stroked="f">
              <v:textbox style="mso-fit-shape-to-text:t" inset="0,0,0,0">
                <w:txbxContent>
                  <w:p w:rsidR="006E5B13" w:rsidRDefault="006E5B13">
                    <w:r w:rsidRPr="009E0ACD">
                      <w:rPr>
                        <w:rFonts w:ascii="Arial" w:hAnsi="Arial" w:cs="Arial"/>
                        <w:color w:val="000000"/>
                        <w:sz w:val="12"/>
                        <w:szCs w:val="12"/>
                      </w:rPr>
                      <w:t>Técnicos y profesionales científicos e intelectuales y de apoyo</w:t>
                    </w:r>
                  </w:p>
                </w:txbxContent>
              </v:textbox>
            </v:rect>
            <v:rect id="_x0000_s4957" style="position:absolute;left:4350;top:980;width:134;height:138;mso-wrap-style:none" filled="f" stroked="f">
              <v:textbox style="mso-fit-shape-to-text:t" inset="0,0,0,0">
                <w:txbxContent>
                  <w:p w:rsidR="006E5B13" w:rsidRDefault="006E5B13">
                    <w:r>
                      <w:rPr>
                        <w:rFonts w:ascii="Arial" w:hAnsi="Arial" w:cs="Arial"/>
                        <w:color w:val="000000"/>
                        <w:sz w:val="12"/>
                        <w:szCs w:val="12"/>
                        <w:lang w:val="en-US"/>
                      </w:rPr>
                      <w:t>39</w:t>
                    </w:r>
                  </w:p>
                </w:txbxContent>
              </v:textbox>
            </v:rect>
            <v:rect id="_x0000_s4958" style="position:absolute;left:5240;top:980;width:134;height:138;mso-wrap-style:none" filled="f" stroked="f">
              <v:textbox style="mso-fit-shape-to-text:t" inset="0,0,0,0">
                <w:txbxContent>
                  <w:p w:rsidR="006E5B13" w:rsidRDefault="006E5B13">
                    <w:r>
                      <w:rPr>
                        <w:rFonts w:ascii="Arial" w:hAnsi="Arial" w:cs="Arial"/>
                        <w:color w:val="000000"/>
                        <w:sz w:val="12"/>
                        <w:szCs w:val="12"/>
                        <w:lang w:val="en-US"/>
                      </w:rPr>
                      <w:t>33</w:t>
                    </w:r>
                  </w:p>
                </w:txbxContent>
              </v:textbox>
            </v:rect>
            <v:rect id="_x0000_s4959" style="position:absolute;left:6050;top:980;width:134;height:138;mso-wrap-style:none" filled="f" stroked="f">
              <v:textbox style="mso-fit-shape-to-text:t" inset="0,0,0,0">
                <w:txbxContent>
                  <w:p w:rsidR="006E5B13" w:rsidRDefault="006E5B13">
                    <w:r>
                      <w:rPr>
                        <w:rFonts w:ascii="Arial" w:hAnsi="Arial" w:cs="Arial"/>
                        <w:color w:val="000000"/>
                        <w:sz w:val="12"/>
                        <w:szCs w:val="12"/>
                        <w:lang w:val="en-US"/>
                      </w:rPr>
                      <w:t>23</w:t>
                    </w:r>
                  </w:p>
                </w:txbxContent>
              </v:textbox>
            </v:rect>
            <v:rect id="_x0000_s4960" style="position:absolute;left:6900;top:980;width:134;height:138;mso-wrap-style:none" filled="f" stroked="f">
              <v:textbox style="mso-fit-shape-to-text:t" inset="0,0,0,0">
                <w:txbxContent>
                  <w:p w:rsidR="006E5B13" w:rsidRDefault="006E5B13">
                    <w:r>
                      <w:rPr>
                        <w:rFonts w:ascii="Arial" w:hAnsi="Arial" w:cs="Arial"/>
                        <w:color w:val="000000"/>
                        <w:sz w:val="12"/>
                        <w:szCs w:val="12"/>
                        <w:lang w:val="en-US"/>
                      </w:rPr>
                      <w:t>13</w:t>
                    </w:r>
                  </w:p>
                </w:txbxContent>
              </v:textbox>
            </v:rect>
            <v:rect id="_x0000_s4961" style="position:absolute;left:7680;top:980;width:134;height:138;mso-wrap-style:none" filled="f" stroked="f">
              <v:textbox style="mso-fit-shape-to-text:t" inset="0,0,0,0">
                <w:txbxContent>
                  <w:p w:rsidR="006E5B13" w:rsidRDefault="006E5B13">
                    <w:r>
                      <w:rPr>
                        <w:rFonts w:ascii="Arial" w:hAnsi="Arial" w:cs="Arial"/>
                        <w:color w:val="000000"/>
                        <w:sz w:val="12"/>
                        <w:szCs w:val="12"/>
                        <w:lang w:val="en-US"/>
                      </w:rPr>
                      <w:t>62</w:t>
                    </w:r>
                  </w:p>
                </w:txbxContent>
              </v:textbox>
            </v:rect>
            <v:rect id="_x0000_s4962" style="position:absolute;left:8480;top:980;width:134;height:138;mso-wrap-style:none" filled="f" stroked="f">
              <v:textbox style="mso-fit-shape-to-text:t" inset="0,0,0,0">
                <w:txbxContent>
                  <w:p w:rsidR="006E5B13" w:rsidRDefault="006E5B13">
                    <w:r>
                      <w:rPr>
                        <w:rFonts w:ascii="Arial" w:hAnsi="Arial" w:cs="Arial"/>
                        <w:color w:val="000000"/>
                        <w:sz w:val="12"/>
                        <w:szCs w:val="12"/>
                        <w:lang w:val="en-US"/>
                      </w:rPr>
                      <w:t>46</w:t>
                    </w:r>
                  </w:p>
                </w:txbxContent>
              </v:textbox>
            </v:rect>
            <v:rect id="_x0000_s4963" style="position:absolute;left:30;top:1140;width:1768;height:138;mso-wrap-style:none" filled="f" stroked="f">
              <v:textbox style="mso-fit-shape-to-text:t" inset="0,0,0,0">
                <w:txbxContent>
                  <w:p w:rsidR="006E5B13" w:rsidRDefault="006E5B13">
                    <w:proofErr w:type="spellStart"/>
                    <w:r>
                      <w:rPr>
                        <w:rFonts w:ascii="Arial" w:hAnsi="Arial" w:cs="Arial"/>
                        <w:color w:val="000000"/>
                        <w:sz w:val="12"/>
                        <w:szCs w:val="12"/>
                        <w:lang w:val="en-US"/>
                      </w:rPr>
                      <w:t>Empleados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tipo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administrativo</w:t>
                    </w:r>
                    <w:proofErr w:type="spellEnd"/>
                  </w:p>
                </w:txbxContent>
              </v:textbox>
            </v:rect>
            <v:rect id="_x0000_s4964" style="position:absolute;left:4410;top:1140;width:67;height:138;mso-wrap-style:none" filled="f" stroked="f">
              <v:textbox style="mso-fit-shape-to-text:t" inset="0,0,0,0">
                <w:txbxContent>
                  <w:p w:rsidR="006E5B13" w:rsidRDefault="006E5B13">
                    <w:r>
                      <w:rPr>
                        <w:rFonts w:ascii="Arial" w:hAnsi="Arial" w:cs="Arial"/>
                        <w:color w:val="000000"/>
                        <w:sz w:val="12"/>
                        <w:szCs w:val="12"/>
                        <w:lang w:val="en-US"/>
                      </w:rPr>
                      <w:t>6</w:t>
                    </w:r>
                  </w:p>
                </w:txbxContent>
              </v:textbox>
            </v:rect>
            <v:rect id="_x0000_s4965" style="position:absolute;left:5300;top:1140;width:67;height:138;mso-wrap-style:none" filled="f" stroked="f">
              <v:textbox style="mso-fit-shape-to-text:t" inset="0,0,0,0">
                <w:txbxContent>
                  <w:p w:rsidR="006E5B13" w:rsidRDefault="006E5B13">
                    <w:r>
                      <w:rPr>
                        <w:rFonts w:ascii="Arial" w:hAnsi="Arial" w:cs="Arial"/>
                        <w:color w:val="000000"/>
                        <w:sz w:val="12"/>
                        <w:szCs w:val="12"/>
                        <w:lang w:val="en-US"/>
                      </w:rPr>
                      <w:t>4</w:t>
                    </w:r>
                  </w:p>
                </w:txbxContent>
              </v:textbox>
            </v:rect>
            <v:rect id="_x0000_s4966" style="position:absolute;left:6110;top:1140;width:67;height:138;mso-wrap-style:none" filled="f" stroked="f">
              <v:textbox style="mso-fit-shape-to-text:t" inset="0,0,0,0">
                <w:txbxContent>
                  <w:p w:rsidR="006E5B13" w:rsidRDefault="006E5B13">
                    <w:r>
                      <w:rPr>
                        <w:rFonts w:ascii="Arial" w:hAnsi="Arial" w:cs="Arial"/>
                        <w:color w:val="000000"/>
                        <w:sz w:val="12"/>
                        <w:szCs w:val="12"/>
                        <w:lang w:val="en-US"/>
                      </w:rPr>
                      <w:t>8</w:t>
                    </w:r>
                  </w:p>
                </w:txbxContent>
              </v:textbox>
            </v:rect>
            <v:rect id="_x0000_s4967" style="position:absolute;left:6960;top:1140;width:67;height:138;mso-wrap-style:none" filled="f" stroked="f">
              <v:textbox style="mso-fit-shape-to-text:t" inset="0,0,0,0">
                <w:txbxContent>
                  <w:p w:rsidR="006E5B13" w:rsidRDefault="006E5B13">
                    <w:r>
                      <w:rPr>
                        <w:rFonts w:ascii="Arial" w:hAnsi="Arial" w:cs="Arial"/>
                        <w:color w:val="000000"/>
                        <w:sz w:val="12"/>
                        <w:szCs w:val="12"/>
                        <w:lang w:val="en-US"/>
                      </w:rPr>
                      <w:t>7</w:t>
                    </w:r>
                  </w:p>
                </w:txbxContent>
              </v:textbox>
            </v:rect>
            <v:rect id="_x0000_s4968" style="position:absolute;left:7680;top:1140;width:134;height:138;mso-wrap-style:none" filled="f" stroked="f">
              <v:textbox style="mso-fit-shape-to-text:t" inset="0,0,0,0">
                <w:txbxContent>
                  <w:p w:rsidR="006E5B13" w:rsidRDefault="006E5B13">
                    <w:r>
                      <w:rPr>
                        <w:rFonts w:ascii="Arial" w:hAnsi="Arial" w:cs="Arial"/>
                        <w:color w:val="000000"/>
                        <w:sz w:val="12"/>
                        <w:szCs w:val="12"/>
                        <w:lang w:val="en-US"/>
                      </w:rPr>
                      <w:t>14</w:t>
                    </w:r>
                  </w:p>
                </w:txbxContent>
              </v:textbox>
            </v:rect>
            <v:rect id="_x0000_s4969" style="position:absolute;left:8480;top:1140;width:134;height:138;mso-wrap-style:none" filled="f" stroked="f">
              <v:textbox style="mso-fit-shape-to-text:t" inset="0,0,0,0">
                <w:txbxContent>
                  <w:p w:rsidR="006E5B13" w:rsidRDefault="006E5B13">
                    <w:r>
                      <w:rPr>
                        <w:rFonts w:ascii="Arial" w:hAnsi="Arial" w:cs="Arial"/>
                        <w:color w:val="000000"/>
                        <w:sz w:val="12"/>
                        <w:szCs w:val="12"/>
                        <w:lang w:val="en-US"/>
                      </w:rPr>
                      <w:t>11</w:t>
                    </w:r>
                  </w:p>
                </w:txbxContent>
              </v:textbox>
            </v:rect>
            <v:rect id="_x0000_s4970" style="position:absolute;left:30;top:1290;width:1961;height:138;mso-wrap-style:none" filled="f" stroked="f">
              <v:textbox style="mso-fit-shape-to-text:t" inset="0,0,0,0">
                <w:txbxContent>
                  <w:p w:rsidR="006E5B13" w:rsidRDefault="006E5B13">
                    <w:proofErr w:type="spellStart"/>
                    <w:r>
                      <w:rPr>
                        <w:rFonts w:ascii="Arial" w:hAnsi="Arial" w:cs="Arial"/>
                        <w:color w:val="000000"/>
                        <w:sz w:val="12"/>
                        <w:szCs w:val="12"/>
                        <w:lang w:val="en-US"/>
                      </w:rPr>
                      <w:t>Comerciales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vendedores</w:t>
                    </w:r>
                    <w:proofErr w:type="spellEnd"/>
                    <w:r>
                      <w:rPr>
                        <w:rFonts w:ascii="Arial" w:hAnsi="Arial" w:cs="Arial"/>
                        <w:color w:val="000000"/>
                        <w:sz w:val="12"/>
                        <w:szCs w:val="12"/>
                        <w:lang w:val="en-US"/>
                      </w:rPr>
                      <w:t xml:space="preserve"> y </w:t>
                    </w:r>
                    <w:proofErr w:type="spellStart"/>
                    <w:r>
                      <w:rPr>
                        <w:rFonts w:ascii="Arial" w:hAnsi="Arial" w:cs="Arial"/>
                        <w:color w:val="000000"/>
                        <w:sz w:val="12"/>
                        <w:szCs w:val="12"/>
                        <w:lang w:val="en-US"/>
                      </w:rPr>
                      <w:t>similares</w:t>
                    </w:r>
                    <w:proofErr w:type="spellEnd"/>
                  </w:p>
                </w:txbxContent>
              </v:textbox>
            </v:rect>
            <v:rect id="_x0000_s4971" style="position:absolute;left:6110;top:1300;width:67;height:138;mso-wrap-style:none" filled="f" stroked="f">
              <v:textbox style="mso-fit-shape-to-text:t" inset="0,0,0,0">
                <w:txbxContent>
                  <w:p w:rsidR="006E5B13" w:rsidRDefault="006E5B13">
                    <w:r>
                      <w:rPr>
                        <w:rFonts w:ascii="Arial" w:hAnsi="Arial" w:cs="Arial"/>
                        <w:color w:val="000000"/>
                        <w:sz w:val="12"/>
                        <w:szCs w:val="12"/>
                        <w:lang w:val="en-US"/>
                      </w:rPr>
                      <w:t>1</w:t>
                    </w:r>
                  </w:p>
                </w:txbxContent>
              </v:textbox>
            </v:rect>
            <v:rect id="_x0000_s4972" style="position:absolute;left:6960;top:1300;width:67;height:138;mso-wrap-style:none" filled="f" stroked="f">
              <v:textbox style="mso-fit-shape-to-text:t" inset="0,0,0,0">
                <w:txbxContent>
                  <w:p w:rsidR="006E5B13" w:rsidRDefault="006E5B13">
                    <w:r>
                      <w:rPr>
                        <w:rFonts w:ascii="Arial" w:hAnsi="Arial" w:cs="Arial"/>
                        <w:color w:val="000000"/>
                        <w:sz w:val="12"/>
                        <w:szCs w:val="12"/>
                        <w:lang w:val="en-US"/>
                      </w:rPr>
                      <w:t>1</w:t>
                    </w:r>
                  </w:p>
                </w:txbxContent>
              </v:textbox>
            </v:rect>
            <v:rect id="_x0000_s4973" style="position:absolute;left:7740;top:1300;width:67;height:138;mso-wrap-style:none" filled="f" stroked="f">
              <v:textbox style="mso-fit-shape-to-text:t" inset="0,0,0,0">
                <w:txbxContent>
                  <w:p w:rsidR="006E5B13" w:rsidRDefault="006E5B13">
                    <w:r>
                      <w:rPr>
                        <w:rFonts w:ascii="Arial" w:hAnsi="Arial" w:cs="Arial"/>
                        <w:color w:val="000000"/>
                        <w:sz w:val="12"/>
                        <w:szCs w:val="12"/>
                        <w:lang w:val="en-US"/>
                      </w:rPr>
                      <w:t>1</w:t>
                    </w:r>
                  </w:p>
                </w:txbxContent>
              </v:textbox>
            </v:rect>
            <v:rect id="_x0000_s4974" style="position:absolute;left:8540;top:1300;width:67;height:138;mso-wrap-style:none" filled="f" stroked="f">
              <v:textbox style="mso-fit-shape-to-text:t" inset="0,0,0,0">
                <w:txbxContent>
                  <w:p w:rsidR="006E5B13" w:rsidRDefault="006E5B13">
                    <w:r>
                      <w:rPr>
                        <w:rFonts w:ascii="Arial" w:hAnsi="Arial" w:cs="Arial"/>
                        <w:color w:val="000000"/>
                        <w:sz w:val="12"/>
                        <w:szCs w:val="12"/>
                        <w:lang w:val="en-US"/>
                      </w:rPr>
                      <w:t>1</w:t>
                    </w:r>
                  </w:p>
                </w:txbxContent>
              </v:textbox>
            </v:rect>
            <v:rect id="_x0000_s4975" style="position:absolute;left:30;top:1460;width:1575;height:138;mso-wrap-style:none" filled="f" stroked="f">
              <v:textbox style="mso-fit-shape-to-text:t" inset="0,0,0,0">
                <w:txbxContent>
                  <w:p w:rsidR="006E5B13" w:rsidRDefault="006E5B13">
                    <w:proofErr w:type="spellStart"/>
                    <w:r>
                      <w:rPr>
                        <w:rFonts w:ascii="Arial" w:hAnsi="Arial" w:cs="Arial"/>
                        <w:color w:val="000000"/>
                        <w:sz w:val="12"/>
                        <w:szCs w:val="12"/>
                        <w:lang w:val="en-US"/>
                      </w:rPr>
                      <w:t>Resto</w:t>
                    </w:r>
                    <w:proofErr w:type="spellEnd"/>
                    <w:r>
                      <w:rPr>
                        <w:rFonts w:ascii="Arial" w:hAnsi="Arial" w:cs="Arial"/>
                        <w:color w:val="000000"/>
                        <w:sz w:val="12"/>
                        <w:szCs w:val="12"/>
                        <w:lang w:val="en-US"/>
                      </w:rPr>
                      <w:t xml:space="preserve"> de personal </w:t>
                    </w:r>
                    <w:proofErr w:type="spellStart"/>
                    <w:r>
                      <w:rPr>
                        <w:rFonts w:ascii="Arial" w:hAnsi="Arial" w:cs="Arial"/>
                        <w:color w:val="000000"/>
                        <w:sz w:val="12"/>
                        <w:szCs w:val="12"/>
                        <w:lang w:val="en-US"/>
                      </w:rPr>
                      <w:t>cualificado</w:t>
                    </w:r>
                    <w:proofErr w:type="spellEnd"/>
                  </w:p>
                </w:txbxContent>
              </v:textbox>
            </v:rect>
            <v:rect id="_x0000_s4976" style="position:absolute;left:4350;top:1460;width:134;height:138;mso-wrap-style:none" filled="f" stroked="f">
              <v:textbox style="mso-fit-shape-to-text:t" inset="0,0,0,0">
                <w:txbxContent>
                  <w:p w:rsidR="006E5B13" w:rsidRDefault="006E5B13">
                    <w:r>
                      <w:rPr>
                        <w:rFonts w:ascii="Arial" w:hAnsi="Arial" w:cs="Arial"/>
                        <w:color w:val="000000"/>
                        <w:sz w:val="12"/>
                        <w:szCs w:val="12"/>
                        <w:lang w:val="en-US"/>
                      </w:rPr>
                      <w:t>29</w:t>
                    </w:r>
                  </w:p>
                </w:txbxContent>
              </v:textbox>
            </v:rect>
            <v:rect id="_x0000_s4977" style="position:absolute;left:5240;top:1460;width:134;height:138;mso-wrap-style:none" filled="f" stroked="f">
              <v:textbox style="mso-fit-shape-to-text:t" inset="0,0,0,0">
                <w:txbxContent>
                  <w:p w:rsidR="006E5B13" w:rsidRDefault="006E5B13">
                    <w:r>
                      <w:rPr>
                        <w:rFonts w:ascii="Arial" w:hAnsi="Arial" w:cs="Arial"/>
                        <w:color w:val="000000"/>
                        <w:sz w:val="12"/>
                        <w:szCs w:val="12"/>
                        <w:lang w:val="en-US"/>
                      </w:rPr>
                      <w:t>23</w:t>
                    </w:r>
                  </w:p>
                </w:txbxContent>
              </v:textbox>
            </v:rect>
            <v:rect id="_x0000_s4978" style="position:absolute;left:6110;top:1460;width:67;height:138;mso-wrap-style:none" filled="f" stroked="f">
              <v:textbox style="mso-fit-shape-to-text:t" inset="0,0,0,0">
                <w:txbxContent>
                  <w:p w:rsidR="006E5B13" w:rsidRDefault="006E5B13">
                    <w:r>
                      <w:rPr>
                        <w:rFonts w:ascii="Arial" w:hAnsi="Arial" w:cs="Arial"/>
                        <w:color w:val="000000"/>
                        <w:sz w:val="12"/>
                        <w:szCs w:val="12"/>
                        <w:lang w:val="en-US"/>
                      </w:rPr>
                      <w:t>3</w:t>
                    </w:r>
                  </w:p>
                </w:txbxContent>
              </v:textbox>
            </v:rect>
            <v:rect id="_x0000_s4979" style="position:absolute;left:6960;top:1460;width:67;height:138;mso-wrap-style:none" filled="f" stroked="f">
              <v:textbox style="mso-fit-shape-to-text:t" inset="0,0,0,0">
                <w:txbxContent>
                  <w:p w:rsidR="006E5B13" w:rsidRDefault="006E5B13">
                    <w:r>
                      <w:rPr>
                        <w:rFonts w:ascii="Arial" w:hAnsi="Arial" w:cs="Arial"/>
                        <w:color w:val="000000"/>
                        <w:sz w:val="12"/>
                        <w:szCs w:val="12"/>
                        <w:lang w:val="en-US"/>
                      </w:rPr>
                      <w:t>4</w:t>
                    </w:r>
                  </w:p>
                </w:txbxContent>
              </v:textbox>
            </v:rect>
            <v:rect id="_x0000_s4980" style="position:absolute;left:7680;top:1460;width:134;height:138;mso-wrap-style:none" filled="f" stroked="f">
              <v:textbox style="mso-fit-shape-to-text:t" inset="0,0,0,0">
                <w:txbxContent>
                  <w:p w:rsidR="006E5B13" w:rsidRDefault="006E5B13">
                    <w:r>
                      <w:rPr>
                        <w:rFonts w:ascii="Arial" w:hAnsi="Arial" w:cs="Arial"/>
                        <w:color w:val="000000"/>
                        <w:sz w:val="12"/>
                        <w:szCs w:val="12"/>
                        <w:lang w:val="en-US"/>
                      </w:rPr>
                      <w:t>32</w:t>
                    </w:r>
                  </w:p>
                </w:txbxContent>
              </v:textbox>
            </v:rect>
            <v:rect id="_x0000_s4981" style="position:absolute;left:8480;top:1460;width:134;height:138;mso-wrap-style:none" filled="f" stroked="f">
              <v:textbox style="mso-fit-shape-to-text:t" inset="0,0,0,0">
                <w:txbxContent>
                  <w:p w:rsidR="006E5B13" w:rsidRDefault="006E5B13">
                    <w:r>
                      <w:rPr>
                        <w:rFonts w:ascii="Arial" w:hAnsi="Arial" w:cs="Arial"/>
                        <w:color w:val="000000"/>
                        <w:sz w:val="12"/>
                        <w:szCs w:val="12"/>
                        <w:lang w:val="en-US"/>
                      </w:rPr>
                      <w:t>27</w:t>
                    </w:r>
                  </w:p>
                </w:txbxContent>
              </v:textbox>
            </v:rect>
            <v:rect id="_x0000_s4982" style="position:absolute;left:30;top:1620;width:1535;height:138;mso-wrap-style:none" filled="f" stroked="f">
              <v:textbox style="mso-fit-shape-to-text:t" inset="0,0,0,0">
                <w:txbxContent>
                  <w:p w:rsidR="006E5B13" w:rsidRDefault="006E5B13">
                    <w:proofErr w:type="spellStart"/>
                    <w:r>
                      <w:rPr>
                        <w:rFonts w:ascii="Arial" w:hAnsi="Arial" w:cs="Arial"/>
                        <w:color w:val="000000"/>
                        <w:sz w:val="12"/>
                        <w:szCs w:val="12"/>
                        <w:lang w:val="en-US"/>
                      </w:rPr>
                      <w:t>Trabajadores</w:t>
                    </w:r>
                    <w:proofErr w:type="spellEnd"/>
                    <w:r>
                      <w:rPr>
                        <w:rFonts w:ascii="Arial" w:hAnsi="Arial" w:cs="Arial"/>
                        <w:color w:val="000000"/>
                        <w:sz w:val="12"/>
                        <w:szCs w:val="12"/>
                        <w:lang w:val="en-US"/>
                      </w:rPr>
                      <w:t xml:space="preserve"> no </w:t>
                    </w:r>
                    <w:proofErr w:type="spellStart"/>
                    <w:r>
                      <w:rPr>
                        <w:rFonts w:ascii="Arial" w:hAnsi="Arial" w:cs="Arial"/>
                        <w:color w:val="000000"/>
                        <w:sz w:val="12"/>
                        <w:szCs w:val="12"/>
                        <w:lang w:val="en-US"/>
                      </w:rPr>
                      <w:t>cualificados</w:t>
                    </w:r>
                    <w:proofErr w:type="spellEnd"/>
                  </w:p>
                </w:txbxContent>
              </v:textbox>
            </v:rect>
            <v:rect id="_x0000_s4983" style="position:absolute;left:4350;top:1620;width:134;height:138;mso-wrap-style:none" filled="f" stroked="f">
              <v:textbox style="mso-fit-shape-to-text:t" inset="0,0,0,0">
                <w:txbxContent>
                  <w:p w:rsidR="006E5B13" w:rsidRDefault="006E5B13">
                    <w:r>
                      <w:rPr>
                        <w:rFonts w:ascii="Arial" w:hAnsi="Arial" w:cs="Arial"/>
                        <w:color w:val="000000"/>
                        <w:sz w:val="12"/>
                        <w:szCs w:val="12"/>
                        <w:lang w:val="en-US"/>
                      </w:rPr>
                      <w:t>34</w:t>
                    </w:r>
                  </w:p>
                </w:txbxContent>
              </v:textbox>
            </v:rect>
            <v:rect id="_x0000_s4984" style="position:absolute;left:5240;top:1620;width:134;height:138;mso-wrap-style:none" filled="f" stroked="f">
              <v:textbox style="mso-fit-shape-to-text:t" inset="0,0,0,0">
                <w:txbxContent>
                  <w:p w:rsidR="006E5B13" w:rsidRDefault="006E5B13">
                    <w:r>
                      <w:rPr>
                        <w:rFonts w:ascii="Arial" w:hAnsi="Arial" w:cs="Arial"/>
                        <w:color w:val="000000"/>
                        <w:sz w:val="12"/>
                        <w:szCs w:val="12"/>
                        <w:lang w:val="en-US"/>
                      </w:rPr>
                      <w:t>55</w:t>
                    </w:r>
                  </w:p>
                </w:txbxContent>
              </v:textbox>
            </v:rect>
            <v:rect id="_x0000_s4985" style="position:absolute;left:6110;top:1620;width:67;height:138;mso-wrap-style:none" filled="f" stroked="f">
              <v:textbox style="mso-fit-shape-to-text:t" inset="0,0,0,0">
                <w:txbxContent>
                  <w:p w:rsidR="006E5B13" w:rsidRDefault="006E5B13">
                    <w:r>
                      <w:rPr>
                        <w:rFonts w:ascii="Arial" w:hAnsi="Arial" w:cs="Arial"/>
                        <w:color w:val="000000"/>
                        <w:sz w:val="12"/>
                        <w:szCs w:val="12"/>
                        <w:lang w:val="en-US"/>
                      </w:rPr>
                      <w:t>3</w:t>
                    </w:r>
                  </w:p>
                </w:txbxContent>
              </v:textbox>
            </v:rect>
            <v:rect id="_x0000_s4986" style="position:absolute;left:6960;top:1620;width:67;height:138;mso-wrap-style:none" filled="f" stroked="f">
              <v:textbox style="mso-fit-shape-to-text:t" inset="0,0,0,0">
                <w:txbxContent>
                  <w:p w:rsidR="006E5B13" w:rsidRDefault="006E5B13">
                    <w:r>
                      <w:rPr>
                        <w:rFonts w:ascii="Arial" w:hAnsi="Arial" w:cs="Arial"/>
                        <w:color w:val="000000"/>
                        <w:sz w:val="12"/>
                        <w:szCs w:val="12"/>
                        <w:lang w:val="en-US"/>
                      </w:rPr>
                      <w:t>3</w:t>
                    </w:r>
                  </w:p>
                </w:txbxContent>
              </v:textbox>
            </v:rect>
            <v:rect id="_x0000_s4987" style="position:absolute;left:7680;top:1620;width:134;height:138;mso-wrap-style:none" filled="f" stroked="f">
              <v:textbox style="mso-fit-shape-to-text:t" inset="0,0,0,0">
                <w:txbxContent>
                  <w:p w:rsidR="006E5B13" w:rsidRDefault="006E5B13">
                    <w:r>
                      <w:rPr>
                        <w:rFonts w:ascii="Arial" w:hAnsi="Arial" w:cs="Arial"/>
                        <w:color w:val="000000"/>
                        <w:sz w:val="12"/>
                        <w:szCs w:val="12"/>
                        <w:lang w:val="en-US"/>
                      </w:rPr>
                      <w:t>37</w:t>
                    </w:r>
                  </w:p>
                </w:txbxContent>
              </v:textbox>
            </v:rect>
            <v:rect id="_x0000_s4988" style="position:absolute;left:8480;top:1620;width:134;height:138;mso-wrap-style:none" filled="f" stroked="f">
              <v:textbox style="mso-fit-shape-to-text:t" inset="0,0,0,0">
                <w:txbxContent>
                  <w:p w:rsidR="006E5B13" w:rsidRDefault="006E5B13">
                    <w:r>
                      <w:rPr>
                        <w:rFonts w:ascii="Arial" w:hAnsi="Arial" w:cs="Arial"/>
                        <w:color w:val="000000"/>
                        <w:sz w:val="12"/>
                        <w:szCs w:val="12"/>
                        <w:lang w:val="en-US"/>
                      </w:rPr>
                      <w:t>58</w:t>
                    </w:r>
                  </w:p>
                </w:txbxContent>
              </v:textbox>
            </v:rect>
            <v:rect id="_x0000_s4989" style="position:absolute;left:30;top:1770;width:2154;height:138;mso-wrap-style:none" filled="f" stroked="f">
              <v:textbox style="mso-fit-shape-to-text:t" inset="0,0,0,0">
                <w:txbxContent>
                  <w:p w:rsidR="006E5B13" w:rsidRDefault="006E5B13">
                    <w:r w:rsidRPr="009E0ACD">
                      <w:rPr>
                        <w:rFonts w:ascii="Arial" w:hAnsi="Arial" w:cs="Arial"/>
                        <w:b/>
                        <w:bCs/>
                        <w:color w:val="000000"/>
                        <w:sz w:val="12"/>
                        <w:szCs w:val="12"/>
                      </w:rPr>
                      <w:t>Total personal al término del ejercicio</w:t>
                    </w:r>
                  </w:p>
                </w:txbxContent>
              </v:textbox>
            </v:rect>
            <v:rect id="_x0000_s4990" style="position:absolute;left:4290;top:1780;width:201;height:138;mso-wrap-style:none" filled="f" stroked="f">
              <v:textbox style="mso-fit-shape-to-text:t" inset="0,0,0,0">
                <w:txbxContent>
                  <w:p w:rsidR="006E5B13" w:rsidRDefault="006E5B13">
                    <w:r>
                      <w:rPr>
                        <w:rFonts w:ascii="Arial" w:hAnsi="Arial" w:cs="Arial"/>
                        <w:color w:val="000000"/>
                        <w:sz w:val="12"/>
                        <w:szCs w:val="12"/>
                        <w:lang w:val="en-US"/>
                      </w:rPr>
                      <w:t>118</w:t>
                    </w:r>
                  </w:p>
                </w:txbxContent>
              </v:textbox>
            </v:rect>
            <v:rect id="_x0000_s4991" style="position:absolute;left:5180;top:1780;width:201;height:138;mso-wrap-style:none" filled="f" stroked="f">
              <v:textbox style="mso-fit-shape-to-text:t" inset="0,0,0,0">
                <w:txbxContent>
                  <w:p w:rsidR="006E5B13" w:rsidRDefault="006E5B13">
                    <w:r>
                      <w:rPr>
                        <w:rFonts w:ascii="Arial" w:hAnsi="Arial" w:cs="Arial"/>
                        <w:color w:val="000000"/>
                        <w:sz w:val="12"/>
                        <w:szCs w:val="12"/>
                        <w:lang w:val="en-US"/>
                      </w:rPr>
                      <w:t>132</w:t>
                    </w:r>
                  </w:p>
                </w:txbxContent>
              </v:textbox>
            </v:rect>
            <v:rect id="_x0000_s4992" style="position:absolute;left:6050;top:1780;width:134;height:138;mso-wrap-style:none" filled="f" stroked="f">
              <v:textbox style="mso-fit-shape-to-text:t" inset="0,0,0,0">
                <w:txbxContent>
                  <w:p w:rsidR="006E5B13" w:rsidRDefault="006E5B13">
                    <w:r>
                      <w:rPr>
                        <w:rFonts w:ascii="Arial" w:hAnsi="Arial" w:cs="Arial"/>
                        <w:color w:val="000000"/>
                        <w:sz w:val="12"/>
                        <w:szCs w:val="12"/>
                        <w:lang w:val="en-US"/>
                      </w:rPr>
                      <w:t>47</w:t>
                    </w:r>
                  </w:p>
                </w:txbxContent>
              </v:textbox>
            </v:rect>
            <v:rect id="_x0000_s4993" style="position:absolute;left:6900;top:1780;width:134;height:138;mso-wrap-style:none" filled="f" stroked="f">
              <v:textbox style="mso-fit-shape-to-text:t" inset="0,0,0,0">
                <w:txbxContent>
                  <w:p w:rsidR="006E5B13" w:rsidRDefault="006E5B13">
                    <w:r>
                      <w:rPr>
                        <w:rFonts w:ascii="Arial" w:hAnsi="Arial" w:cs="Arial"/>
                        <w:color w:val="000000"/>
                        <w:sz w:val="12"/>
                        <w:szCs w:val="12"/>
                        <w:lang w:val="en-US"/>
                      </w:rPr>
                      <w:t>30</w:t>
                    </w:r>
                  </w:p>
                </w:txbxContent>
              </v:textbox>
            </v:rect>
            <v:rect id="_x0000_s4994" style="position:absolute;left:7620;top:1780;width:201;height:138;mso-wrap-style:none" filled="f" stroked="f">
              <v:textbox style="mso-fit-shape-to-text:t" inset="0,0,0,0">
                <w:txbxContent>
                  <w:p w:rsidR="006E5B13" w:rsidRDefault="006E5B13">
                    <w:r>
                      <w:rPr>
                        <w:rFonts w:ascii="Arial" w:hAnsi="Arial" w:cs="Arial"/>
                        <w:color w:val="000000"/>
                        <w:sz w:val="12"/>
                        <w:szCs w:val="12"/>
                        <w:lang w:val="en-US"/>
                      </w:rPr>
                      <w:t>165</w:t>
                    </w:r>
                  </w:p>
                </w:txbxContent>
              </v:textbox>
            </v:rect>
            <v:rect id="_x0000_s4995" style="position:absolute;left:8420;top:1780;width:201;height:138;mso-wrap-style:none" filled="f" stroked="f">
              <v:textbox style="mso-fit-shape-to-text:t" inset="0,0,0,0">
                <w:txbxContent>
                  <w:p w:rsidR="006E5B13" w:rsidRDefault="006E5B13">
                    <w:r>
                      <w:rPr>
                        <w:rFonts w:ascii="Arial" w:hAnsi="Arial" w:cs="Arial"/>
                        <w:color w:val="000000"/>
                        <w:sz w:val="12"/>
                        <w:szCs w:val="12"/>
                        <w:lang w:val="en-US"/>
                      </w:rPr>
                      <w:t>162</w:t>
                    </w:r>
                  </w:p>
                </w:txbxContent>
              </v:textbox>
            </v:rect>
            <v:rect id="_x0000_s4996" style="position:absolute;left:30;top:10;width:4935;height:138;mso-wrap-style:none" filled="f" stroked="f">
              <v:textbox style="mso-fit-shape-to-text:t" inset="0,0,0,0">
                <w:txbxContent>
                  <w:p w:rsidR="006E5B13" w:rsidRDefault="006E5B13">
                    <w:r w:rsidRPr="009E0ACD">
                      <w:rPr>
                        <w:rFonts w:ascii="Arial" w:hAnsi="Arial" w:cs="Arial"/>
                        <w:b/>
                        <w:bCs/>
                        <w:color w:val="000000"/>
                        <w:sz w:val="12"/>
                        <w:szCs w:val="12"/>
                      </w:rPr>
                      <w:t>Distribución del personal de la sociedad al término del ejercicio, por categorías y sexo</w:t>
                    </w:r>
                  </w:p>
                </w:txbxContent>
              </v:textbox>
            </v:rect>
            <v:rect id="_x0000_s4997" style="position:absolute;left:4320;top:180;width:487;height:138;mso-wrap-style:none" filled="f" stroked="f">
              <v:textbox style="mso-fit-shape-to-text:t" inset="0,0,0,0">
                <w:txbxContent>
                  <w:p w:rsidR="006E5B13" w:rsidRDefault="006E5B13">
                    <w:r>
                      <w:rPr>
                        <w:rFonts w:ascii="Arial" w:hAnsi="Arial" w:cs="Arial"/>
                        <w:color w:val="000000"/>
                        <w:sz w:val="12"/>
                        <w:szCs w:val="12"/>
                        <w:lang w:val="en-US"/>
                      </w:rPr>
                      <w:t>Hombres</w:t>
                    </w:r>
                  </w:p>
                </w:txbxContent>
              </v:textbox>
            </v:rect>
            <v:rect id="_x0000_s4998" style="position:absolute;left:6030;top:180;width:427;height:138;mso-wrap-style:none" filled="f" stroked="f">
              <v:textbox style="mso-fit-shape-to-text:t" inset="0,0,0,0">
                <w:txbxContent>
                  <w:p w:rsidR="006E5B13" w:rsidRDefault="006E5B13">
                    <w:proofErr w:type="spellStart"/>
                    <w:r>
                      <w:rPr>
                        <w:rFonts w:ascii="Arial" w:hAnsi="Arial" w:cs="Arial"/>
                        <w:color w:val="000000"/>
                        <w:sz w:val="12"/>
                        <w:szCs w:val="12"/>
                        <w:lang w:val="en-US"/>
                      </w:rPr>
                      <w:t>Mujeres</w:t>
                    </w:r>
                    <w:proofErr w:type="spellEnd"/>
                  </w:p>
                </w:txbxContent>
              </v:textbox>
            </v:rect>
            <v:rect id="_x0000_s4999" style="position:absolute;left:7720;top:180;width:267;height:138;mso-wrap-style:none" filled="f" stroked="f">
              <v:textbox style="mso-fit-shape-to-text:t" inset="0,0,0,0">
                <w:txbxContent>
                  <w:p w:rsidR="006E5B13" w:rsidRDefault="006E5B13">
                    <w:r>
                      <w:rPr>
                        <w:rFonts w:ascii="Arial" w:hAnsi="Arial" w:cs="Arial"/>
                        <w:color w:val="000000"/>
                        <w:sz w:val="12"/>
                        <w:szCs w:val="12"/>
                        <w:lang w:val="en-US"/>
                      </w:rPr>
                      <w:t>Total</w:t>
                    </w:r>
                  </w:p>
                </w:txbxContent>
              </v:textbox>
            </v:rect>
            <v:rect id="_x0000_s5000" style="position:absolute;left:8610;top:10;width:20;height:320" fillcolor="black" stroked="f"/>
            <v:rect id="_x0000_s5001" style="position:absolute;left:-10;top:-10;width:20;height:1950" fillcolor="black" stroked="f"/>
            <v:line id="_x0000_s5002" style="position:absolute" from="8620,330" to="8621,1920" strokeweight="0"/>
            <v:rect id="_x0000_s5003" style="position:absolute;left:8620;top:330;width:10;height:1590" fillcolor="black" stroked="f"/>
            <v:line id="_x0000_s5004" style="position:absolute" from="3680,170" to="3681,1920" strokeweight="0"/>
            <v:rect id="_x0000_s5005" style="position:absolute;left:3680;top:170;width:10;height:1750" fillcolor="black" stroked="f"/>
            <v:line id="_x0000_s5006" style="position:absolute" from="5380,170" to="5381,1920" strokeweight="0"/>
            <v:rect id="_x0000_s5007" style="position:absolute;left:5380;top:170;width:10;height:1750" fillcolor="black" stroked="f"/>
            <v:line id="_x0000_s5008" style="position:absolute" from="7040,170" to="7041,1920" strokeweight="0"/>
            <v:rect id="_x0000_s5009" style="position:absolute;left:7040;top:170;width:10;height:1750" fillcolor="black" stroked="f"/>
            <v:line id="_x0000_s5010" style="position:absolute" from="4490,330" to="4491,1920" strokeweight="0"/>
            <v:rect id="_x0000_s5011" style="position:absolute;left:4490;top:330;width:10;height:1590" fillcolor="black" stroked="f"/>
            <v:line id="_x0000_s5012" style="position:absolute" from="6190,330" to="6191,1920" strokeweight="0"/>
            <v:rect id="_x0000_s5013" style="position:absolute;left:6190;top:330;width:10;height:1590" fillcolor="black" stroked="f"/>
            <v:line id="_x0000_s5014" style="position:absolute" from="7820,330" to="7821,1920" strokeweight="0"/>
            <v:rect id="_x0000_s5015" style="position:absolute;left:7820;top:330;width:10;height:1590" fillcolor="black" stroked="f"/>
            <v:rect id="_x0000_s5016" style="position:absolute;left:10;top:-10;width:8620;height:20" fillcolor="black" stroked="f"/>
            <v:line id="_x0000_s5017" style="position:absolute" from="10,160" to="8610,161" strokeweight="0"/>
            <v:rect id="_x0000_s5018" style="position:absolute;left:10;top:160;width:8600;height:10" fillcolor="black" stroked="f"/>
            <v:line id="_x0000_s5019" style="position:absolute" from="10,320" to="8610,321" strokeweight="0"/>
            <v:rect id="_x0000_s5020" style="position:absolute;left:10;top:320;width:8600;height:10" fillcolor="black" stroked="f"/>
            <v:line id="_x0000_s5021" style="position:absolute" from="3690,480" to="8630,481" strokeweight="0"/>
            <v:rect id="_x0000_s5022" style="position:absolute;left:3690;top:480;width:4940;height:10" fillcolor="black" stroked="f"/>
            <v:line id="_x0000_s5023" style="position:absolute" from="3690,640" to="8630,641" strokeweight="0"/>
            <v:rect id="_x0000_s5024" style="position:absolute;left:3690;top:640;width:4940;height:10" fillcolor="black" stroked="f"/>
            <v:line id="_x0000_s5025" style="position:absolute" from="3690,800" to="8630,801" strokeweight="0"/>
            <v:rect id="_x0000_s5026" style="position:absolute;left:3690;top:800;width:4940;height:10" fillcolor="black" stroked="f"/>
            <v:line id="_x0000_s5027" style="position:absolute" from="3690,960" to="8630,961" strokeweight="0"/>
            <v:rect id="_x0000_s5028" style="position:absolute;left:3690;top:960;width:4940;height:10" fillcolor="black" stroked="f"/>
            <v:line id="_x0000_s5029" style="position:absolute" from="3690,1120" to="8630,1121" strokeweight="0"/>
            <v:rect id="_x0000_s5030" style="position:absolute;left:3690;top:1120;width:4940;height:10" fillcolor="black" stroked="f"/>
            <v:line id="_x0000_s5031" style="position:absolute" from="3690,1280" to="8630,1281" strokeweight="0"/>
            <v:rect id="_x0000_s5032" style="position:absolute;left:3690;top:1280;width:4940;height:10" fillcolor="black" stroked="f"/>
            <v:line id="_x0000_s5033" style="position:absolute" from="3690,1440" to="8630,1441" strokeweight="0"/>
            <v:rect id="_x0000_s5034" style="position:absolute;left:3690;top:1440;width:4940;height:10" fillcolor="black" stroked="f"/>
            <v:line id="_x0000_s5035" style="position:absolute" from="3690,1600" to="8630,1601" strokeweight="0"/>
            <v:rect id="_x0000_s5036" style="position:absolute;left:3690;top:1600;width:4940;height:10" fillcolor="black" stroked="f"/>
            <v:line id="_x0000_s5037" style="position:absolute" from="10,1760" to="8630,1761" strokeweight="0"/>
            <v:rect id="_x0000_s5038" style="position:absolute;left:10;top:1760;width:8620;height:10" fillcolor="black" stroked="f"/>
            <v:rect id="_x0000_s5039" style="position:absolute;left:10;top:1920;width:8620;height:20" fillcolor="black" stroked="f"/>
            <w10:wrap type="none"/>
            <w10:anchorlock/>
          </v:group>
        </w:pic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Calibri" w:hAnsi="Calibri"/>
          <w:sz w:val="18"/>
          <w:szCs w:val="18"/>
        </w:rPr>
      </w:pPr>
      <w:r w:rsidRPr="005308EC">
        <w:rPr>
          <w:rFonts w:ascii="Calibri" w:hAnsi="Calibri"/>
          <w:sz w:val="18"/>
          <w:szCs w:val="18"/>
        </w:rPr>
        <w:t>El desglose de las personas empleadas en el curso del ejercicio con discapacidad mayor o igual del 33% por categorías, es el siguiente:</w:t>
      </w:r>
    </w:p>
    <w:p w:rsidR="00F767D9" w:rsidRDefault="00F767D9">
      <w:pPr>
        <w:tabs>
          <w:tab w:val="left" w:pos="850"/>
        </w:tabs>
        <w:ind w:right="-1" w:firstLine="425"/>
        <w:jc w:val="both"/>
        <w:rPr>
          <w:rFonts w:ascii="Calibri" w:hAnsi="Calibri"/>
          <w:sz w:val="18"/>
          <w:szCs w:val="18"/>
        </w:rPr>
      </w:pPr>
    </w:p>
    <w:p w:rsidR="00F767D9" w:rsidRDefault="007A46FC">
      <w:pPr>
        <w:tabs>
          <w:tab w:val="left" w:pos="850"/>
        </w:tabs>
        <w:ind w:right="-1" w:firstLine="425"/>
        <w:jc w:val="center"/>
        <w:rPr>
          <w:rFonts w:ascii="Calibri" w:hAnsi="Calibri"/>
          <w:sz w:val="18"/>
          <w:szCs w:val="18"/>
        </w:rPr>
      </w:pPr>
      <w:r>
        <w:rPr>
          <w:rFonts w:ascii="Calibri" w:hAnsi="Calibri"/>
          <w:sz w:val="18"/>
          <w:szCs w:val="18"/>
        </w:rPr>
      </w:r>
      <w:r>
        <w:rPr>
          <w:rFonts w:ascii="Calibri" w:hAnsi="Calibri"/>
          <w:sz w:val="18"/>
          <w:szCs w:val="18"/>
        </w:rPr>
        <w:pict>
          <v:group id="_x0000_s1131" editas="canvas" style="width:325.65pt;height:116.85pt;mso-position-horizontal-relative:char;mso-position-vertical-relative:line" coordorigin="-12,-12" coordsize="6513,2337">
            <o:lock v:ext="edit" aspectratio="t"/>
            <v:shape id="_x0000_s1130" type="#_x0000_t75" style="position:absolute;left:-12;top:-12;width:6513;height:2337" o:preferrelative="f">
              <v:fill o:detectmouseclick="t"/>
              <v:path o:extrusionok="t" o:connecttype="none"/>
              <o:lock v:ext="edit" text="t"/>
            </v:shape>
            <v:rect id="_x0000_s1132" style="position:absolute;left:4582;top:407;width:709;height:161;mso-wrap-style:none" filled="f" stroked="f">
              <v:textbox style="mso-fit-shape-to-text:t" inset="0,0,0,0">
                <w:txbxContent>
                  <w:p w:rsidR="006E5B13" w:rsidRDefault="006E5B13">
                    <w:proofErr w:type="spellStart"/>
                    <w:proofErr w:type="gramStart"/>
                    <w:r>
                      <w:rPr>
                        <w:rFonts w:ascii="Arial" w:hAnsi="Arial" w:cs="Arial"/>
                        <w:color w:val="000000"/>
                        <w:sz w:val="14"/>
                        <w:szCs w:val="14"/>
                        <w:lang w:val="en-US"/>
                      </w:rPr>
                      <w:t>Ejerc</w:t>
                    </w:r>
                    <w:proofErr w:type="spellEnd"/>
                    <w:r>
                      <w:rPr>
                        <w:rFonts w:ascii="Arial" w:hAnsi="Arial" w:cs="Arial"/>
                        <w:color w:val="000000"/>
                        <w:sz w:val="14"/>
                        <w:szCs w:val="14"/>
                        <w:lang w:val="en-US"/>
                      </w:rPr>
                      <w:t>.</w:t>
                    </w:r>
                    <w:proofErr w:type="gramEnd"/>
                    <w:r>
                      <w:rPr>
                        <w:rFonts w:ascii="Arial" w:hAnsi="Arial" w:cs="Arial"/>
                        <w:color w:val="000000"/>
                        <w:sz w:val="14"/>
                        <w:szCs w:val="14"/>
                        <w:lang w:val="en-US"/>
                      </w:rPr>
                      <w:t xml:space="preserve"> 2019</w:t>
                    </w:r>
                  </w:p>
                </w:txbxContent>
              </v:textbox>
            </v:rect>
            <v:rect id="_x0000_s1133" style="position:absolute;left:5601;top:407;width:709;height:161;mso-wrap-style:none" filled="f" stroked="f">
              <v:textbox style="mso-fit-shape-to-text:t" inset="0,0,0,0">
                <w:txbxContent>
                  <w:p w:rsidR="006E5B13" w:rsidRDefault="006E5B13">
                    <w:proofErr w:type="spellStart"/>
                    <w:proofErr w:type="gramStart"/>
                    <w:r>
                      <w:rPr>
                        <w:rFonts w:ascii="Arial" w:hAnsi="Arial" w:cs="Arial"/>
                        <w:color w:val="000000"/>
                        <w:sz w:val="14"/>
                        <w:szCs w:val="14"/>
                        <w:lang w:val="en-US"/>
                      </w:rPr>
                      <w:t>Ejerc</w:t>
                    </w:r>
                    <w:proofErr w:type="spellEnd"/>
                    <w:r>
                      <w:rPr>
                        <w:rFonts w:ascii="Arial" w:hAnsi="Arial" w:cs="Arial"/>
                        <w:color w:val="000000"/>
                        <w:sz w:val="14"/>
                        <w:szCs w:val="14"/>
                        <w:lang w:val="en-US"/>
                      </w:rPr>
                      <w:t>.</w:t>
                    </w:r>
                    <w:proofErr w:type="gramEnd"/>
                    <w:r>
                      <w:rPr>
                        <w:rFonts w:ascii="Arial" w:hAnsi="Arial" w:cs="Arial"/>
                        <w:color w:val="000000"/>
                        <w:sz w:val="14"/>
                        <w:szCs w:val="14"/>
                        <w:lang w:val="en-US"/>
                      </w:rPr>
                      <w:t xml:space="preserve"> 2018</w:t>
                    </w:r>
                  </w:p>
                </w:txbxContent>
              </v:textbox>
            </v:rect>
            <v:rect id="_x0000_s1134" style="position:absolute;left:36;top:587;width:919;height:161;mso-wrap-style:none" filled="f" stroked="f">
              <v:textbox style="mso-fit-shape-to-text:t" inset="0,0,0,0">
                <w:txbxContent>
                  <w:p w:rsidR="006E5B13" w:rsidRDefault="006E5B13">
                    <w:proofErr w:type="spellStart"/>
                    <w:r>
                      <w:rPr>
                        <w:rFonts w:ascii="Arial" w:hAnsi="Arial" w:cs="Arial"/>
                        <w:color w:val="000000"/>
                        <w:sz w:val="14"/>
                        <w:szCs w:val="14"/>
                        <w:lang w:val="en-US"/>
                      </w:rPr>
                      <w:t>Consejeros</w:t>
                    </w:r>
                    <w:proofErr w:type="spellEnd"/>
                    <w:r>
                      <w:rPr>
                        <w:rFonts w:ascii="Arial" w:hAnsi="Arial" w:cs="Arial"/>
                        <w:color w:val="000000"/>
                        <w:sz w:val="14"/>
                        <w:szCs w:val="14"/>
                        <w:lang w:val="en-US"/>
                      </w:rPr>
                      <w:t xml:space="preserve"> (1)</w:t>
                    </w:r>
                  </w:p>
                </w:txbxContent>
              </v:textbox>
            </v:rect>
            <v:rect id="_x0000_s1135" style="position:absolute;left:36;top:779;width:1946;height:161;mso-wrap-style:none" filled="f" stroked="f">
              <v:textbox style="mso-fit-shape-to-text:t" inset="0,0,0,0">
                <w:txbxContent>
                  <w:p w:rsidR="006E5B13" w:rsidRDefault="006E5B13">
                    <w:proofErr w:type="gramStart"/>
                    <w:r>
                      <w:rPr>
                        <w:rFonts w:ascii="Arial" w:hAnsi="Arial" w:cs="Arial"/>
                        <w:color w:val="000000"/>
                        <w:sz w:val="14"/>
                        <w:szCs w:val="14"/>
                        <w:lang w:val="en-US"/>
                      </w:rPr>
                      <w:t>Altos</w:t>
                    </w:r>
                    <w:proofErr w:type="gram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directivos</w:t>
                    </w:r>
                    <w:proofErr w:type="spellEnd"/>
                    <w:r>
                      <w:rPr>
                        <w:rFonts w:ascii="Arial" w:hAnsi="Arial" w:cs="Arial"/>
                        <w:color w:val="000000"/>
                        <w:sz w:val="14"/>
                        <w:szCs w:val="14"/>
                        <w:lang w:val="en-US"/>
                      </w:rPr>
                      <w:t xml:space="preserve"> (no </w:t>
                    </w:r>
                    <w:proofErr w:type="spellStart"/>
                    <w:r>
                      <w:rPr>
                        <w:rFonts w:ascii="Arial" w:hAnsi="Arial" w:cs="Arial"/>
                        <w:color w:val="000000"/>
                        <w:sz w:val="14"/>
                        <w:szCs w:val="14"/>
                        <w:lang w:val="en-US"/>
                      </w:rPr>
                      <w:t>consejeros</w:t>
                    </w:r>
                    <w:proofErr w:type="spellEnd"/>
                    <w:r>
                      <w:rPr>
                        <w:rFonts w:ascii="Arial" w:hAnsi="Arial" w:cs="Arial"/>
                        <w:color w:val="000000"/>
                        <w:sz w:val="14"/>
                        <w:szCs w:val="14"/>
                        <w:lang w:val="en-US"/>
                      </w:rPr>
                      <w:t>)</w:t>
                    </w:r>
                  </w:p>
                </w:txbxContent>
              </v:textbox>
            </v:rect>
            <v:rect id="_x0000_s1136" style="position:absolute;left:36;top:983;width:2997;height:161;mso-wrap-style:none" filled="f" stroked="f">
              <v:textbox style="mso-fit-shape-to-text:t" inset="0,0,0,0">
                <w:txbxContent>
                  <w:p w:rsidR="006E5B13" w:rsidRDefault="006E5B13" w:rsidP="00386C84">
                    <w:pPr>
                      <w:jc w:val="both"/>
                    </w:pPr>
                    <w:r w:rsidRPr="008653EE">
                      <w:rPr>
                        <w:rFonts w:ascii="Arial" w:hAnsi="Arial" w:cs="Arial"/>
                        <w:color w:val="000000"/>
                        <w:sz w:val="14"/>
                        <w:szCs w:val="14"/>
                      </w:rPr>
                      <w:t>Resto de personal de dirección de las empresas</w:t>
                    </w:r>
                  </w:p>
                </w:txbxContent>
              </v:textbox>
            </v:rect>
            <v:rect id="_x0000_s1137" style="position:absolute;left:36;top:1174;width:3860;height:161;mso-wrap-style:none" filled="f" stroked="f">
              <v:textbox style="mso-fit-shape-to-text:t" inset="0,0,0,0">
                <w:txbxContent>
                  <w:p w:rsidR="006E5B13" w:rsidRDefault="006E5B13">
                    <w:r w:rsidRPr="008653EE">
                      <w:rPr>
                        <w:rFonts w:ascii="Arial" w:hAnsi="Arial" w:cs="Arial"/>
                        <w:color w:val="000000"/>
                        <w:sz w:val="14"/>
                        <w:szCs w:val="14"/>
                      </w:rPr>
                      <w:t>Técnicos y profesionales científicos e intelectuales y de apoyo</w:t>
                    </w:r>
                  </w:p>
                </w:txbxContent>
              </v:textbox>
            </v:rect>
            <v:rect id="_x0000_s1138" style="position:absolute;left:36;top:1366;width:2063;height:161;mso-wrap-style:none" filled="f" stroked="f">
              <v:textbox style="mso-fit-shape-to-text:t" inset="0,0,0,0">
                <w:txbxContent>
                  <w:p w:rsidR="006E5B13" w:rsidRDefault="006E5B13">
                    <w:proofErr w:type="spellStart"/>
                    <w:r>
                      <w:rPr>
                        <w:rFonts w:ascii="Arial" w:hAnsi="Arial" w:cs="Arial"/>
                        <w:color w:val="000000"/>
                        <w:sz w:val="14"/>
                        <w:szCs w:val="14"/>
                        <w:lang w:val="en-US"/>
                      </w:rPr>
                      <w:t>Empleados</w:t>
                    </w:r>
                    <w:proofErr w:type="spellEnd"/>
                    <w:r>
                      <w:rPr>
                        <w:rFonts w:ascii="Arial" w:hAnsi="Arial" w:cs="Arial"/>
                        <w:color w:val="000000"/>
                        <w:sz w:val="14"/>
                        <w:szCs w:val="14"/>
                        <w:lang w:val="en-US"/>
                      </w:rPr>
                      <w:t xml:space="preserve"> de </w:t>
                    </w:r>
                    <w:proofErr w:type="spellStart"/>
                    <w:r>
                      <w:rPr>
                        <w:rFonts w:ascii="Arial" w:hAnsi="Arial" w:cs="Arial"/>
                        <w:color w:val="000000"/>
                        <w:sz w:val="14"/>
                        <w:szCs w:val="14"/>
                        <w:lang w:val="en-US"/>
                      </w:rPr>
                      <w:t>tipo</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administrativo</w:t>
                    </w:r>
                    <w:proofErr w:type="spellEnd"/>
                  </w:p>
                </w:txbxContent>
              </v:textbox>
            </v:rect>
            <v:rect id="_x0000_s1139" style="position:absolute;left:5290;top:1366;width:78;height:161;mso-wrap-style:none" filled="f" stroked="f">
              <v:textbox style="mso-fit-shape-to-text:t" inset="0,0,0,0">
                <w:txbxContent>
                  <w:p w:rsidR="006E5B13" w:rsidRDefault="006E5B13">
                    <w:r>
                      <w:rPr>
                        <w:rFonts w:ascii="Arial" w:hAnsi="Arial" w:cs="Arial"/>
                        <w:color w:val="000000"/>
                        <w:sz w:val="14"/>
                        <w:szCs w:val="14"/>
                        <w:lang w:val="en-US"/>
                      </w:rPr>
                      <w:t>1</w:t>
                    </w:r>
                  </w:p>
                </w:txbxContent>
              </v:textbox>
            </v:rect>
            <v:rect id="_x0000_s1140" style="position:absolute;left:6357;top:1366;width:78;height:161;mso-wrap-style:none" filled="f" stroked="f">
              <v:textbox style="mso-fit-shape-to-text:t" inset="0,0,0,0">
                <w:txbxContent>
                  <w:p w:rsidR="006E5B13" w:rsidRDefault="006E5B13">
                    <w:r>
                      <w:rPr>
                        <w:rFonts w:ascii="Arial" w:hAnsi="Arial" w:cs="Arial"/>
                        <w:color w:val="000000"/>
                        <w:sz w:val="14"/>
                        <w:szCs w:val="14"/>
                        <w:lang w:val="en-US"/>
                      </w:rPr>
                      <w:t>1</w:t>
                    </w:r>
                  </w:p>
                </w:txbxContent>
              </v:textbox>
            </v:rect>
            <v:rect id="_x0000_s1141" style="position:absolute;left:36;top:1546;width:2288;height:161;mso-wrap-style:none" filled="f" stroked="f">
              <v:textbox style="mso-fit-shape-to-text:t" inset="0,0,0,0">
                <w:txbxContent>
                  <w:p w:rsidR="006E5B13" w:rsidRDefault="006E5B13">
                    <w:proofErr w:type="spellStart"/>
                    <w:r>
                      <w:rPr>
                        <w:rFonts w:ascii="Arial" w:hAnsi="Arial" w:cs="Arial"/>
                        <w:color w:val="000000"/>
                        <w:sz w:val="14"/>
                        <w:szCs w:val="14"/>
                        <w:lang w:val="en-US"/>
                      </w:rPr>
                      <w:t>Comerciales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vendedores</w:t>
                    </w:r>
                    <w:proofErr w:type="spellEnd"/>
                    <w:r>
                      <w:rPr>
                        <w:rFonts w:ascii="Arial" w:hAnsi="Arial" w:cs="Arial"/>
                        <w:color w:val="000000"/>
                        <w:sz w:val="14"/>
                        <w:szCs w:val="14"/>
                        <w:lang w:val="en-US"/>
                      </w:rPr>
                      <w:t xml:space="preserve"> y </w:t>
                    </w:r>
                    <w:proofErr w:type="spellStart"/>
                    <w:r>
                      <w:rPr>
                        <w:rFonts w:ascii="Arial" w:hAnsi="Arial" w:cs="Arial"/>
                        <w:color w:val="000000"/>
                        <w:sz w:val="14"/>
                        <w:szCs w:val="14"/>
                        <w:lang w:val="en-US"/>
                      </w:rPr>
                      <w:t>similares</w:t>
                    </w:r>
                    <w:proofErr w:type="spellEnd"/>
                  </w:p>
                </w:txbxContent>
              </v:textbox>
            </v:rect>
            <v:rect id="_x0000_s1142" style="position:absolute;left:36;top:1750;width:1837;height:161;mso-wrap-style:none" filled="f" stroked="f">
              <v:textbox style="mso-fit-shape-to-text:t" inset="0,0,0,0">
                <w:txbxContent>
                  <w:p w:rsidR="006E5B13" w:rsidRDefault="006E5B13">
                    <w:proofErr w:type="spellStart"/>
                    <w:r>
                      <w:rPr>
                        <w:rFonts w:ascii="Arial" w:hAnsi="Arial" w:cs="Arial"/>
                        <w:color w:val="000000"/>
                        <w:sz w:val="14"/>
                        <w:szCs w:val="14"/>
                        <w:lang w:val="en-US"/>
                      </w:rPr>
                      <w:t>Resto</w:t>
                    </w:r>
                    <w:proofErr w:type="spellEnd"/>
                    <w:r>
                      <w:rPr>
                        <w:rFonts w:ascii="Arial" w:hAnsi="Arial" w:cs="Arial"/>
                        <w:color w:val="000000"/>
                        <w:sz w:val="14"/>
                        <w:szCs w:val="14"/>
                        <w:lang w:val="en-US"/>
                      </w:rPr>
                      <w:t xml:space="preserve"> de personal </w:t>
                    </w:r>
                    <w:proofErr w:type="spellStart"/>
                    <w:r>
                      <w:rPr>
                        <w:rFonts w:ascii="Arial" w:hAnsi="Arial" w:cs="Arial"/>
                        <w:color w:val="000000"/>
                        <w:sz w:val="14"/>
                        <w:szCs w:val="14"/>
                        <w:lang w:val="en-US"/>
                      </w:rPr>
                      <w:t>cualificado</w:t>
                    </w:r>
                    <w:proofErr w:type="spellEnd"/>
                  </w:p>
                </w:txbxContent>
              </v:textbox>
            </v:rect>
            <v:rect id="_x0000_s1143" style="position:absolute;left:36;top:1941;width:1790;height:161;mso-wrap-style:none" filled="f" stroked="f">
              <v:textbox style="mso-fit-shape-to-text:t" inset="0,0,0,0">
                <w:txbxContent>
                  <w:p w:rsidR="006E5B13" w:rsidRDefault="006E5B13">
                    <w:proofErr w:type="spellStart"/>
                    <w:r>
                      <w:rPr>
                        <w:rFonts w:ascii="Arial" w:hAnsi="Arial" w:cs="Arial"/>
                        <w:color w:val="000000"/>
                        <w:sz w:val="14"/>
                        <w:szCs w:val="14"/>
                        <w:lang w:val="en-US"/>
                      </w:rPr>
                      <w:t>Trabajadores</w:t>
                    </w:r>
                    <w:proofErr w:type="spellEnd"/>
                    <w:r>
                      <w:rPr>
                        <w:rFonts w:ascii="Arial" w:hAnsi="Arial" w:cs="Arial"/>
                        <w:color w:val="000000"/>
                        <w:sz w:val="14"/>
                        <w:szCs w:val="14"/>
                        <w:lang w:val="en-US"/>
                      </w:rPr>
                      <w:t xml:space="preserve"> no </w:t>
                    </w:r>
                    <w:proofErr w:type="spellStart"/>
                    <w:r>
                      <w:rPr>
                        <w:rFonts w:ascii="Arial" w:hAnsi="Arial" w:cs="Arial"/>
                        <w:color w:val="000000"/>
                        <w:sz w:val="14"/>
                        <w:szCs w:val="14"/>
                        <w:lang w:val="en-US"/>
                      </w:rPr>
                      <w:t>cualificados</w:t>
                    </w:r>
                    <w:proofErr w:type="spellEnd"/>
                  </w:p>
                </w:txbxContent>
              </v:textbox>
            </v:rect>
            <v:rect id="_x0000_s1144" style="position:absolute;left:5290;top:1941;width:78;height:161;mso-wrap-style:none" filled="f" stroked="f">
              <v:textbox style="mso-fit-shape-to-text:t" inset="0,0,0,0">
                <w:txbxContent>
                  <w:p w:rsidR="006E5B13" w:rsidRDefault="006E5B13">
                    <w:r>
                      <w:rPr>
                        <w:rFonts w:ascii="Arial" w:hAnsi="Arial" w:cs="Arial"/>
                        <w:color w:val="000000"/>
                        <w:sz w:val="14"/>
                        <w:szCs w:val="14"/>
                        <w:lang w:val="en-US"/>
                      </w:rPr>
                      <w:t>1</w:t>
                    </w:r>
                  </w:p>
                </w:txbxContent>
              </v:textbox>
            </v:rect>
            <v:rect id="_x0000_s1145" style="position:absolute;left:6357;top:1941;width:78;height:161;mso-wrap-style:none" filled="f" stroked="f">
              <v:textbox style="mso-fit-shape-to-text:t" inset="0,0,0,0">
                <w:txbxContent>
                  <w:p w:rsidR="006E5B13" w:rsidRDefault="006E5B13">
                    <w:r>
                      <w:rPr>
                        <w:rFonts w:ascii="Arial" w:hAnsi="Arial" w:cs="Arial"/>
                        <w:color w:val="000000"/>
                        <w:sz w:val="14"/>
                        <w:szCs w:val="14"/>
                        <w:lang w:val="en-US"/>
                      </w:rPr>
                      <w:t>1</w:t>
                    </w:r>
                  </w:p>
                </w:txbxContent>
              </v:textbox>
            </v:rect>
            <v:rect id="_x0000_s1146" style="position:absolute;left:36;top:2121;width:2257;height:161;mso-wrap-style:none" filled="f" stroked="f">
              <v:textbox style="mso-fit-shape-to-text:t" inset="0,0,0,0">
                <w:txbxContent>
                  <w:p w:rsidR="006E5B13" w:rsidRDefault="006E5B13">
                    <w:r>
                      <w:rPr>
                        <w:rFonts w:ascii="Arial" w:hAnsi="Arial" w:cs="Arial"/>
                        <w:b/>
                        <w:bCs/>
                        <w:color w:val="000000"/>
                        <w:sz w:val="14"/>
                        <w:szCs w:val="14"/>
                        <w:lang w:val="en-US"/>
                      </w:rPr>
                      <w:t xml:space="preserve">Total personal </w:t>
                    </w:r>
                    <w:proofErr w:type="spellStart"/>
                    <w:r>
                      <w:rPr>
                        <w:rFonts w:ascii="Arial" w:hAnsi="Arial" w:cs="Arial"/>
                        <w:b/>
                        <w:bCs/>
                        <w:color w:val="000000"/>
                        <w:sz w:val="14"/>
                        <w:szCs w:val="14"/>
                        <w:lang w:val="en-US"/>
                      </w:rPr>
                      <w:t>medio</w:t>
                    </w:r>
                    <w:proofErr w:type="spellEnd"/>
                    <w:r>
                      <w:rPr>
                        <w:rFonts w:ascii="Arial" w:hAnsi="Arial" w:cs="Arial"/>
                        <w:b/>
                        <w:bCs/>
                        <w:color w:val="000000"/>
                        <w:sz w:val="14"/>
                        <w:szCs w:val="14"/>
                        <w:lang w:val="en-US"/>
                      </w:rPr>
                      <w:t xml:space="preserve"> </w:t>
                    </w:r>
                    <w:proofErr w:type="gramStart"/>
                    <w:r>
                      <w:rPr>
                        <w:rFonts w:ascii="Arial" w:hAnsi="Arial" w:cs="Arial"/>
                        <w:b/>
                        <w:bCs/>
                        <w:color w:val="000000"/>
                        <w:sz w:val="14"/>
                        <w:szCs w:val="14"/>
                        <w:lang w:val="en-US"/>
                      </w:rPr>
                      <w:t>del</w:t>
                    </w:r>
                    <w:proofErr w:type="gramEnd"/>
                    <w:r>
                      <w:rPr>
                        <w:rFonts w:ascii="Arial" w:hAnsi="Arial" w:cs="Arial"/>
                        <w:b/>
                        <w:bCs/>
                        <w:color w:val="000000"/>
                        <w:sz w:val="14"/>
                        <w:szCs w:val="14"/>
                        <w:lang w:val="en-US"/>
                      </w:rPr>
                      <w:t xml:space="preserve"> </w:t>
                    </w:r>
                    <w:proofErr w:type="spellStart"/>
                    <w:r>
                      <w:rPr>
                        <w:rFonts w:ascii="Arial" w:hAnsi="Arial" w:cs="Arial"/>
                        <w:b/>
                        <w:bCs/>
                        <w:color w:val="000000"/>
                        <w:sz w:val="14"/>
                        <w:szCs w:val="14"/>
                        <w:lang w:val="en-US"/>
                      </w:rPr>
                      <w:t>ejercicio</w:t>
                    </w:r>
                    <w:proofErr w:type="spellEnd"/>
                  </w:p>
                </w:txbxContent>
              </v:textbox>
            </v:rect>
            <v:rect id="_x0000_s1147" style="position:absolute;left:5290;top:2133;width:78;height:161;mso-wrap-style:none" filled="f" stroked="f">
              <v:textbox style="mso-fit-shape-to-text:t" inset="0,0,0,0">
                <w:txbxContent>
                  <w:p w:rsidR="006E5B13" w:rsidRDefault="006E5B13">
                    <w:r>
                      <w:rPr>
                        <w:rFonts w:ascii="Arial" w:hAnsi="Arial" w:cs="Arial"/>
                        <w:color w:val="000000"/>
                        <w:sz w:val="14"/>
                        <w:szCs w:val="14"/>
                        <w:lang w:val="en-US"/>
                      </w:rPr>
                      <w:t>2</w:t>
                    </w:r>
                  </w:p>
                </w:txbxContent>
              </v:textbox>
            </v:rect>
            <v:rect id="_x0000_s1148" style="position:absolute;left:6357;top:2133;width:78;height:161;mso-wrap-style:none" filled="f" stroked="f">
              <v:textbox style="mso-fit-shape-to-text:t" inset="0,0,0,0">
                <w:txbxContent>
                  <w:p w:rsidR="006E5B13" w:rsidRDefault="006E5B13">
                    <w:r>
                      <w:rPr>
                        <w:rFonts w:ascii="Arial" w:hAnsi="Arial" w:cs="Arial"/>
                        <w:color w:val="000000"/>
                        <w:sz w:val="14"/>
                        <w:szCs w:val="14"/>
                        <w:lang w:val="en-US"/>
                      </w:rPr>
                      <w:t>2</w:t>
                    </w:r>
                  </w:p>
                </w:txbxContent>
              </v:textbox>
            </v:rect>
            <v:rect id="_x0000_s1149" style="position:absolute;left:36;top:24;width:109;height:276;mso-wrap-style:none" filled="f" stroked="f">
              <v:textbox style="mso-fit-shape-to-text:t" inset="0,0,0,0">
                <w:txbxContent>
                  <w:p w:rsidR="006E5B13" w:rsidRDefault="006E5B13"/>
                </w:txbxContent>
              </v:textbox>
            </v:rect>
            <v:rect id="_x0000_s1150" style="position:absolute;left:5302;top:216;width:312;height:161;mso-wrap-style:none" filled="f" stroked="f">
              <v:textbox style="mso-fit-shape-to-text:t" inset="0,0,0,0">
                <w:txbxContent>
                  <w:p w:rsidR="006E5B13" w:rsidRDefault="006E5B13">
                    <w:r>
                      <w:rPr>
                        <w:rFonts w:ascii="Arial" w:hAnsi="Arial" w:cs="Arial"/>
                        <w:color w:val="000000"/>
                        <w:sz w:val="14"/>
                        <w:szCs w:val="14"/>
                        <w:lang w:val="en-US"/>
                      </w:rPr>
                      <w:t>Total</w:t>
                    </w:r>
                  </w:p>
                </w:txbxContent>
              </v:textbox>
            </v:rect>
            <v:rect id="_x0000_s1151" style="position:absolute;left:-12;top:-12;width:24;height:2337" fillcolor="black" stroked="f"/>
            <v:rect id="_x0000_s1152" style="position:absolute;left:6441;top:12;width:24;height:2313" fillcolor="black" stroked="f"/>
            <v:line id="_x0000_s1153" style="position:absolute" from="4414,204" to="4415,2301" strokeweight="0"/>
            <v:rect id="_x0000_s1154" style="position:absolute;left:4414;top:204;width:12;height:2097" fillcolor="black" stroked="f"/>
            <v:line id="_x0000_s1155" style="position:absolute" from="5386,395" to="5387,2301" strokeweight="0"/>
            <v:rect id="_x0000_s1156" style="position:absolute;left:5386;top:395;width:11;height:1906" fillcolor="black" stroked="f"/>
            <v:rect id="_x0000_s1157" style="position:absolute;left:12;top:-12;width:6453;height:24" fillcolor="black" stroked="f"/>
            <v:line id="_x0000_s1158" style="position:absolute" from="12,192" to="6441,193" strokeweight="0"/>
            <v:rect id="_x0000_s1159" style="position:absolute;left:12;top:192;width:6429;height:12" fillcolor="black" stroked="f"/>
            <v:line id="_x0000_s1160" style="position:absolute" from="12,384" to="6441,385" strokeweight="0"/>
            <v:rect id="_x0000_s1161" style="position:absolute;left:12;top:384;width:6429;height:11" fillcolor="black" stroked="f"/>
            <v:line id="_x0000_s1162" style="position:absolute" from="4426,575" to="6441,576" strokeweight="0"/>
            <v:rect id="_x0000_s1163" style="position:absolute;left:4426;top:575;width:2015;height:12" fillcolor="black" stroked="f"/>
            <v:line id="_x0000_s1164" style="position:absolute" from="4426,767" to="6441,768" strokeweight="0"/>
            <v:rect id="_x0000_s1165" style="position:absolute;left:4426;top:767;width:2015;height:12" fillcolor="black" stroked="f"/>
            <v:line id="_x0000_s1166" style="position:absolute" from="4426,959" to="6441,960" strokeweight="0"/>
            <v:rect id="_x0000_s1167" style="position:absolute;left:4426;top:959;width:2015;height:12" fillcolor="black" stroked="f"/>
            <v:line id="_x0000_s1168" style="position:absolute" from="4426,1151" to="6441,1152" strokeweight="0"/>
            <v:rect id="_x0000_s1169" style="position:absolute;left:4426;top:1151;width:2015;height:12" fillcolor="black" stroked="f"/>
            <v:line id="_x0000_s1170" style="position:absolute" from="4426,1342" to="6441,1343" strokeweight="0"/>
            <v:rect id="_x0000_s1171" style="position:absolute;left:4426;top:1342;width:2015;height:12" fillcolor="black" stroked="f"/>
            <v:line id="_x0000_s1172" style="position:absolute" from="4426,1534" to="6441,1535" strokeweight="0"/>
            <v:rect id="_x0000_s1173" style="position:absolute;left:4426;top:1534;width:2015;height:12" fillcolor="black" stroked="f"/>
            <v:line id="_x0000_s1174" style="position:absolute" from="4426,1726" to="6441,1727" strokeweight="0"/>
            <v:rect id="_x0000_s1175" style="position:absolute;left:4426;top:1726;width:2015;height:12" fillcolor="black" stroked="f"/>
            <v:line id="_x0000_s1176" style="position:absolute" from="4426,1918" to="6441,1919" strokeweight="0"/>
            <v:rect id="_x0000_s1177" style="position:absolute;left:4426;top:1918;width:2015;height:12" fillcolor="black" stroked="f"/>
            <v:line id="_x0000_s1178" style="position:absolute" from="12,2109" to="6441,2110" strokeweight="0"/>
            <v:rect id="_x0000_s1179" style="position:absolute;left:12;top:2109;width:6429;height:12" fillcolor="black" stroked="f"/>
            <v:rect id="_x0000_s1180" style="position:absolute;left:12;top:2301;width:6453;height:24" fillcolor="black" stroked="f"/>
            <w10:wrap type="none"/>
            <w10:anchorlock/>
          </v:group>
        </w:pict>
      </w:r>
    </w:p>
    <w:p w:rsidR="00F767D9" w:rsidRDefault="00F767D9">
      <w:pPr>
        <w:tabs>
          <w:tab w:val="left" w:pos="850"/>
        </w:tabs>
        <w:ind w:right="-1" w:firstLine="425"/>
        <w:jc w:val="both"/>
        <w:rPr>
          <w:rFonts w:ascii="Calibri" w:hAnsi="Calibri"/>
          <w:sz w:val="18"/>
          <w:szCs w:val="18"/>
        </w:rPr>
      </w:pPr>
    </w:p>
    <w:p w:rsidR="00F767D9" w:rsidRDefault="00F767D9">
      <w:pPr>
        <w:tabs>
          <w:tab w:val="left" w:pos="850"/>
        </w:tabs>
        <w:ind w:right="-1" w:firstLine="425"/>
        <w:jc w:val="both"/>
        <w:rPr>
          <w:rFonts w:ascii="Calibri" w:hAnsi="Calibri"/>
          <w:sz w:val="18"/>
          <w:szCs w:val="18"/>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 Se imputan a resultados subvenciones de capital por </w:t>
      </w:r>
      <w:r>
        <w:rPr>
          <w:rFonts w:ascii="Arial" w:hAnsi="Arial" w:cs="Arial"/>
          <w:sz w:val="16"/>
          <w:szCs w:val="16"/>
        </w:rPr>
        <w:t>562.153,91 euros</w:t>
      </w:r>
      <w:r w:rsidRPr="00E903EF">
        <w:rPr>
          <w:rFonts w:ascii="Arial" w:hAnsi="Arial" w:cs="Arial"/>
          <w:sz w:val="16"/>
          <w:szCs w:val="16"/>
        </w:rPr>
        <w:t xml:space="preserve"> según desglose en el punto 11.B de la Memoria.</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6B6336">
        <w:rPr>
          <w:rFonts w:ascii="Arial" w:hAnsi="Arial" w:cs="Arial"/>
          <w:sz w:val="16"/>
          <w:szCs w:val="16"/>
        </w:rPr>
        <w:t>Completan el resultado de explotación, otros resulta</w:t>
      </w:r>
      <w:r>
        <w:rPr>
          <w:rFonts w:ascii="Arial" w:hAnsi="Arial" w:cs="Arial"/>
          <w:sz w:val="16"/>
          <w:szCs w:val="16"/>
        </w:rPr>
        <w:t xml:space="preserve">dos por -5.990,66 </w:t>
      </w:r>
      <w:r w:rsidRPr="006B6336">
        <w:rPr>
          <w:rFonts w:ascii="Arial" w:hAnsi="Arial" w:cs="Arial"/>
          <w:sz w:val="16"/>
          <w:szCs w:val="16"/>
        </w:rPr>
        <w:t xml:space="preserve">€. </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resultados financieros se detallan a continuación:</w:t>
      </w:r>
    </w:p>
    <w:p w:rsidR="00F767D9" w:rsidRDefault="00F767D9">
      <w:pPr>
        <w:jc w:val="both"/>
        <w:rPr>
          <w:rFonts w:ascii="Arial" w:hAnsi="Arial" w:cs="Arial"/>
          <w:sz w:val="16"/>
          <w:szCs w:val="16"/>
        </w:rPr>
      </w:pPr>
    </w:p>
    <w:p w:rsidR="00F767D9" w:rsidRDefault="00F767D9">
      <w:pPr>
        <w:jc w:val="both"/>
        <w:rPr>
          <w:rFonts w:ascii="Arial" w:hAnsi="Arial" w:cs="Arial"/>
          <w:sz w:val="16"/>
          <w:szCs w:val="16"/>
        </w:rPr>
      </w:pPr>
    </w:p>
    <w:p w:rsidR="00F767D9" w:rsidRDefault="0027696B">
      <w:pPr>
        <w:jc w:val="both"/>
        <w:rPr>
          <w:rFonts w:ascii="Arial" w:hAnsi="Arial" w:cs="Arial"/>
          <w:sz w:val="16"/>
          <w:szCs w:val="16"/>
        </w:rPr>
      </w:pPr>
      <w:r w:rsidRPr="00E903EF">
        <w:rPr>
          <w:rFonts w:ascii="Arial" w:hAnsi="Arial" w:cs="Arial"/>
          <w:sz w:val="16"/>
          <w:szCs w:val="16"/>
        </w:rPr>
        <w:t>Gastos financieros:</w:t>
      </w:r>
    </w:p>
    <w:p w:rsidR="00F767D9" w:rsidRDefault="00F767D9">
      <w:pPr>
        <w:jc w:val="both"/>
        <w:rPr>
          <w:rFonts w:ascii="Arial" w:hAnsi="Arial" w:cs="Arial"/>
          <w:sz w:val="16"/>
          <w:szCs w:val="16"/>
        </w:rPr>
      </w:pPr>
    </w:p>
    <w:p w:rsidR="00F767D9" w:rsidRDefault="00065FBA">
      <w:pPr>
        <w:jc w:val="center"/>
        <w:rPr>
          <w:rFonts w:ascii="Arial" w:hAnsi="Arial" w:cs="Arial"/>
          <w:noProof/>
          <w:sz w:val="16"/>
          <w:szCs w:val="16"/>
          <w:lang w:val="es-ES_tradnl" w:eastAsia="es-ES_tradnl"/>
        </w:rPr>
      </w:pPr>
      <w:r>
        <w:rPr>
          <w:noProof/>
        </w:rPr>
        <w:lastRenderedPageBreak/>
        <w:drawing>
          <wp:inline distT="0" distB="0" distL="0" distR="0">
            <wp:extent cx="5348605" cy="1147445"/>
            <wp:effectExtent l="19050" t="0" r="4445" b="0"/>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srcRect/>
                    <a:stretch>
                      <a:fillRect/>
                    </a:stretch>
                  </pic:blipFill>
                  <pic:spPr bwMode="auto">
                    <a:xfrm>
                      <a:off x="0" y="0"/>
                      <a:ext cx="5348605" cy="1147445"/>
                    </a:xfrm>
                    <a:prstGeom prst="rect">
                      <a:avLst/>
                    </a:prstGeom>
                    <a:noFill/>
                    <a:ln w="9525">
                      <a:noFill/>
                      <a:miter lim="800000"/>
                      <a:headEnd/>
                      <a:tailEnd/>
                    </a:ln>
                  </pic:spPr>
                </pic:pic>
              </a:graphicData>
            </a:graphic>
          </wp:inline>
        </w:drawing>
      </w:r>
    </w:p>
    <w:p w:rsidR="00F767D9" w:rsidRDefault="00F767D9">
      <w:pPr>
        <w:jc w:val="both"/>
        <w:rPr>
          <w:rFonts w:ascii="Arial" w:hAnsi="Arial" w:cs="Arial"/>
          <w:noProof/>
          <w:sz w:val="16"/>
          <w:szCs w:val="16"/>
          <w:lang w:val="es-ES_tradnl" w:eastAsia="es-ES_tradnl"/>
        </w:rPr>
      </w:pPr>
    </w:p>
    <w:p w:rsidR="00F767D9" w:rsidRDefault="0027696B">
      <w:pPr>
        <w:tabs>
          <w:tab w:val="left" w:pos="1418"/>
          <w:tab w:val="left" w:pos="7655"/>
        </w:tabs>
        <w:rPr>
          <w:rFonts w:ascii="Arial" w:hAnsi="Arial" w:cs="Arial"/>
          <w:sz w:val="16"/>
          <w:szCs w:val="16"/>
        </w:rPr>
      </w:pPr>
      <w:r w:rsidRPr="00E903EF">
        <w:rPr>
          <w:rFonts w:ascii="Arial" w:hAnsi="Arial" w:cs="Arial"/>
          <w:sz w:val="16"/>
          <w:szCs w:val="16"/>
        </w:rPr>
        <w:t>Ingresos financieros:</w:t>
      </w:r>
    </w:p>
    <w:p w:rsidR="00F767D9" w:rsidRDefault="00F767D9">
      <w:pPr>
        <w:tabs>
          <w:tab w:val="left" w:pos="1418"/>
          <w:tab w:val="left" w:pos="7655"/>
        </w:tabs>
        <w:rPr>
          <w:rFonts w:ascii="Arial" w:hAnsi="Arial" w:cs="Arial"/>
          <w:noProof/>
          <w:sz w:val="16"/>
          <w:szCs w:val="16"/>
          <w:lang w:val="es-ES_tradnl" w:eastAsia="es-ES_tradnl"/>
        </w:rPr>
      </w:pPr>
    </w:p>
    <w:p w:rsidR="00F767D9" w:rsidRDefault="00F767D9">
      <w:pPr>
        <w:tabs>
          <w:tab w:val="left" w:pos="1418"/>
          <w:tab w:val="left" w:pos="7655"/>
        </w:tabs>
        <w:rPr>
          <w:rFonts w:ascii="Arial" w:hAnsi="Arial" w:cs="Arial"/>
          <w:sz w:val="16"/>
          <w:szCs w:val="16"/>
        </w:rPr>
      </w:pPr>
    </w:p>
    <w:p w:rsidR="00F767D9" w:rsidRDefault="00065FBA">
      <w:pPr>
        <w:tabs>
          <w:tab w:val="left" w:pos="1418"/>
          <w:tab w:val="left" w:pos="7655"/>
        </w:tabs>
        <w:jc w:val="center"/>
        <w:rPr>
          <w:rFonts w:ascii="Arial" w:hAnsi="Arial" w:cs="Arial"/>
          <w:sz w:val="16"/>
          <w:szCs w:val="16"/>
        </w:rPr>
      </w:pPr>
      <w:r>
        <w:rPr>
          <w:noProof/>
        </w:rPr>
        <w:drawing>
          <wp:inline distT="0" distB="0" distL="0" distR="0">
            <wp:extent cx="5348605" cy="1716405"/>
            <wp:effectExtent l="19050" t="0" r="4445" b="0"/>
            <wp:docPr id="4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srcRect/>
                    <a:stretch>
                      <a:fillRect/>
                    </a:stretch>
                  </pic:blipFill>
                  <pic:spPr bwMode="auto">
                    <a:xfrm>
                      <a:off x="0" y="0"/>
                      <a:ext cx="5348605" cy="1716405"/>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sidRPr="00E903EF">
        <w:rPr>
          <w:rFonts w:ascii="Arial" w:hAnsi="Arial" w:cs="Arial"/>
          <w:b/>
          <w:sz w:val="16"/>
          <w:szCs w:val="16"/>
        </w:rPr>
        <w:t>15.-SITUACIÓN FISCAL</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La Sociedad mantiene a 31 de diciembre de 201</w:t>
      </w:r>
      <w:r>
        <w:rPr>
          <w:rFonts w:ascii="Arial" w:hAnsi="Arial" w:cs="Arial"/>
          <w:sz w:val="16"/>
          <w:szCs w:val="16"/>
        </w:rPr>
        <w:t>9</w:t>
      </w:r>
      <w:r w:rsidRPr="00E903EF">
        <w:rPr>
          <w:rFonts w:ascii="Arial" w:hAnsi="Arial" w:cs="Arial"/>
          <w:sz w:val="16"/>
          <w:szCs w:val="16"/>
        </w:rPr>
        <w:t xml:space="preserve"> los siguientes saldos con las Administraciones Públicas:</w:t>
      </w:r>
    </w:p>
    <w:p w:rsidR="00F767D9" w:rsidRDefault="00F767D9">
      <w:pPr>
        <w:tabs>
          <w:tab w:val="left" w:pos="850"/>
        </w:tabs>
        <w:ind w:right="-1" w:firstLine="425"/>
        <w:jc w:val="both"/>
        <w:rPr>
          <w:rFonts w:ascii="Arial" w:hAnsi="Arial" w:cs="Arial"/>
          <w:sz w:val="16"/>
          <w:szCs w:val="16"/>
        </w:rPr>
      </w:pPr>
    </w:p>
    <w:p w:rsidR="00F767D9" w:rsidRDefault="00065FBA">
      <w:pPr>
        <w:tabs>
          <w:tab w:val="left" w:pos="850"/>
        </w:tabs>
        <w:ind w:right="-1" w:firstLine="425"/>
        <w:jc w:val="both"/>
        <w:rPr>
          <w:rFonts w:ascii="Arial" w:hAnsi="Arial" w:cs="Arial"/>
          <w:sz w:val="16"/>
          <w:szCs w:val="16"/>
        </w:rPr>
      </w:pPr>
      <w:r>
        <w:rPr>
          <w:noProof/>
        </w:rPr>
        <w:drawing>
          <wp:inline distT="0" distB="0" distL="0" distR="0">
            <wp:extent cx="4865370" cy="1966595"/>
            <wp:effectExtent l="19050" t="0" r="0" b="0"/>
            <wp:docPr id="4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9"/>
                    <a:srcRect/>
                    <a:stretch>
                      <a:fillRect/>
                    </a:stretch>
                  </pic:blipFill>
                  <pic:spPr bwMode="auto">
                    <a:xfrm>
                      <a:off x="0" y="0"/>
                      <a:ext cx="4865370" cy="1966595"/>
                    </a:xfrm>
                    <a:prstGeom prst="rect">
                      <a:avLst/>
                    </a:prstGeom>
                    <a:noFill/>
                    <a:ln w="9525">
                      <a:noFill/>
                      <a:miter lim="800000"/>
                      <a:headEnd/>
                      <a:tailEnd/>
                    </a:ln>
                  </pic:spPr>
                </pic:pic>
              </a:graphicData>
            </a:graphic>
          </wp:inline>
        </w:drawing>
      </w:r>
    </w:p>
    <w:p w:rsidR="00F767D9" w:rsidRDefault="00F767D9">
      <w:pPr>
        <w:ind w:firstLine="426"/>
        <w:jc w:val="both"/>
        <w:rPr>
          <w:rFonts w:ascii="Arial" w:hAnsi="Arial" w:cs="Arial"/>
          <w:sz w:val="16"/>
          <w:szCs w:val="16"/>
        </w:rPr>
      </w:pPr>
    </w:p>
    <w:p w:rsidR="00F767D9" w:rsidRDefault="0027696B">
      <w:pPr>
        <w:ind w:firstLine="426"/>
        <w:jc w:val="both"/>
        <w:rPr>
          <w:rFonts w:ascii="Arial" w:hAnsi="Arial" w:cs="Arial"/>
          <w:sz w:val="16"/>
          <w:szCs w:val="16"/>
        </w:rPr>
      </w:pPr>
      <w:r w:rsidRPr="001428B3">
        <w:rPr>
          <w:rFonts w:ascii="Arial" w:hAnsi="Arial" w:cs="Arial"/>
          <w:sz w:val="16"/>
          <w:szCs w:val="16"/>
        </w:rPr>
        <w:t xml:space="preserve">El Impuesto sobre Sociedades del ejercicio se calcula en base al resultado contable, obtenido por la aplicación de principios de contabilidad generalmente aceptados, que no necesariamente ha de coincidir con el resultado fiscal, entendido éste como la base imponible del citado impuesto. </w:t>
      </w:r>
    </w:p>
    <w:p w:rsidR="00F767D9" w:rsidRDefault="00F767D9">
      <w:pPr>
        <w:tabs>
          <w:tab w:val="left" w:pos="1418"/>
          <w:tab w:val="left" w:pos="7655"/>
        </w:tabs>
        <w:ind w:firstLine="426"/>
        <w:jc w:val="both"/>
        <w:rPr>
          <w:rFonts w:ascii="Arial" w:hAnsi="Arial" w:cs="Arial"/>
          <w:b/>
          <w:sz w:val="16"/>
          <w:szCs w:val="16"/>
        </w:rPr>
      </w:pPr>
    </w:p>
    <w:p w:rsidR="00F767D9" w:rsidRPr="00156F31" w:rsidRDefault="0027696B">
      <w:pPr>
        <w:numPr>
          <w:ilvl w:val="0"/>
          <w:numId w:val="32"/>
        </w:numPr>
        <w:tabs>
          <w:tab w:val="left" w:pos="1418"/>
          <w:tab w:val="left" w:pos="7655"/>
        </w:tabs>
        <w:rPr>
          <w:rFonts w:ascii="Arial" w:hAnsi="Arial" w:cs="Arial"/>
          <w:sz w:val="16"/>
          <w:szCs w:val="16"/>
        </w:rPr>
      </w:pPr>
      <w:r w:rsidRPr="00156F31">
        <w:rPr>
          <w:rFonts w:ascii="Arial" w:hAnsi="Arial" w:cs="Arial"/>
          <w:sz w:val="16"/>
          <w:szCs w:val="16"/>
        </w:rPr>
        <w:t>El Impuesto sobre Beneficios reflejado en las cuentas de ITER es el siguiente:</w:t>
      </w:r>
    </w:p>
    <w:p w:rsidR="00F767D9" w:rsidRPr="00156F31" w:rsidRDefault="00F767D9">
      <w:pPr>
        <w:tabs>
          <w:tab w:val="left" w:pos="1418"/>
          <w:tab w:val="left" w:pos="7655"/>
        </w:tabs>
        <w:ind w:left="360"/>
        <w:rPr>
          <w:rFonts w:ascii="Arial" w:hAnsi="Arial" w:cs="Arial"/>
          <w:sz w:val="16"/>
          <w:szCs w:val="16"/>
        </w:rPr>
      </w:pPr>
    </w:p>
    <w:p w:rsidR="00F767D9" w:rsidRDefault="00F767D9">
      <w:pPr>
        <w:tabs>
          <w:tab w:val="left" w:pos="1418"/>
          <w:tab w:val="left" w:pos="7655"/>
        </w:tabs>
        <w:rPr>
          <w:rFonts w:ascii="Arial" w:hAnsi="Arial" w:cs="Arial"/>
          <w:sz w:val="16"/>
          <w:szCs w:val="16"/>
          <w:highlight w:val="yellow"/>
        </w:rPr>
      </w:pPr>
    </w:p>
    <w:p w:rsidR="00156F31" w:rsidRPr="001428B3" w:rsidRDefault="00156F31" w:rsidP="00156F31">
      <w:pPr>
        <w:tabs>
          <w:tab w:val="left" w:pos="1418"/>
          <w:tab w:val="left" w:pos="7655"/>
        </w:tabs>
        <w:ind w:left="360"/>
        <w:rPr>
          <w:rFonts w:ascii="Arial" w:hAnsi="Arial" w:cs="Arial"/>
          <w:sz w:val="16"/>
          <w:szCs w:val="16"/>
        </w:rPr>
      </w:pPr>
    </w:p>
    <w:tbl>
      <w:tblPr>
        <w:tblW w:w="6200" w:type="dxa"/>
        <w:tblInd w:w="70" w:type="dxa"/>
        <w:tblCellMar>
          <w:left w:w="70" w:type="dxa"/>
          <w:right w:w="70" w:type="dxa"/>
        </w:tblCellMar>
        <w:tblLook w:val="04A0"/>
      </w:tblPr>
      <w:tblGrid>
        <w:gridCol w:w="3800"/>
        <w:gridCol w:w="1200"/>
        <w:gridCol w:w="1200"/>
      </w:tblGrid>
      <w:tr w:rsidR="00156F31" w:rsidRPr="00C273CA" w:rsidTr="009D23C8">
        <w:trPr>
          <w:trHeight w:val="255"/>
        </w:trPr>
        <w:tc>
          <w:tcPr>
            <w:tcW w:w="3800" w:type="dxa"/>
            <w:tcBorders>
              <w:top w:val="nil"/>
              <w:left w:val="nil"/>
              <w:bottom w:val="nil"/>
              <w:right w:val="nil"/>
            </w:tcBorders>
            <w:shd w:val="clear" w:color="auto" w:fill="auto"/>
            <w:noWrap/>
            <w:vAlign w:val="bottom"/>
            <w:hideMark/>
          </w:tcPr>
          <w:p w:rsidR="00156F31" w:rsidRPr="00C273CA" w:rsidRDefault="00156F31" w:rsidP="009D23C8">
            <w:pPr>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F31" w:rsidRPr="00C273CA" w:rsidRDefault="00156F31" w:rsidP="009D23C8">
            <w:pPr>
              <w:jc w:val="center"/>
              <w:rPr>
                <w:rFonts w:ascii="Arial" w:hAnsi="Arial" w:cs="Arial"/>
                <w:b/>
                <w:bCs/>
                <w:sz w:val="16"/>
                <w:szCs w:val="16"/>
              </w:rPr>
            </w:pPr>
            <w:r w:rsidRPr="00C273CA">
              <w:rPr>
                <w:rFonts w:ascii="Arial" w:hAnsi="Arial" w:cs="Arial"/>
                <w:b/>
                <w:bCs/>
                <w:sz w:val="16"/>
                <w:szCs w:val="16"/>
              </w:rPr>
              <w:t>201</w:t>
            </w:r>
            <w:r>
              <w:rPr>
                <w:rFonts w:ascii="Arial" w:hAnsi="Arial" w:cs="Arial"/>
                <w:b/>
                <w:bCs/>
                <w:sz w:val="16"/>
                <w:szCs w:val="16"/>
              </w:rPr>
              <w:t>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56F31" w:rsidRPr="00C273CA" w:rsidRDefault="00156F31" w:rsidP="009D23C8">
            <w:pPr>
              <w:jc w:val="center"/>
              <w:rPr>
                <w:rFonts w:ascii="Arial" w:hAnsi="Arial" w:cs="Arial"/>
                <w:b/>
                <w:bCs/>
                <w:sz w:val="16"/>
                <w:szCs w:val="16"/>
              </w:rPr>
            </w:pPr>
            <w:r w:rsidRPr="00C273CA">
              <w:rPr>
                <w:rFonts w:ascii="Arial" w:hAnsi="Arial" w:cs="Arial"/>
                <w:b/>
                <w:bCs/>
                <w:sz w:val="16"/>
                <w:szCs w:val="16"/>
              </w:rPr>
              <w:t>201</w:t>
            </w:r>
            <w:r>
              <w:rPr>
                <w:rFonts w:ascii="Arial" w:hAnsi="Arial" w:cs="Arial"/>
                <w:b/>
                <w:bCs/>
                <w:sz w:val="16"/>
                <w:szCs w:val="16"/>
              </w:rPr>
              <w:t>8</w:t>
            </w:r>
          </w:p>
        </w:tc>
      </w:tr>
      <w:tr w:rsidR="00156F31" w:rsidRPr="00C273CA" w:rsidTr="009D23C8">
        <w:trPr>
          <w:trHeight w:val="255"/>
        </w:trPr>
        <w:tc>
          <w:tcPr>
            <w:tcW w:w="3800" w:type="dxa"/>
            <w:tcBorders>
              <w:top w:val="single" w:sz="4" w:space="0" w:color="auto"/>
              <w:left w:val="single" w:sz="4" w:space="0" w:color="auto"/>
              <w:bottom w:val="nil"/>
              <w:right w:val="single" w:sz="4" w:space="0" w:color="auto"/>
            </w:tcBorders>
            <w:shd w:val="clear" w:color="auto" w:fill="auto"/>
            <w:noWrap/>
            <w:vAlign w:val="bottom"/>
            <w:hideMark/>
          </w:tcPr>
          <w:p w:rsidR="00156F31" w:rsidRPr="00C273CA" w:rsidRDefault="00156F31" w:rsidP="009D23C8">
            <w:pPr>
              <w:rPr>
                <w:rFonts w:ascii="Arial" w:hAnsi="Arial" w:cs="Arial"/>
                <w:sz w:val="16"/>
                <w:szCs w:val="16"/>
              </w:rPr>
            </w:pPr>
            <w:r w:rsidRPr="00C273CA">
              <w:rPr>
                <w:rFonts w:ascii="Arial" w:hAnsi="Arial" w:cs="Arial"/>
                <w:sz w:val="16"/>
                <w:szCs w:val="16"/>
              </w:rPr>
              <w:t>Impuesto Sociedades</w:t>
            </w:r>
          </w:p>
        </w:tc>
        <w:tc>
          <w:tcPr>
            <w:tcW w:w="1200" w:type="dxa"/>
            <w:tcBorders>
              <w:top w:val="nil"/>
              <w:left w:val="nil"/>
              <w:bottom w:val="nil"/>
              <w:right w:val="single" w:sz="4" w:space="0" w:color="auto"/>
            </w:tcBorders>
            <w:shd w:val="clear" w:color="auto" w:fill="auto"/>
            <w:noWrap/>
            <w:vAlign w:val="bottom"/>
            <w:hideMark/>
          </w:tcPr>
          <w:p w:rsidR="00156F31" w:rsidRPr="00C273CA" w:rsidRDefault="00156F31" w:rsidP="009D23C8">
            <w:pPr>
              <w:rPr>
                <w:rFonts w:ascii="Arial" w:hAnsi="Arial" w:cs="Arial"/>
                <w:sz w:val="16"/>
                <w:szCs w:val="16"/>
              </w:rPr>
            </w:pPr>
            <w:r w:rsidRPr="00C273CA">
              <w:rPr>
                <w:rFonts w:ascii="Arial" w:hAnsi="Arial" w:cs="Arial"/>
                <w:sz w:val="16"/>
                <w:szCs w:val="16"/>
              </w:rPr>
              <w:t> </w:t>
            </w:r>
          </w:p>
        </w:tc>
        <w:tc>
          <w:tcPr>
            <w:tcW w:w="1200" w:type="dxa"/>
            <w:tcBorders>
              <w:top w:val="nil"/>
              <w:left w:val="nil"/>
              <w:bottom w:val="nil"/>
              <w:right w:val="single" w:sz="4" w:space="0" w:color="auto"/>
            </w:tcBorders>
            <w:shd w:val="clear" w:color="auto" w:fill="auto"/>
            <w:noWrap/>
            <w:vAlign w:val="bottom"/>
            <w:hideMark/>
          </w:tcPr>
          <w:p w:rsidR="00156F31" w:rsidRPr="00C273CA" w:rsidRDefault="00156F31" w:rsidP="009D23C8">
            <w:pPr>
              <w:rPr>
                <w:rFonts w:ascii="Arial" w:hAnsi="Arial" w:cs="Arial"/>
                <w:sz w:val="16"/>
                <w:szCs w:val="16"/>
              </w:rPr>
            </w:pPr>
            <w:r w:rsidRPr="00C273CA">
              <w:rPr>
                <w:rFonts w:ascii="Arial" w:hAnsi="Arial" w:cs="Arial"/>
                <w:sz w:val="16"/>
                <w:szCs w:val="16"/>
              </w:rPr>
              <w:t> </w:t>
            </w:r>
          </w:p>
        </w:tc>
      </w:tr>
      <w:tr w:rsidR="00156F31" w:rsidRPr="00C273CA" w:rsidTr="009D23C8">
        <w:trPr>
          <w:trHeight w:val="255"/>
        </w:trPr>
        <w:tc>
          <w:tcPr>
            <w:tcW w:w="3800" w:type="dxa"/>
            <w:tcBorders>
              <w:top w:val="nil"/>
              <w:left w:val="single" w:sz="4" w:space="0" w:color="auto"/>
              <w:bottom w:val="nil"/>
              <w:right w:val="single" w:sz="4" w:space="0" w:color="auto"/>
            </w:tcBorders>
            <w:shd w:val="clear" w:color="auto" w:fill="auto"/>
            <w:noWrap/>
            <w:vAlign w:val="bottom"/>
            <w:hideMark/>
          </w:tcPr>
          <w:p w:rsidR="00156F31" w:rsidRPr="00C273CA" w:rsidRDefault="00156F31" w:rsidP="009D23C8">
            <w:pPr>
              <w:rPr>
                <w:rFonts w:ascii="Arial" w:hAnsi="Arial" w:cs="Arial"/>
                <w:sz w:val="16"/>
                <w:szCs w:val="16"/>
              </w:rPr>
            </w:pPr>
            <w:r w:rsidRPr="00C273CA">
              <w:rPr>
                <w:rFonts w:ascii="Arial" w:hAnsi="Arial" w:cs="Arial"/>
                <w:sz w:val="16"/>
                <w:szCs w:val="16"/>
              </w:rPr>
              <w:t>Impuesto Sociedades Diferidos</w:t>
            </w:r>
          </w:p>
        </w:tc>
        <w:tc>
          <w:tcPr>
            <w:tcW w:w="1200" w:type="dxa"/>
            <w:tcBorders>
              <w:top w:val="nil"/>
              <w:left w:val="nil"/>
              <w:bottom w:val="nil"/>
              <w:right w:val="single" w:sz="4" w:space="0" w:color="auto"/>
            </w:tcBorders>
            <w:shd w:val="clear" w:color="auto" w:fill="auto"/>
            <w:noWrap/>
            <w:vAlign w:val="bottom"/>
            <w:hideMark/>
          </w:tcPr>
          <w:p w:rsidR="00156F31" w:rsidRPr="00C273CA" w:rsidRDefault="00156F31" w:rsidP="009D23C8">
            <w:pPr>
              <w:jc w:val="right"/>
              <w:rPr>
                <w:rFonts w:ascii="Arial" w:hAnsi="Arial" w:cs="Arial"/>
                <w:sz w:val="16"/>
                <w:szCs w:val="16"/>
              </w:rPr>
            </w:pPr>
            <w:r>
              <w:rPr>
                <w:rFonts w:ascii="Arial" w:hAnsi="Arial" w:cs="Arial"/>
                <w:sz w:val="16"/>
                <w:szCs w:val="16"/>
              </w:rPr>
              <w:t>385.511,27</w:t>
            </w:r>
          </w:p>
        </w:tc>
        <w:tc>
          <w:tcPr>
            <w:tcW w:w="1200" w:type="dxa"/>
            <w:tcBorders>
              <w:top w:val="nil"/>
              <w:left w:val="nil"/>
              <w:bottom w:val="nil"/>
              <w:right w:val="single" w:sz="4" w:space="0" w:color="auto"/>
            </w:tcBorders>
            <w:shd w:val="clear" w:color="auto" w:fill="auto"/>
            <w:noWrap/>
            <w:vAlign w:val="bottom"/>
            <w:hideMark/>
          </w:tcPr>
          <w:p w:rsidR="00156F31" w:rsidRPr="00C273CA" w:rsidRDefault="00156F31" w:rsidP="009D23C8">
            <w:pPr>
              <w:jc w:val="right"/>
              <w:rPr>
                <w:rFonts w:ascii="Arial" w:hAnsi="Arial" w:cs="Arial"/>
                <w:sz w:val="16"/>
                <w:szCs w:val="16"/>
              </w:rPr>
            </w:pPr>
            <w:r w:rsidRPr="00C273CA">
              <w:rPr>
                <w:rFonts w:ascii="Arial" w:hAnsi="Arial" w:cs="Arial"/>
                <w:sz w:val="16"/>
                <w:szCs w:val="16"/>
              </w:rPr>
              <w:t>9.402.072,39</w:t>
            </w:r>
          </w:p>
        </w:tc>
      </w:tr>
      <w:tr w:rsidR="00156F31" w:rsidRPr="00C273CA" w:rsidTr="009D23C8">
        <w:trPr>
          <w:trHeight w:val="255"/>
        </w:trPr>
        <w:tc>
          <w:tcPr>
            <w:tcW w:w="3800" w:type="dxa"/>
            <w:tcBorders>
              <w:top w:val="nil"/>
              <w:left w:val="single" w:sz="4" w:space="0" w:color="auto"/>
              <w:bottom w:val="nil"/>
              <w:right w:val="single" w:sz="4" w:space="0" w:color="auto"/>
            </w:tcBorders>
            <w:shd w:val="clear" w:color="auto" w:fill="auto"/>
            <w:noWrap/>
            <w:vAlign w:val="bottom"/>
            <w:hideMark/>
          </w:tcPr>
          <w:p w:rsidR="00156F31" w:rsidRPr="00C273CA" w:rsidRDefault="00156F31" w:rsidP="009D23C8">
            <w:pPr>
              <w:rPr>
                <w:rFonts w:ascii="Arial" w:hAnsi="Arial" w:cs="Arial"/>
                <w:sz w:val="16"/>
                <w:szCs w:val="16"/>
              </w:rPr>
            </w:pPr>
            <w:r w:rsidRPr="00C273CA">
              <w:rPr>
                <w:rFonts w:ascii="Arial" w:hAnsi="Arial" w:cs="Arial"/>
                <w:sz w:val="16"/>
                <w:szCs w:val="16"/>
              </w:rPr>
              <w:t>Ajuste positivos a los imposición de beneficios</w:t>
            </w:r>
          </w:p>
        </w:tc>
        <w:tc>
          <w:tcPr>
            <w:tcW w:w="1200" w:type="dxa"/>
            <w:tcBorders>
              <w:top w:val="nil"/>
              <w:left w:val="nil"/>
              <w:bottom w:val="nil"/>
              <w:right w:val="single" w:sz="4" w:space="0" w:color="auto"/>
            </w:tcBorders>
            <w:shd w:val="clear" w:color="auto" w:fill="auto"/>
            <w:noWrap/>
            <w:vAlign w:val="bottom"/>
            <w:hideMark/>
          </w:tcPr>
          <w:p w:rsidR="00156F31" w:rsidRPr="00C273CA" w:rsidRDefault="00156F31" w:rsidP="009D23C8">
            <w:pPr>
              <w:rPr>
                <w:rFonts w:ascii="Arial" w:hAnsi="Arial" w:cs="Arial"/>
                <w:sz w:val="16"/>
                <w:szCs w:val="16"/>
              </w:rPr>
            </w:pPr>
            <w:r w:rsidRPr="00C273CA">
              <w:rPr>
                <w:rFonts w:ascii="Arial" w:hAnsi="Arial" w:cs="Arial"/>
                <w:sz w:val="16"/>
                <w:szCs w:val="16"/>
              </w:rPr>
              <w:t> </w:t>
            </w:r>
          </w:p>
        </w:tc>
        <w:tc>
          <w:tcPr>
            <w:tcW w:w="1200" w:type="dxa"/>
            <w:tcBorders>
              <w:top w:val="nil"/>
              <w:left w:val="nil"/>
              <w:bottom w:val="nil"/>
              <w:right w:val="single" w:sz="4" w:space="0" w:color="auto"/>
            </w:tcBorders>
            <w:shd w:val="clear" w:color="auto" w:fill="auto"/>
            <w:noWrap/>
            <w:vAlign w:val="bottom"/>
            <w:hideMark/>
          </w:tcPr>
          <w:p w:rsidR="00156F31" w:rsidRPr="00C273CA" w:rsidRDefault="00156F31" w:rsidP="009D23C8">
            <w:pPr>
              <w:rPr>
                <w:rFonts w:ascii="Arial" w:hAnsi="Arial" w:cs="Arial"/>
                <w:sz w:val="16"/>
                <w:szCs w:val="16"/>
              </w:rPr>
            </w:pPr>
            <w:r w:rsidRPr="00C273CA">
              <w:rPr>
                <w:rFonts w:ascii="Arial" w:hAnsi="Arial" w:cs="Arial"/>
                <w:sz w:val="16"/>
                <w:szCs w:val="16"/>
              </w:rPr>
              <w:t> </w:t>
            </w:r>
          </w:p>
        </w:tc>
      </w:tr>
      <w:tr w:rsidR="00156F31" w:rsidRPr="00C273CA" w:rsidTr="009D23C8">
        <w:trPr>
          <w:trHeight w:val="255"/>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156F31" w:rsidRPr="00C273CA" w:rsidRDefault="00156F31" w:rsidP="009D23C8">
            <w:pPr>
              <w:rPr>
                <w:rFonts w:ascii="Arial" w:hAnsi="Arial" w:cs="Arial"/>
                <w:b/>
                <w:bCs/>
                <w:sz w:val="16"/>
                <w:szCs w:val="16"/>
              </w:rPr>
            </w:pPr>
            <w:r w:rsidRPr="00C273CA">
              <w:rPr>
                <w:rFonts w:ascii="Arial" w:hAnsi="Arial" w:cs="Arial"/>
                <w:b/>
                <w:bCs/>
                <w:sz w:val="16"/>
                <w:szCs w:val="16"/>
              </w:rPr>
              <w:t>Total impuesto sobre Beneficios</w:t>
            </w:r>
          </w:p>
        </w:tc>
        <w:tc>
          <w:tcPr>
            <w:tcW w:w="1200" w:type="dxa"/>
            <w:tcBorders>
              <w:top w:val="nil"/>
              <w:left w:val="nil"/>
              <w:bottom w:val="single" w:sz="4" w:space="0" w:color="auto"/>
              <w:right w:val="single" w:sz="4" w:space="0" w:color="auto"/>
            </w:tcBorders>
            <w:shd w:val="clear" w:color="auto" w:fill="auto"/>
            <w:noWrap/>
            <w:vAlign w:val="bottom"/>
            <w:hideMark/>
          </w:tcPr>
          <w:p w:rsidR="00156F31" w:rsidRPr="00C273CA" w:rsidRDefault="00156F31" w:rsidP="009D23C8">
            <w:pPr>
              <w:jc w:val="right"/>
              <w:rPr>
                <w:rFonts w:ascii="Arial" w:hAnsi="Arial" w:cs="Arial"/>
                <w:b/>
                <w:bCs/>
                <w:sz w:val="16"/>
                <w:szCs w:val="16"/>
              </w:rPr>
            </w:pPr>
            <w:r>
              <w:rPr>
                <w:rFonts w:ascii="Arial" w:hAnsi="Arial" w:cs="Arial"/>
                <w:b/>
                <w:bCs/>
                <w:sz w:val="16"/>
                <w:szCs w:val="16"/>
              </w:rPr>
              <w:t>385.511,27</w:t>
            </w:r>
          </w:p>
        </w:tc>
        <w:tc>
          <w:tcPr>
            <w:tcW w:w="1200" w:type="dxa"/>
            <w:tcBorders>
              <w:top w:val="nil"/>
              <w:left w:val="nil"/>
              <w:bottom w:val="single" w:sz="4" w:space="0" w:color="auto"/>
              <w:right w:val="single" w:sz="4" w:space="0" w:color="auto"/>
            </w:tcBorders>
            <w:shd w:val="clear" w:color="auto" w:fill="auto"/>
            <w:noWrap/>
            <w:vAlign w:val="bottom"/>
            <w:hideMark/>
          </w:tcPr>
          <w:p w:rsidR="00156F31" w:rsidRPr="00C273CA" w:rsidRDefault="00156F31" w:rsidP="009D23C8">
            <w:pPr>
              <w:jc w:val="right"/>
              <w:rPr>
                <w:rFonts w:ascii="Arial" w:hAnsi="Arial" w:cs="Arial"/>
                <w:b/>
                <w:bCs/>
                <w:sz w:val="16"/>
                <w:szCs w:val="16"/>
              </w:rPr>
            </w:pPr>
            <w:r w:rsidRPr="00C273CA">
              <w:rPr>
                <w:rFonts w:ascii="Arial" w:hAnsi="Arial" w:cs="Arial"/>
                <w:b/>
                <w:bCs/>
                <w:sz w:val="16"/>
                <w:szCs w:val="16"/>
              </w:rPr>
              <w:t>9.402.072,39</w:t>
            </w:r>
          </w:p>
        </w:tc>
      </w:tr>
    </w:tbl>
    <w:p w:rsidR="00156F31" w:rsidRPr="00932F6D" w:rsidRDefault="00156F31" w:rsidP="00156F31">
      <w:pPr>
        <w:tabs>
          <w:tab w:val="left" w:pos="1418"/>
          <w:tab w:val="left" w:pos="7655"/>
        </w:tabs>
        <w:jc w:val="center"/>
        <w:rPr>
          <w:rFonts w:ascii="Arial" w:hAnsi="Arial" w:cs="Arial"/>
          <w:sz w:val="16"/>
          <w:szCs w:val="16"/>
          <w:highlight w:val="yellow"/>
        </w:rPr>
      </w:pPr>
    </w:p>
    <w:p w:rsidR="00156F31" w:rsidRPr="00932F6D" w:rsidRDefault="00156F31" w:rsidP="00156F31">
      <w:pPr>
        <w:ind w:firstLine="426"/>
        <w:rPr>
          <w:rFonts w:ascii="Arial" w:hAnsi="Arial" w:cs="Arial"/>
          <w:sz w:val="16"/>
          <w:szCs w:val="16"/>
          <w:highlight w:val="yellow"/>
        </w:rPr>
      </w:pPr>
    </w:p>
    <w:p w:rsidR="00156F31" w:rsidRDefault="00156F31" w:rsidP="00156F31">
      <w:pPr>
        <w:rPr>
          <w:rFonts w:ascii="Arial" w:hAnsi="Arial" w:cs="Arial"/>
          <w:sz w:val="16"/>
          <w:szCs w:val="16"/>
        </w:rPr>
      </w:pPr>
      <w:r w:rsidRPr="00C273CA">
        <w:rPr>
          <w:rFonts w:ascii="Arial" w:hAnsi="Arial" w:cs="Arial"/>
          <w:sz w:val="16"/>
          <w:szCs w:val="16"/>
        </w:rPr>
        <w:lastRenderedPageBreak/>
        <w:t xml:space="preserve">Las retenciones y pagos a cuenta del ejercicio ascienden a </w:t>
      </w:r>
      <w:r w:rsidRPr="00F26D3F">
        <w:rPr>
          <w:rFonts w:ascii="Arial" w:hAnsi="Arial" w:cs="Arial"/>
          <w:sz w:val="16"/>
          <w:szCs w:val="16"/>
        </w:rPr>
        <w:t>2.274.693,79</w:t>
      </w:r>
      <w:r>
        <w:rPr>
          <w:rFonts w:ascii="Arial" w:hAnsi="Arial" w:cs="Arial"/>
          <w:sz w:val="16"/>
          <w:szCs w:val="16"/>
        </w:rPr>
        <w:t xml:space="preserve"> € (en  2018: </w:t>
      </w:r>
      <w:r w:rsidRPr="00F26D3F">
        <w:rPr>
          <w:rFonts w:ascii="Arial" w:hAnsi="Arial" w:cs="Arial"/>
          <w:sz w:val="16"/>
          <w:szCs w:val="16"/>
        </w:rPr>
        <w:t>1</w:t>
      </w:r>
      <w:r w:rsidRPr="00C273CA">
        <w:rPr>
          <w:rFonts w:ascii="Arial" w:hAnsi="Arial" w:cs="Arial"/>
          <w:sz w:val="16"/>
          <w:szCs w:val="16"/>
        </w:rPr>
        <w:t>.420.016,813 €</w:t>
      </w:r>
      <w:r>
        <w:rPr>
          <w:rFonts w:ascii="Arial" w:hAnsi="Arial" w:cs="Arial"/>
          <w:sz w:val="16"/>
          <w:szCs w:val="16"/>
        </w:rPr>
        <w:t>)</w:t>
      </w:r>
    </w:p>
    <w:p w:rsidR="00156F31" w:rsidRPr="00C273CA" w:rsidRDefault="00156F31" w:rsidP="00156F31">
      <w:pPr>
        <w:rPr>
          <w:rFonts w:ascii="Arial" w:hAnsi="Arial" w:cs="Arial"/>
          <w:sz w:val="16"/>
          <w:szCs w:val="16"/>
        </w:rPr>
      </w:pPr>
    </w:p>
    <w:p w:rsidR="00156F31" w:rsidRPr="00C273CA" w:rsidRDefault="00156F31" w:rsidP="00156F31">
      <w:pPr>
        <w:tabs>
          <w:tab w:val="left" w:pos="-720"/>
        </w:tabs>
        <w:suppressAutoHyphens/>
        <w:ind w:firstLine="426"/>
        <w:rPr>
          <w:rFonts w:ascii="Arial" w:hAnsi="Arial" w:cs="Arial"/>
          <w:spacing w:val="-3"/>
          <w:sz w:val="16"/>
          <w:szCs w:val="16"/>
        </w:rPr>
      </w:pPr>
      <w:r w:rsidRPr="00C273CA">
        <w:rPr>
          <w:rFonts w:ascii="Arial" w:hAnsi="Arial" w:cs="Arial"/>
          <w:spacing w:val="-3"/>
          <w:sz w:val="16"/>
          <w:szCs w:val="16"/>
        </w:rPr>
        <w:t>Permanecen abiertos a Inspección los ejercicios  del 201</w:t>
      </w:r>
      <w:r>
        <w:rPr>
          <w:rFonts w:ascii="Arial" w:hAnsi="Arial" w:cs="Arial"/>
          <w:spacing w:val="-3"/>
          <w:sz w:val="16"/>
          <w:szCs w:val="16"/>
        </w:rPr>
        <w:t>5</w:t>
      </w:r>
      <w:r w:rsidRPr="00C273CA">
        <w:rPr>
          <w:rFonts w:ascii="Arial" w:hAnsi="Arial" w:cs="Arial"/>
          <w:spacing w:val="-3"/>
          <w:sz w:val="16"/>
          <w:szCs w:val="16"/>
        </w:rPr>
        <w:t xml:space="preserve"> al 201</w:t>
      </w:r>
      <w:r>
        <w:rPr>
          <w:rFonts w:ascii="Arial" w:hAnsi="Arial" w:cs="Arial"/>
          <w:spacing w:val="-3"/>
          <w:sz w:val="16"/>
          <w:szCs w:val="16"/>
        </w:rPr>
        <w:t>9</w:t>
      </w:r>
      <w:r w:rsidRPr="00C273CA">
        <w:rPr>
          <w:rFonts w:ascii="Arial" w:hAnsi="Arial" w:cs="Arial"/>
          <w:spacing w:val="-3"/>
          <w:sz w:val="16"/>
          <w:szCs w:val="16"/>
        </w:rPr>
        <w:t xml:space="preserve"> para aquellos impuestos de los que la sociedad es sujeto pasivo.</w:t>
      </w:r>
    </w:p>
    <w:p w:rsidR="00156F31" w:rsidRPr="00932F6D" w:rsidRDefault="00156F31" w:rsidP="00156F31">
      <w:pPr>
        <w:tabs>
          <w:tab w:val="left" w:pos="-720"/>
        </w:tabs>
        <w:suppressAutoHyphens/>
        <w:ind w:firstLine="426"/>
        <w:rPr>
          <w:rFonts w:ascii="Arial" w:hAnsi="Arial" w:cs="Arial"/>
          <w:spacing w:val="-3"/>
          <w:sz w:val="16"/>
          <w:szCs w:val="16"/>
          <w:highlight w:val="yellow"/>
        </w:rPr>
      </w:pPr>
    </w:p>
    <w:p w:rsidR="00F767D9" w:rsidRDefault="00F767D9">
      <w:pPr>
        <w:tabs>
          <w:tab w:val="left" w:pos="-720"/>
        </w:tabs>
        <w:suppressAutoHyphens/>
        <w:ind w:firstLine="426"/>
        <w:rPr>
          <w:rFonts w:ascii="Arial" w:hAnsi="Arial" w:cs="Arial"/>
          <w:spacing w:val="-3"/>
          <w:sz w:val="16"/>
          <w:szCs w:val="16"/>
          <w:highlight w:val="yellow"/>
        </w:rPr>
      </w:pPr>
    </w:p>
    <w:p w:rsidR="00F767D9" w:rsidRPr="000E38E1" w:rsidRDefault="0027696B">
      <w:pPr>
        <w:tabs>
          <w:tab w:val="left" w:pos="-720"/>
        </w:tabs>
        <w:suppressAutoHyphens/>
        <w:ind w:firstLine="426"/>
        <w:rPr>
          <w:rFonts w:ascii="Arial" w:hAnsi="Arial" w:cs="Arial"/>
          <w:spacing w:val="-3"/>
          <w:sz w:val="16"/>
          <w:szCs w:val="16"/>
          <w:u w:val="single"/>
        </w:rPr>
      </w:pPr>
      <w:r w:rsidRPr="000E38E1">
        <w:rPr>
          <w:rFonts w:ascii="Arial" w:hAnsi="Arial" w:cs="Arial"/>
          <w:spacing w:val="-3"/>
          <w:sz w:val="16"/>
          <w:szCs w:val="16"/>
          <w:u w:val="single"/>
        </w:rPr>
        <w:t>Conciliación de Resultado Contable con Base Imponible del Impuesto Individual</w:t>
      </w:r>
    </w:p>
    <w:p w:rsidR="00F767D9" w:rsidRPr="000E38E1" w:rsidRDefault="00F767D9">
      <w:pPr>
        <w:tabs>
          <w:tab w:val="left" w:pos="-720"/>
        </w:tabs>
        <w:suppressAutoHyphens/>
        <w:ind w:firstLine="426"/>
        <w:rPr>
          <w:rFonts w:ascii="Arial" w:hAnsi="Arial" w:cs="Arial"/>
          <w:spacing w:val="-3"/>
          <w:sz w:val="16"/>
          <w:szCs w:val="16"/>
        </w:rPr>
      </w:pPr>
    </w:p>
    <w:p w:rsidR="00F767D9" w:rsidRPr="000E38E1" w:rsidRDefault="00065FBA">
      <w:pPr>
        <w:tabs>
          <w:tab w:val="left" w:pos="-720"/>
        </w:tabs>
        <w:suppressAutoHyphens/>
        <w:rPr>
          <w:rFonts w:ascii="Arial" w:hAnsi="Arial" w:cs="Arial"/>
          <w:spacing w:val="-3"/>
          <w:sz w:val="16"/>
          <w:szCs w:val="16"/>
        </w:rPr>
      </w:pPr>
      <w:r>
        <w:rPr>
          <w:noProof/>
          <w:szCs w:val="16"/>
        </w:rPr>
        <w:drawing>
          <wp:inline distT="0" distB="0" distL="0" distR="0">
            <wp:extent cx="5486400" cy="1449070"/>
            <wp:effectExtent l="1905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srcRect/>
                    <a:stretch>
                      <a:fillRect/>
                    </a:stretch>
                  </pic:blipFill>
                  <pic:spPr bwMode="auto">
                    <a:xfrm>
                      <a:off x="0" y="0"/>
                      <a:ext cx="5486400" cy="1449070"/>
                    </a:xfrm>
                    <a:prstGeom prst="rect">
                      <a:avLst/>
                    </a:prstGeom>
                    <a:noFill/>
                    <a:ln w="9525">
                      <a:noFill/>
                      <a:miter lim="800000"/>
                      <a:headEnd/>
                      <a:tailEnd/>
                    </a:ln>
                  </pic:spPr>
                </pic:pic>
              </a:graphicData>
            </a:graphic>
          </wp:inline>
        </w:drawing>
      </w:r>
    </w:p>
    <w:p w:rsidR="00F767D9" w:rsidRPr="000E38E1" w:rsidRDefault="00F767D9">
      <w:pPr>
        <w:tabs>
          <w:tab w:val="left" w:pos="-720"/>
        </w:tabs>
        <w:suppressAutoHyphens/>
        <w:rPr>
          <w:rFonts w:ascii="Arial" w:hAnsi="Arial" w:cs="Arial"/>
          <w:b/>
          <w:spacing w:val="-3"/>
          <w:sz w:val="16"/>
          <w:szCs w:val="16"/>
        </w:rPr>
      </w:pPr>
    </w:p>
    <w:p w:rsidR="00F767D9" w:rsidRPr="000E38E1" w:rsidRDefault="00F767D9">
      <w:pPr>
        <w:rPr>
          <w:rFonts w:ascii="Arial" w:hAnsi="Arial" w:cs="Arial"/>
          <w:sz w:val="16"/>
          <w:szCs w:val="16"/>
        </w:rPr>
      </w:pPr>
    </w:p>
    <w:p w:rsidR="00F767D9" w:rsidRPr="0068376C" w:rsidRDefault="0027696B">
      <w:pPr>
        <w:ind w:firstLine="426"/>
        <w:jc w:val="both"/>
        <w:rPr>
          <w:rFonts w:ascii="Arial" w:hAnsi="Arial" w:cs="Arial"/>
          <w:sz w:val="16"/>
          <w:szCs w:val="16"/>
        </w:rPr>
      </w:pPr>
      <w:r w:rsidRPr="0068376C">
        <w:rPr>
          <w:rFonts w:ascii="Arial" w:hAnsi="Arial" w:cs="Arial"/>
          <w:sz w:val="16"/>
          <w:szCs w:val="16"/>
        </w:rPr>
        <w:t>La diferencia que se pudiera producir entre el cálculo del resultado contable del ejercicio y el que resultaría de haber efectuado una valoración de las partidas con criterio fiscales, por no coincidir éstos con los principios contables de aplicación obligatoria, se recoge en el cuadro superior. Dicha diferencia no influye de forma sustancial sobre la carga fiscal futura.</w:t>
      </w:r>
    </w:p>
    <w:p w:rsidR="00F767D9" w:rsidRPr="0068376C" w:rsidRDefault="00F767D9">
      <w:pPr>
        <w:ind w:firstLine="426"/>
        <w:jc w:val="both"/>
        <w:rPr>
          <w:rFonts w:ascii="Calibri" w:hAnsi="Calibri"/>
          <w:color w:val="FF0000"/>
          <w:sz w:val="18"/>
          <w:szCs w:val="18"/>
        </w:rPr>
      </w:pPr>
    </w:p>
    <w:p w:rsidR="00F767D9" w:rsidRDefault="00065FBA">
      <w:pPr>
        <w:jc w:val="both"/>
        <w:rPr>
          <w:rFonts w:ascii="Calibri" w:hAnsi="Calibri"/>
          <w:color w:val="FF0000"/>
          <w:sz w:val="18"/>
          <w:szCs w:val="18"/>
          <w:highlight w:val="yellow"/>
        </w:rPr>
      </w:pPr>
      <w:r>
        <w:rPr>
          <w:noProof/>
          <w:szCs w:val="18"/>
        </w:rPr>
        <w:drawing>
          <wp:inline distT="0" distB="0" distL="0" distR="0">
            <wp:extent cx="5486400" cy="1958340"/>
            <wp:effectExtent l="1905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srcRect/>
                    <a:stretch>
                      <a:fillRect/>
                    </a:stretch>
                  </pic:blipFill>
                  <pic:spPr bwMode="auto">
                    <a:xfrm>
                      <a:off x="0" y="0"/>
                      <a:ext cx="5486400" cy="1958340"/>
                    </a:xfrm>
                    <a:prstGeom prst="rect">
                      <a:avLst/>
                    </a:prstGeom>
                    <a:noFill/>
                    <a:ln w="9525">
                      <a:noFill/>
                      <a:miter lim="800000"/>
                      <a:headEnd/>
                      <a:tailEnd/>
                    </a:ln>
                  </pic:spPr>
                </pic:pic>
              </a:graphicData>
            </a:graphic>
          </wp:inline>
        </w:drawing>
      </w:r>
    </w:p>
    <w:p w:rsidR="0068376C" w:rsidRDefault="0068376C">
      <w:pPr>
        <w:jc w:val="both"/>
        <w:rPr>
          <w:rFonts w:ascii="Calibri" w:hAnsi="Calibri"/>
          <w:color w:val="FF0000"/>
          <w:sz w:val="18"/>
          <w:szCs w:val="18"/>
          <w:highlight w:val="yellow"/>
        </w:rPr>
      </w:pPr>
    </w:p>
    <w:p w:rsidR="0068376C" w:rsidRDefault="0068376C">
      <w:pPr>
        <w:jc w:val="both"/>
        <w:rPr>
          <w:rFonts w:ascii="Calibri" w:hAnsi="Calibri"/>
          <w:color w:val="FF0000"/>
          <w:sz w:val="18"/>
          <w:szCs w:val="18"/>
          <w:highlight w:val="yellow"/>
        </w:rPr>
      </w:pPr>
    </w:p>
    <w:p w:rsidR="00F767D9" w:rsidRDefault="00F767D9">
      <w:pPr>
        <w:jc w:val="both"/>
        <w:rPr>
          <w:rFonts w:ascii="Calibri" w:hAnsi="Calibri"/>
          <w:color w:val="FF0000"/>
          <w:sz w:val="18"/>
          <w:szCs w:val="18"/>
          <w:highlight w:val="yellow"/>
        </w:rPr>
      </w:pPr>
    </w:p>
    <w:p w:rsidR="00156F31" w:rsidRPr="00881862" w:rsidRDefault="00156F31" w:rsidP="00156F31">
      <w:pPr>
        <w:jc w:val="both"/>
        <w:rPr>
          <w:rFonts w:ascii="Arial" w:hAnsi="Arial" w:cs="Arial"/>
          <w:sz w:val="16"/>
          <w:szCs w:val="16"/>
        </w:rPr>
      </w:pPr>
      <w:r w:rsidRPr="00881862">
        <w:rPr>
          <w:rFonts w:ascii="Arial" w:hAnsi="Arial" w:cs="Arial"/>
          <w:sz w:val="16"/>
          <w:szCs w:val="16"/>
        </w:rPr>
        <w:t>La naturaleza e importe de los incentivos fiscales pendientes y aplicados en el ejercicio son los siguientes:</w:t>
      </w:r>
    </w:p>
    <w:p w:rsidR="00156F31" w:rsidRPr="00881862" w:rsidRDefault="00156F31" w:rsidP="00156F31">
      <w:pPr>
        <w:ind w:firstLine="426"/>
        <w:jc w:val="both"/>
        <w:rPr>
          <w:rFonts w:ascii="Arial" w:hAnsi="Arial" w:cs="Arial"/>
          <w:sz w:val="16"/>
          <w:szCs w:val="16"/>
        </w:rPr>
      </w:pPr>
    </w:p>
    <w:p w:rsidR="00156F31" w:rsidRPr="00932F6D" w:rsidRDefault="00156F31" w:rsidP="00156F31">
      <w:pPr>
        <w:ind w:firstLine="426"/>
        <w:jc w:val="both"/>
        <w:rPr>
          <w:rFonts w:ascii="Arial" w:hAnsi="Arial" w:cs="Arial"/>
          <w:sz w:val="16"/>
          <w:szCs w:val="16"/>
          <w:highlight w:val="yellow"/>
        </w:rPr>
      </w:pPr>
      <w:r w:rsidRPr="00881862">
        <w:rPr>
          <w:rFonts w:ascii="Arial" w:hAnsi="Arial" w:cs="Arial"/>
          <w:sz w:val="16"/>
          <w:szCs w:val="16"/>
        </w:rPr>
        <w:t xml:space="preserve">Se computa una bonificación del 50% sobre la cuota íntegra de los beneficios que genera la entidad de acuerdo con lo que dispone el artículo 26 de la Ley 19/1994, de modificación del Régimen Económico y Fiscal de Canarias, respecto a las empresas productoras de bienes corporales, por importe de </w:t>
      </w:r>
      <w:r>
        <w:rPr>
          <w:rFonts w:ascii="Arial" w:hAnsi="Arial" w:cs="Arial"/>
          <w:sz w:val="16"/>
          <w:szCs w:val="16"/>
        </w:rPr>
        <w:t>79</w:t>
      </w:r>
      <w:r w:rsidR="002362DC">
        <w:rPr>
          <w:rFonts w:ascii="Arial" w:hAnsi="Arial" w:cs="Arial"/>
          <w:sz w:val="16"/>
          <w:szCs w:val="16"/>
        </w:rPr>
        <w:t>4</w:t>
      </w:r>
      <w:r>
        <w:rPr>
          <w:rFonts w:ascii="Arial" w:hAnsi="Arial" w:cs="Arial"/>
          <w:sz w:val="16"/>
          <w:szCs w:val="16"/>
        </w:rPr>
        <w:t>.544,67</w:t>
      </w:r>
      <w:r w:rsidRPr="00881862">
        <w:rPr>
          <w:rFonts w:ascii="Arial" w:hAnsi="Arial" w:cs="Arial"/>
          <w:sz w:val="16"/>
          <w:szCs w:val="16"/>
        </w:rPr>
        <w:t xml:space="preserve"> € (201</w:t>
      </w:r>
      <w:r>
        <w:rPr>
          <w:rFonts w:ascii="Arial" w:hAnsi="Arial" w:cs="Arial"/>
          <w:sz w:val="16"/>
          <w:szCs w:val="16"/>
        </w:rPr>
        <w:t>8</w:t>
      </w:r>
      <w:r w:rsidRPr="00881862">
        <w:rPr>
          <w:rFonts w:ascii="Arial" w:hAnsi="Arial" w:cs="Arial"/>
          <w:sz w:val="16"/>
          <w:szCs w:val="16"/>
        </w:rPr>
        <w:t>: 4</w:t>
      </w:r>
      <w:r>
        <w:rPr>
          <w:rFonts w:ascii="Arial" w:hAnsi="Arial" w:cs="Arial"/>
          <w:sz w:val="16"/>
          <w:szCs w:val="16"/>
        </w:rPr>
        <w:t>3.467,57</w:t>
      </w:r>
      <w:r w:rsidRPr="00881862">
        <w:rPr>
          <w:rFonts w:ascii="Arial" w:hAnsi="Arial" w:cs="Arial"/>
          <w:sz w:val="16"/>
          <w:szCs w:val="16"/>
        </w:rPr>
        <w:t xml:space="preserve"> €)</w:t>
      </w:r>
    </w:p>
    <w:p w:rsidR="00156F31" w:rsidRPr="00932F6D" w:rsidRDefault="00156F31" w:rsidP="00156F31">
      <w:pPr>
        <w:ind w:firstLine="426"/>
        <w:jc w:val="both"/>
        <w:rPr>
          <w:rFonts w:ascii="Arial" w:hAnsi="Arial" w:cs="Arial"/>
          <w:sz w:val="16"/>
          <w:szCs w:val="16"/>
          <w:highlight w:val="yellow"/>
        </w:rPr>
      </w:pPr>
    </w:p>
    <w:p w:rsidR="00156F31" w:rsidRPr="00881862" w:rsidRDefault="00156F31" w:rsidP="00156F31">
      <w:pPr>
        <w:ind w:firstLine="426"/>
        <w:jc w:val="both"/>
        <w:rPr>
          <w:rFonts w:ascii="Arial" w:hAnsi="Arial" w:cs="Arial"/>
          <w:sz w:val="16"/>
          <w:szCs w:val="16"/>
        </w:rPr>
      </w:pPr>
      <w:r w:rsidRPr="00881862">
        <w:rPr>
          <w:rFonts w:ascii="Arial" w:hAnsi="Arial" w:cs="Arial"/>
          <w:sz w:val="16"/>
          <w:szCs w:val="16"/>
        </w:rPr>
        <w:t>Se aplica exención, Ley 27/2014 de 27 de noviembre del Impuesto de Sociedades artículo 21, por importe de 1.</w:t>
      </w:r>
      <w:r>
        <w:rPr>
          <w:rFonts w:ascii="Arial" w:hAnsi="Arial" w:cs="Arial"/>
          <w:sz w:val="16"/>
          <w:szCs w:val="16"/>
        </w:rPr>
        <w:t>282.698,85</w:t>
      </w:r>
      <w:r w:rsidRPr="00881862">
        <w:rPr>
          <w:rFonts w:ascii="Arial" w:hAnsi="Arial" w:cs="Arial"/>
          <w:sz w:val="16"/>
          <w:szCs w:val="16"/>
        </w:rPr>
        <w:t xml:space="preserve"> € (201</w:t>
      </w:r>
      <w:r>
        <w:rPr>
          <w:rFonts w:ascii="Arial" w:hAnsi="Arial" w:cs="Arial"/>
          <w:sz w:val="16"/>
          <w:szCs w:val="16"/>
        </w:rPr>
        <w:t>8</w:t>
      </w:r>
      <w:r w:rsidRPr="00881862">
        <w:rPr>
          <w:rFonts w:ascii="Arial" w:hAnsi="Arial" w:cs="Arial"/>
          <w:sz w:val="16"/>
          <w:szCs w:val="16"/>
        </w:rPr>
        <w:t xml:space="preserve">: </w:t>
      </w:r>
      <w:r>
        <w:rPr>
          <w:rFonts w:ascii="Arial" w:hAnsi="Arial" w:cs="Arial"/>
          <w:sz w:val="16"/>
          <w:szCs w:val="16"/>
        </w:rPr>
        <w:t>1.126.178,49</w:t>
      </w:r>
      <w:r w:rsidRPr="00881862">
        <w:rPr>
          <w:rFonts w:ascii="Arial" w:hAnsi="Arial" w:cs="Arial"/>
          <w:sz w:val="16"/>
          <w:szCs w:val="16"/>
        </w:rPr>
        <w:t xml:space="preserve"> euros) por la recepción de  los dividendos procedentes  de EVM2 Energías Renovables, SL, de Energía Verde de la </w:t>
      </w:r>
      <w:proofErr w:type="spellStart"/>
      <w:r w:rsidRPr="00881862">
        <w:rPr>
          <w:rFonts w:ascii="Arial" w:hAnsi="Arial" w:cs="Arial"/>
          <w:sz w:val="16"/>
          <w:szCs w:val="16"/>
        </w:rPr>
        <w:t>Macaronesia</w:t>
      </w:r>
      <w:proofErr w:type="spellEnd"/>
      <w:r w:rsidRPr="00881862">
        <w:rPr>
          <w:rFonts w:ascii="Arial" w:hAnsi="Arial" w:cs="Arial"/>
          <w:sz w:val="16"/>
          <w:szCs w:val="16"/>
        </w:rPr>
        <w:t xml:space="preserve">, SL y </w:t>
      </w:r>
      <w:proofErr w:type="spellStart"/>
      <w:r w:rsidRPr="00881862">
        <w:rPr>
          <w:rFonts w:ascii="Arial" w:hAnsi="Arial" w:cs="Arial"/>
          <w:sz w:val="16"/>
          <w:szCs w:val="16"/>
        </w:rPr>
        <w:t>Solten</w:t>
      </w:r>
      <w:proofErr w:type="spellEnd"/>
      <w:r w:rsidRPr="00881862">
        <w:rPr>
          <w:rFonts w:ascii="Arial" w:hAnsi="Arial" w:cs="Arial"/>
          <w:sz w:val="16"/>
          <w:szCs w:val="16"/>
        </w:rPr>
        <w:t xml:space="preserve"> II </w:t>
      </w:r>
      <w:proofErr w:type="spellStart"/>
      <w:r w:rsidRPr="00881862">
        <w:rPr>
          <w:rFonts w:ascii="Arial" w:hAnsi="Arial" w:cs="Arial"/>
          <w:sz w:val="16"/>
          <w:szCs w:val="16"/>
        </w:rPr>
        <w:t>Granadilla</w:t>
      </w:r>
      <w:proofErr w:type="gramStart"/>
      <w:r w:rsidRPr="00881862">
        <w:rPr>
          <w:rFonts w:ascii="Arial" w:hAnsi="Arial" w:cs="Arial"/>
          <w:sz w:val="16"/>
          <w:szCs w:val="16"/>
        </w:rPr>
        <w:t>,SA</w:t>
      </w:r>
      <w:proofErr w:type="spellEnd"/>
      <w:proofErr w:type="gramEnd"/>
      <w:r w:rsidRPr="00881862">
        <w:rPr>
          <w:rFonts w:ascii="Arial" w:hAnsi="Arial" w:cs="Arial"/>
          <w:sz w:val="16"/>
          <w:szCs w:val="16"/>
        </w:rPr>
        <w:t xml:space="preserve">. </w:t>
      </w:r>
    </w:p>
    <w:p w:rsidR="00156F31" w:rsidRPr="00932F6D" w:rsidRDefault="00156F31" w:rsidP="00156F31">
      <w:pPr>
        <w:ind w:firstLine="426"/>
        <w:jc w:val="both"/>
        <w:rPr>
          <w:rFonts w:ascii="Arial" w:hAnsi="Arial" w:cs="Arial"/>
          <w:sz w:val="16"/>
          <w:szCs w:val="16"/>
          <w:highlight w:val="yellow"/>
        </w:rPr>
      </w:pPr>
    </w:p>
    <w:p w:rsidR="00156F31" w:rsidRPr="002B35F3" w:rsidRDefault="00156F31" w:rsidP="00156F31">
      <w:pPr>
        <w:jc w:val="both"/>
        <w:rPr>
          <w:rFonts w:ascii="Arial" w:hAnsi="Arial" w:cs="Arial"/>
          <w:sz w:val="16"/>
          <w:szCs w:val="16"/>
        </w:rPr>
      </w:pPr>
      <w:r w:rsidRPr="002B35F3">
        <w:rPr>
          <w:rFonts w:ascii="Arial" w:hAnsi="Arial" w:cs="Arial"/>
          <w:sz w:val="16"/>
          <w:szCs w:val="16"/>
        </w:rPr>
        <w:t xml:space="preserve">Es de aplicación la Deducción por Inversiones en Activos fijos nuevos en Canarias por importe de </w:t>
      </w:r>
      <w:r>
        <w:rPr>
          <w:rFonts w:ascii="Arial" w:hAnsi="Arial" w:cs="Arial"/>
          <w:sz w:val="16"/>
          <w:szCs w:val="16"/>
        </w:rPr>
        <w:t>506.176,19</w:t>
      </w:r>
      <w:r w:rsidRPr="002B35F3">
        <w:rPr>
          <w:rFonts w:ascii="Arial" w:hAnsi="Arial" w:cs="Arial"/>
          <w:sz w:val="16"/>
          <w:szCs w:val="16"/>
        </w:rPr>
        <w:t xml:space="preserve"> €</w:t>
      </w:r>
    </w:p>
    <w:p w:rsidR="00156F31" w:rsidRPr="002B35F3" w:rsidRDefault="00156F31" w:rsidP="00156F31">
      <w:pPr>
        <w:jc w:val="both"/>
        <w:rPr>
          <w:rFonts w:ascii="Arial" w:hAnsi="Arial" w:cs="Arial"/>
          <w:sz w:val="16"/>
          <w:szCs w:val="16"/>
        </w:rPr>
      </w:pPr>
      <w:r w:rsidRPr="002B35F3">
        <w:rPr>
          <w:rFonts w:ascii="Arial" w:hAnsi="Arial" w:cs="Arial"/>
          <w:sz w:val="16"/>
          <w:szCs w:val="16"/>
        </w:rPr>
        <w:t>(201</w:t>
      </w:r>
      <w:r>
        <w:rPr>
          <w:rFonts w:ascii="Arial" w:hAnsi="Arial" w:cs="Arial"/>
          <w:sz w:val="16"/>
          <w:szCs w:val="16"/>
        </w:rPr>
        <w:t>8</w:t>
      </w:r>
      <w:r w:rsidRPr="002B35F3">
        <w:rPr>
          <w:rFonts w:ascii="Arial" w:hAnsi="Arial" w:cs="Arial"/>
          <w:sz w:val="16"/>
          <w:szCs w:val="16"/>
        </w:rPr>
        <w:t>:</w:t>
      </w:r>
      <w:r w:rsidRPr="00EF38A8">
        <w:rPr>
          <w:rFonts w:ascii="Arial" w:hAnsi="Arial" w:cs="Arial"/>
          <w:sz w:val="16"/>
          <w:szCs w:val="16"/>
        </w:rPr>
        <w:t xml:space="preserve"> </w:t>
      </w:r>
      <w:r w:rsidRPr="002B35F3">
        <w:rPr>
          <w:rFonts w:ascii="Arial" w:hAnsi="Arial" w:cs="Arial"/>
          <w:sz w:val="16"/>
          <w:szCs w:val="16"/>
        </w:rPr>
        <w:t xml:space="preserve">127.120,28 </w:t>
      </w:r>
      <w:r>
        <w:rPr>
          <w:rFonts w:ascii="Arial" w:hAnsi="Arial" w:cs="Arial"/>
          <w:sz w:val="16"/>
          <w:szCs w:val="16"/>
        </w:rPr>
        <w:t>€</w:t>
      </w:r>
      <w:r w:rsidRPr="002B35F3">
        <w:rPr>
          <w:rFonts w:ascii="Arial" w:hAnsi="Arial" w:cs="Arial"/>
          <w:sz w:val="16"/>
          <w:szCs w:val="16"/>
        </w:rPr>
        <w:t>), de los que</w:t>
      </w:r>
      <w:r>
        <w:rPr>
          <w:rFonts w:ascii="Arial" w:hAnsi="Arial" w:cs="Arial"/>
          <w:sz w:val="16"/>
          <w:szCs w:val="16"/>
        </w:rPr>
        <w:t xml:space="preserve"> 253.088,09 €</w:t>
      </w:r>
      <w:r w:rsidRPr="002B35F3">
        <w:rPr>
          <w:rFonts w:ascii="Arial" w:hAnsi="Arial" w:cs="Arial"/>
          <w:sz w:val="16"/>
          <w:szCs w:val="16"/>
        </w:rPr>
        <w:t xml:space="preserve"> (201</w:t>
      </w:r>
      <w:r>
        <w:rPr>
          <w:rFonts w:ascii="Arial" w:hAnsi="Arial" w:cs="Arial"/>
          <w:sz w:val="16"/>
          <w:szCs w:val="16"/>
        </w:rPr>
        <w:t>8</w:t>
      </w:r>
      <w:r w:rsidRPr="002B35F3">
        <w:rPr>
          <w:rFonts w:ascii="Arial" w:hAnsi="Arial" w:cs="Arial"/>
          <w:sz w:val="16"/>
          <w:szCs w:val="16"/>
        </w:rPr>
        <w:t xml:space="preserve">: </w:t>
      </w:r>
      <w:r>
        <w:rPr>
          <w:rFonts w:ascii="Arial" w:hAnsi="Arial" w:cs="Arial"/>
          <w:sz w:val="16"/>
          <w:szCs w:val="16"/>
        </w:rPr>
        <w:t>63.560,14</w:t>
      </w:r>
      <w:r w:rsidRPr="002B35F3">
        <w:rPr>
          <w:rFonts w:ascii="Arial" w:hAnsi="Arial" w:cs="Arial"/>
          <w:sz w:val="16"/>
          <w:szCs w:val="16"/>
        </w:rPr>
        <w:t xml:space="preserve"> €) se han generado en el ejercicio, recogiéndose además, deducciones pendientes de aplicación en ejercicios futuros por </w:t>
      </w:r>
      <w:r>
        <w:rPr>
          <w:rFonts w:ascii="Arial" w:hAnsi="Arial" w:cs="Arial"/>
          <w:sz w:val="16"/>
          <w:szCs w:val="16"/>
        </w:rPr>
        <w:t>11.505.086,</w:t>
      </w:r>
      <w:r w:rsidRPr="003B3852">
        <w:rPr>
          <w:rFonts w:ascii="Arial" w:hAnsi="Arial" w:cs="Arial"/>
          <w:sz w:val="16"/>
          <w:szCs w:val="16"/>
        </w:rPr>
        <w:t>29 € (2018: 9.511.139,76 €).</w:t>
      </w:r>
    </w:p>
    <w:p w:rsidR="00156F31" w:rsidRPr="002B35F3" w:rsidRDefault="00156F31" w:rsidP="00156F31">
      <w:pPr>
        <w:jc w:val="both"/>
        <w:rPr>
          <w:rFonts w:ascii="Arial" w:hAnsi="Arial" w:cs="Arial"/>
          <w:sz w:val="16"/>
          <w:szCs w:val="16"/>
        </w:rPr>
      </w:pPr>
    </w:p>
    <w:p w:rsidR="00156F31" w:rsidRPr="002B35F3" w:rsidRDefault="00156F31" w:rsidP="00156F31">
      <w:pPr>
        <w:jc w:val="both"/>
        <w:rPr>
          <w:rFonts w:ascii="Arial" w:hAnsi="Arial" w:cs="Arial"/>
          <w:sz w:val="16"/>
          <w:szCs w:val="16"/>
        </w:rPr>
      </w:pPr>
      <w:r w:rsidRPr="002B35F3">
        <w:rPr>
          <w:rFonts w:ascii="Arial" w:hAnsi="Arial" w:cs="Arial"/>
          <w:sz w:val="16"/>
          <w:szCs w:val="16"/>
        </w:rPr>
        <w:t>Este significativo crédito fiscal se genera</w:t>
      </w:r>
      <w:r>
        <w:rPr>
          <w:rFonts w:ascii="Arial" w:hAnsi="Arial" w:cs="Arial"/>
          <w:sz w:val="16"/>
          <w:szCs w:val="16"/>
        </w:rPr>
        <w:t>,</w:t>
      </w:r>
      <w:r w:rsidRPr="002B35F3">
        <w:rPr>
          <w:rFonts w:ascii="Arial" w:hAnsi="Arial" w:cs="Arial"/>
          <w:sz w:val="16"/>
          <w:szCs w:val="16"/>
        </w:rPr>
        <w:t xml:space="preserve"> principalmente</w:t>
      </w:r>
      <w:r>
        <w:rPr>
          <w:rFonts w:ascii="Arial" w:hAnsi="Arial" w:cs="Arial"/>
          <w:sz w:val="16"/>
          <w:szCs w:val="16"/>
        </w:rPr>
        <w:t>,</w:t>
      </w:r>
      <w:r w:rsidRPr="002B35F3">
        <w:rPr>
          <w:rFonts w:ascii="Arial" w:hAnsi="Arial" w:cs="Arial"/>
          <w:sz w:val="16"/>
          <w:szCs w:val="16"/>
        </w:rPr>
        <w:t xml:space="preserve"> por la inversión realizada en </w:t>
      </w:r>
      <w:r>
        <w:rPr>
          <w:rFonts w:ascii="Arial" w:hAnsi="Arial" w:cs="Arial"/>
          <w:sz w:val="16"/>
          <w:szCs w:val="16"/>
        </w:rPr>
        <w:t>el</w:t>
      </w:r>
      <w:r w:rsidRPr="002B35F3">
        <w:rPr>
          <w:rFonts w:ascii="Arial" w:hAnsi="Arial" w:cs="Arial"/>
          <w:sz w:val="16"/>
          <w:szCs w:val="16"/>
        </w:rPr>
        <w:t xml:space="preserve"> parque eólico</w:t>
      </w:r>
      <w:r>
        <w:rPr>
          <w:rFonts w:ascii="Arial" w:hAnsi="Arial" w:cs="Arial"/>
          <w:sz w:val="16"/>
          <w:szCs w:val="16"/>
        </w:rPr>
        <w:t xml:space="preserve"> Complejo Medioambiental Arico</w:t>
      </w:r>
      <w:r w:rsidRPr="002B35F3">
        <w:rPr>
          <w:rFonts w:ascii="Arial" w:hAnsi="Arial" w:cs="Arial"/>
          <w:sz w:val="16"/>
          <w:szCs w:val="16"/>
        </w:rPr>
        <w:t xml:space="preserve"> durante 201</w:t>
      </w:r>
      <w:r>
        <w:rPr>
          <w:rFonts w:ascii="Arial" w:hAnsi="Arial" w:cs="Arial"/>
          <w:sz w:val="16"/>
          <w:szCs w:val="16"/>
        </w:rPr>
        <w:t>9</w:t>
      </w:r>
      <w:r w:rsidRPr="002B35F3">
        <w:rPr>
          <w:rFonts w:ascii="Arial" w:hAnsi="Arial" w:cs="Arial"/>
          <w:sz w:val="16"/>
          <w:szCs w:val="16"/>
        </w:rPr>
        <w:t>.</w:t>
      </w:r>
    </w:p>
    <w:p w:rsidR="00156F31" w:rsidRPr="00932F6D" w:rsidRDefault="00156F31" w:rsidP="00156F31">
      <w:pPr>
        <w:ind w:firstLine="426"/>
        <w:jc w:val="both"/>
        <w:rPr>
          <w:rFonts w:ascii="Arial" w:hAnsi="Arial" w:cs="Arial"/>
          <w:sz w:val="16"/>
          <w:szCs w:val="16"/>
          <w:highlight w:val="yellow"/>
        </w:rPr>
      </w:pPr>
    </w:p>
    <w:p w:rsidR="00156F31" w:rsidRPr="008048FF" w:rsidRDefault="00156F31" w:rsidP="00156F31">
      <w:pPr>
        <w:jc w:val="both"/>
        <w:rPr>
          <w:rFonts w:ascii="Arial" w:hAnsi="Arial" w:cs="Arial"/>
          <w:sz w:val="16"/>
          <w:szCs w:val="16"/>
        </w:rPr>
      </w:pPr>
      <w:r w:rsidRPr="008048FF">
        <w:rPr>
          <w:rFonts w:ascii="Arial" w:hAnsi="Arial" w:cs="Arial"/>
          <w:sz w:val="16"/>
          <w:szCs w:val="16"/>
        </w:rPr>
        <w:t>Asimismo, se aplica en 201</w:t>
      </w:r>
      <w:r>
        <w:rPr>
          <w:rFonts w:ascii="Arial" w:hAnsi="Arial" w:cs="Arial"/>
          <w:sz w:val="16"/>
          <w:szCs w:val="16"/>
        </w:rPr>
        <w:t>9</w:t>
      </w:r>
      <w:r w:rsidRPr="008048FF">
        <w:rPr>
          <w:rFonts w:ascii="Arial" w:hAnsi="Arial" w:cs="Arial"/>
          <w:sz w:val="16"/>
          <w:szCs w:val="16"/>
        </w:rPr>
        <w:t xml:space="preserve"> el 10% del crédito fiscal por el 30% de las amortizaciones de los ejercicios 2013 y 2014, deducibles fiscalmente a partir del año 2015, por importe de 182.028,94 € (Ley 16/2012), además de  una deducción  adicional del 5% para compensar la reducción del tipo impositivo de sociedades del 30% al 25% por importe de 9.101,45 euros. En 201</w:t>
      </w:r>
      <w:r>
        <w:rPr>
          <w:rFonts w:ascii="Arial" w:hAnsi="Arial" w:cs="Arial"/>
          <w:sz w:val="16"/>
          <w:szCs w:val="16"/>
        </w:rPr>
        <w:t>8</w:t>
      </w:r>
      <w:r w:rsidRPr="008048FF">
        <w:rPr>
          <w:rFonts w:ascii="Arial" w:hAnsi="Arial" w:cs="Arial"/>
          <w:sz w:val="16"/>
          <w:szCs w:val="16"/>
        </w:rPr>
        <w:t xml:space="preserve"> se aplicaron los mismos importes.</w:t>
      </w:r>
    </w:p>
    <w:p w:rsidR="00156F31" w:rsidRPr="00932F6D" w:rsidRDefault="00156F31" w:rsidP="00156F31">
      <w:pPr>
        <w:ind w:firstLine="426"/>
        <w:jc w:val="both"/>
        <w:rPr>
          <w:rFonts w:ascii="Arial" w:hAnsi="Arial" w:cs="Arial"/>
          <w:sz w:val="16"/>
          <w:szCs w:val="16"/>
          <w:highlight w:val="yellow"/>
        </w:rPr>
      </w:pPr>
    </w:p>
    <w:p w:rsidR="00156F31" w:rsidRPr="002B35F3" w:rsidRDefault="00156F31" w:rsidP="00156F31">
      <w:pPr>
        <w:widowControl w:val="0"/>
        <w:autoSpaceDE w:val="0"/>
        <w:autoSpaceDN w:val="0"/>
        <w:adjustRightInd w:val="0"/>
        <w:ind w:firstLine="426"/>
        <w:jc w:val="both"/>
        <w:rPr>
          <w:rFonts w:ascii="Arial" w:hAnsi="Arial" w:cs="Arial"/>
          <w:sz w:val="16"/>
          <w:szCs w:val="16"/>
        </w:rPr>
      </w:pPr>
      <w:r w:rsidRPr="002B35F3">
        <w:rPr>
          <w:rFonts w:ascii="Arial" w:hAnsi="Arial" w:cs="Arial"/>
          <w:sz w:val="16"/>
          <w:szCs w:val="16"/>
        </w:rPr>
        <w:t xml:space="preserve">La Sociedad tributa en el régimen de consolidación fiscal. ITER, como sociedad dominante, tiene la representación </w:t>
      </w:r>
      <w:r w:rsidRPr="002B35F3">
        <w:rPr>
          <w:rFonts w:ascii="Arial" w:hAnsi="Arial" w:cs="Arial"/>
          <w:sz w:val="16"/>
          <w:szCs w:val="16"/>
        </w:rPr>
        <w:lastRenderedPageBreak/>
        <w:t>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w:t>
      </w:r>
    </w:p>
    <w:p w:rsidR="00156F31" w:rsidRPr="00932F6D" w:rsidRDefault="00156F31" w:rsidP="00156F31">
      <w:pPr>
        <w:widowControl w:val="0"/>
        <w:autoSpaceDE w:val="0"/>
        <w:autoSpaceDN w:val="0"/>
        <w:adjustRightInd w:val="0"/>
        <w:ind w:firstLine="426"/>
        <w:jc w:val="both"/>
        <w:rPr>
          <w:rFonts w:ascii="Arial" w:hAnsi="Arial" w:cs="Arial"/>
          <w:sz w:val="16"/>
          <w:szCs w:val="16"/>
          <w:highlight w:val="yellow"/>
        </w:rPr>
      </w:pPr>
    </w:p>
    <w:p w:rsidR="00156F31" w:rsidRDefault="00156F31" w:rsidP="00156F31">
      <w:pPr>
        <w:widowControl w:val="0"/>
        <w:autoSpaceDE w:val="0"/>
        <w:autoSpaceDN w:val="0"/>
        <w:adjustRightInd w:val="0"/>
        <w:ind w:firstLine="426"/>
        <w:jc w:val="both"/>
        <w:rPr>
          <w:rFonts w:ascii="Arial" w:hAnsi="Arial" w:cs="Arial"/>
          <w:sz w:val="16"/>
          <w:szCs w:val="16"/>
        </w:rPr>
      </w:pPr>
      <w:r w:rsidRPr="001428B3">
        <w:rPr>
          <w:rFonts w:ascii="Arial" w:hAnsi="Arial" w:cs="Arial"/>
          <w:sz w:val="16"/>
          <w:szCs w:val="16"/>
        </w:rPr>
        <w:t>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aportadas por otras compañías del grupo, contablemente deber registrar en su contabilidad un pasivo. La Sociedad dependiente debe realizar la operación inversa.</w:t>
      </w:r>
    </w:p>
    <w:p w:rsidR="00156F31" w:rsidRDefault="00156F31" w:rsidP="00156F31">
      <w:pPr>
        <w:widowControl w:val="0"/>
        <w:autoSpaceDE w:val="0"/>
        <w:autoSpaceDN w:val="0"/>
        <w:adjustRightInd w:val="0"/>
        <w:ind w:firstLine="426"/>
        <w:jc w:val="both"/>
        <w:rPr>
          <w:rFonts w:ascii="Arial" w:hAnsi="Arial" w:cs="Arial"/>
          <w:sz w:val="16"/>
          <w:szCs w:val="16"/>
        </w:rPr>
      </w:pPr>
    </w:p>
    <w:p w:rsidR="00156F31" w:rsidRPr="001428B3" w:rsidRDefault="00156F31" w:rsidP="00156F31">
      <w:pPr>
        <w:numPr>
          <w:ilvl w:val="0"/>
          <w:numId w:val="32"/>
        </w:numPr>
        <w:tabs>
          <w:tab w:val="left" w:pos="1418"/>
          <w:tab w:val="left" w:pos="7655"/>
        </w:tabs>
        <w:rPr>
          <w:rFonts w:ascii="Arial" w:hAnsi="Arial" w:cs="Arial"/>
          <w:sz w:val="16"/>
          <w:szCs w:val="16"/>
        </w:rPr>
      </w:pPr>
      <w:r w:rsidRPr="001428B3">
        <w:rPr>
          <w:rFonts w:ascii="Arial" w:hAnsi="Arial" w:cs="Arial"/>
          <w:sz w:val="16"/>
          <w:szCs w:val="16"/>
        </w:rPr>
        <w:t>El Impuesto sobre Beneficios reflejado en las cuentas del Grupo fiscal de  ITER es el siguiente:</w:t>
      </w:r>
    </w:p>
    <w:p w:rsidR="00156F31" w:rsidRPr="001428B3" w:rsidRDefault="00156F31" w:rsidP="00156F31">
      <w:pPr>
        <w:tabs>
          <w:tab w:val="left" w:pos="1418"/>
          <w:tab w:val="left" w:pos="7655"/>
        </w:tabs>
        <w:rPr>
          <w:rFonts w:ascii="Arial" w:hAnsi="Arial" w:cs="Arial"/>
          <w:sz w:val="16"/>
          <w:szCs w:val="16"/>
        </w:rPr>
      </w:pPr>
    </w:p>
    <w:p w:rsidR="00156F31" w:rsidRPr="00A412D5" w:rsidRDefault="00156F31" w:rsidP="00156F31">
      <w:pPr>
        <w:rPr>
          <w:rFonts w:ascii="Arial" w:hAnsi="Arial" w:cs="Arial"/>
          <w:sz w:val="16"/>
          <w:szCs w:val="16"/>
        </w:rPr>
      </w:pPr>
      <w:r w:rsidRPr="00A412D5">
        <w:rPr>
          <w:rFonts w:ascii="Arial" w:hAnsi="Arial" w:cs="Arial"/>
          <w:sz w:val="16"/>
          <w:szCs w:val="16"/>
        </w:rPr>
        <w:t>Impuesto sobre Beneficios:                                          -</w:t>
      </w:r>
      <w:r>
        <w:rPr>
          <w:rFonts w:ascii="Arial" w:hAnsi="Arial" w:cs="Arial"/>
          <w:sz w:val="16"/>
          <w:szCs w:val="16"/>
        </w:rPr>
        <w:t>282.176,76</w:t>
      </w:r>
      <w:r w:rsidRPr="00A412D5">
        <w:rPr>
          <w:rFonts w:ascii="Arial" w:hAnsi="Arial" w:cs="Arial"/>
          <w:sz w:val="16"/>
          <w:szCs w:val="16"/>
        </w:rPr>
        <w:t xml:space="preserve"> €  (201</w:t>
      </w:r>
      <w:r>
        <w:rPr>
          <w:rFonts w:ascii="Arial" w:hAnsi="Arial" w:cs="Arial"/>
          <w:sz w:val="16"/>
          <w:szCs w:val="16"/>
        </w:rPr>
        <w:t>8</w:t>
      </w:r>
      <w:r w:rsidRPr="00A412D5">
        <w:rPr>
          <w:rFonts w:ascii="Arial" w:hAnsi="Arial" w:cs="Arial"/>
          <w:sz w:val="16"/>
          <w:szCs w:val="16"/>
        </w:rPr>
        <w:t xml:space="preserve">: -8.044.644,74 </w:t>
      </w:r>
      <w:r>
        <w:rPr>
          <w:rFonts w:ascii="Arial" w:hAnsi="Arial" w:cs="Arial"/>
          <w:sz w:val="16"/>
          <w:szCs w:val="16"/>
        </w:rPr>
        <w:t>€</w:t>
      </w:r>
      <w:r w:rsidRPr="00A412D5">
        <w:rPr>
          <w:rFonts w:ascii="Arial" w:hAnsi="Arial" w:cs="Arial"/>
          <w:sz w:val="16"/>
          <w:szCs w:val="16"/>
        </w:rPr>
        <w:t>)</w:t>
      </w:r>
    </w:p>
    <w:p w:rsidR="00156F31" w:rsidRPr="00A412D5" w:rsidRDefault="00156F31" w:rsidP="00156F31">
      <w:pPr>
        <w:tabs>
          <w:tab w:val="left" w:pos="1418"/>
          <w:tab w:val="right" w:pos="7020"/>
        </w:tabs>
        <w:rPr>
          <w:rFonts w:ascii="Arial" w:hAnsi="Arial" w:cs="Arial"/>
          <w:sz w:val="16"/>
          <w:szCs w:val="16"/>
        </w:rPr>
      </w:pPr>
      <w:r w:rsidRPr="00A412D5">
        <w:rPr>
          <w:rFonts w:ascii="Arial" w:hAnsi="Arial" w:cs="Arial"/>
          <w:sz w:val="16"/>
          <w:szCs w:val="16"/>
        </w:rPr>
        <w:tab/>
      </w:r>
    </w:p>
    <w:p w:rsidR="00156F31" w:rsidRPr="00A412D5" w:rsidRDefault="00156F31" w:rsidP="00156F31">
      <w:pPr>
        <w:jc w:val="both"/>
        <w:rPr>
          <w:rFonts w:ascii="Arial" w:hAnsi="Arial" w:cs="Arial"/>
          <w:sz w:val="16"/>
          <w:szCs w:val="16"/>
        </w:rPr>
      </w:pPr>
      <w:r w:rsidRPr="00A412D5">
        <w:rPr>
          <w:rFonts w:ascii="Arial" w:hAnsi="Arial" w:cs="Arial"/>
          <w:sz w:val="16"/>
          <w:szCs w:val="16"/>
        </w:rPr>
        <w:t xml:space="preserve">La Base imponible del Grupo fiscal asciende a    </w:t>
      </w:r>
      <w:r w:rsidRPr="00A412D5">
        <w:rPr>
          <w:rFonts w:ascii="Arial" w:hAnsi="Arial" w:cs="Arial"/>
          <w:sz w:val="16"/>
          <w:szCs w:val="16"/>
        </w:rPr>
        <w:tab/>
        <w:t xml:space="preserve">       </w:t>
      </w:r>
      <w:r>
        <w:rPr>
          <w:rFonts w:ascii="Arial" w:hAnsi="Arial" w:cs="Arial"/>
          <w:sz w:val="16"/>
          <w:szCs w:val="16"/>
        </w:rPr>
        <w:t>12.946.437,87</w:t>
      </w:r>
      <w:r w:rsidRPr="00A412D5">
        <w:rPr>
          <w:rFonts w:ascii="Arial" w:hAnsi="Arial" w:cs="Arial"/>
          <w:sz w:val="16"/>
          <w:szCs w:val="16"/>
        </w:rPr>
        <w:t xml:space="preserve"> € (201</w:t>
      </w:r>
      <w:r>
        <w:rPr>
          <w:rFonts w:ascii="Arial" w:hAnsi="Arial" w:cs="Arial"/>
          <w:sz w:val="16"/>
          <w:szCs w:val="16"/>
        </w:rPr>
        <w:t>8</w:t>
      </w:r>
      <w:r w:rsidRPr="00A412D5">
        <w:rPr>
          <w:rFonts w:ascii="Arial" w:hAnsi="Arial" w:cs="Arial"/>
          <w:sz w:val="16"/>
          <w:szCs w:val="16"/>
        </w:rPr>
        <w:t xml:space="preserve">: </w:t>
      </w:r>
      <w:r>
        <w:rPr>
          <w:rFonts w:ascii="Arial" w:hAnsi="Arial" w:cs="Arial"/>
          <w:sz w:val="16"/>
          <w:szCs w:val="16"/>
        </w:rPr>
        <w:t>7.009.978,06</w:t>
      </w:r>
      <w:r w:rsidRPr="00A412D5">
        <w:rPr>
          <w:rFonts w:ascii="Arial" w:hAnsi="Arial" w:cs="Arial"/>
          <w:sz w:val="16"/>
          <w:szCs w:val="16"/>
        </w:rPr>
        <w:t xml:space="preserve"> €)</w:t>
      </w:r>
    </w:p>
    <w:p w:rsidR="00156F31" w:rsidRPr="00A412D5" w:rsidRDefault="00156F31" w:rsidP="00156F31">
      <w:pPr>
        <w:ind w:firstLine="284"/>
        <w:jc w:val="both"/>
        <w:rPr>
          <w:rFonts w:ascii="Arial" w:hAnsi="Arial" w:cs="Arial"/>
          <w:sz w:val="16"/>
          <w:szCs w:val="16"/>
        </w:rPr>
      </w:pPr>
    </w:p>
    <w:p w:rsidR="00156F31" w:rsidRPr="008C3961" w:rsidRDefault="00156F31" w:rsidP="00156F31">
      <w:pPr>
        <w:ind w:firstLine="284"/>
        <w:jc w:val="both"/>
        <w:rPr>
          <w:rFonts w:ascii="Arial" w:hAnsi="Arial" w:cs="Arial"/>
          <w:sz w:val="16"/>
          <w:szCs w:val="16"/>
        </w:rPr>
      </w:pPr>
      <w:r w:rsidRPr="008C3961">
        <w:rPr>
          <w:rFonts w:ascii="Arial" w:hAnsi="Arial" w:cs="Arial"/>
          <w:sz w:val="16"/>
          <w:szCs w:val="16"/>
        </w:rPr>
        <w:t>Es de aplicación dentro del Grupo fiscal  la exención para evitar la doble imposición por dividendos por importe de 1.</w:t>
      </w:r>
      <w:r>
        <w:rPr>
          <w:rFonts w:ascii="Arial" w:hAnsi="Arial" w:cs="Arial"/>
          <w:sz w:val="16"/>
          <w:szCs w:val="16"/>
        </w:rPr>
        <w:t xml:space="preserve">282.698,85 </w:t>
      </w:r>
      <w:r w:rsidRPr="008C3961">
        <w:rPr>
          <w:rFonts w:ascii="Arial" w:hAnsi="Arial" w:cs="Arial"/>
          <w:sz w:val="16"/>
          <w:szCs w:val="16"/>
        </w:rPr>
        <w:t>€ (201</w:t>
      </w:r>
      <w:r>
        <w:rPr>
          <w:rFonts w:ascii="Arial" w:hAnsi="Arial" w:cs="Arial"/>
          <w:sz w:val="16"/>
          <w:szCs w:val="16"/>
        </w:rPr>
        <w:t>8</w:t>
      </w:r>
      <w:r w:rsidRPr="008C3961">
        <w:rPr>
          <w:rFonts w:ascii="Arial" w:hAnsi="Arial" w:cs="Arial"/>
          <w:sz w:val="16"/>
          <w:szCs w:val="16"/>
        </w:rPr>
        <w:t xml:space="preserve">: 1.126.178,49  euros). </w:t>
      </w:r>
    </w:p>
    <w:p w:rsidR="00156F31" w:rsidRPr="008C3961" w:rsidRDefault="00156F31" w:rsidP="00156F31">
      <w:pPr>
        <w:jc w:val="both"/>
        <w:rPr>
          <w:rFonts w:ascii="Arial" w:hAnsi="Arial" w:cs="Arial"/>
          <w:sz w:val="20"/>
          <w:szCs w:val="20"/>
        </w:rPr>
      </w:pPr>
    </w:p>
    <w:p w:rsidR="00156F31" w:rsidRPr="00932F6D" w:rsidRDefault="00156F31" w:rsidP="00156F31">
      <w:pPr>
        <w:ind w:firstLine="284"/>
        <w:jc w:val="both"/>
        <w:rPr>
          <w:rFonts w:ascii="Arial" w:hAnsi="Arial" w:cs="Arial"/>
          <w:sz w:val="16"/>
          <w:szCs w:val="16"/>
          <w:highlight w:val="yellow"/>
        </w:rPr>
      </w:pPr>
    </w:p>
    <w:p w:rsidR="00156F31" w:rsidRPr="00574DE3" w:rsidRDefault="00156F31" w:rsidP="00156F31">
      <w:pPr>
        <w:jc w:val="both"/>
        <w:rPr>
          <w:rFonts w:ascii="Arial" w:hAnsi="Arial" w:cs="Arial"/>
          <w:sz w:val="16"/>
          <w:szCs w:val="16"/>
        </w:rPr>
      </w:pPr>
      <w:r w:rsidRPr="00574DE3">
        <w:rPr>
          <w:rFonts w:ascii="Arial" w:hAnsi="Arial" w:cs="Arial"/>
          <w:sz w:val="16"/>
          <w:szCs w:val="16"/>
        </w:rPr>
        <w:t xml:space="preserve">En cuanto a la Deducción por Inversiones en Canarias en activos fijos nuevos es de aplicación en el Grupo fiscal el importe de </w:t>
      </w:r>
      <w:r>
        <w:rPr>
          <w:rFonts w:ascii="Arial" w:hAnsi="Arial" w:cs="Arial"/>
          <w:sz w:val="16"/>
          <w:szCs w:val="16"/>
        </w:rPr>
        <w:t>2.187.601,40</w:t>
      </w:r>
      <w:r w:rsidRPr="00574DE3">
        <w:rPr>
          <w:rFonts w:ascii="Arial" w:hAnsi="Arial" w:cs="Arial"/>
          <w:sz w:val="16"/>
          <w:szCs w:val="16"/>
        </w:rPr>
        <w:t xml:space="preserve"> €  (201</w:t>
      </w:r>
      <w:r>
        <w:rPr>
          <w:rFonts w:ascii="Arial" w:hAnsi="Arial" w:cs="Arial"/>
          <w:sz w:val="16"/>
          <w:szCs w:val="16"/>
        </w:rPr>
        <w:t>8</w:t>
      </w:r>
      <w:r w:rsidRPr="00574DE3">
        <w:rPr>
          <w:rFonts w:ascii="Arial" w:hAnsi="Arial" w:cs="Arial"/>
          <w:sz w:val="16"/>
          <w:szCs w:val="16"/>
        </w:rPr>
        <w:t xml:space="preserve">: </w:t>
      </w:r>
      <w:r>
        <w:rPr>
          <w:rFonts w:ascii="Arial" w:hAnsi="Arial" w:cs="Arial"/>
          <w:sz w:val="16"/>
          <w:szCs w:val="16"/>
        </w:rPr>
        <w:t>1.299.940,94</w:t>
      </w:r>
      <w:r w:rsidRPr="00574DE3">
        <w:rPr>
          <w:rFonts w:ascii="Arial" w:hAnsi="Arial" w:cs="Arial"/>
          <w:sz w:val="16"/>
          <w:szCs w:val="16"/>
        </w:rPr>
        <w:t xml:space="preserve"> €)  quedando como crédito pendiente para ejercicios futuros la cantidad de 1</w:t>
      </w:r>
      <w:r>
        <w:rPr>
          <w:rFonts w:ascii="Arial" w:hAnsi="Arial" w:cs="Arial"/>
          <w:sz w:val="16"/>
          <w:szCs w:val="16"/>
        </w:rPr>
        <w:t>1.9</w:t>
      </w:r>
      <w:r w:rsidR="007321C9">
        <w:rPr>
          <w:rFonts w:ascii="Arial" w:hAnsi="Arial" w:cs="Arial"/>
          <w:sz w:val="16"/>
          <w:szCs w:val="16"/>
        </w:rPr>
        <w:t>66.882,19</w:t>
      </w:r>
      <w:r w:rsidRPr="00574DE3">
        <w:rPr>
          <w:rFonts w:ascii="Arial" w:hAnsi="Arial" w:cs="Arial"/>
          <w:sz w:val="16"/>
          <w:szCs w:val="16"/>
        </w:rPr>
        <w:t xml:space="preserve"> € (201</w:t>
      </w:r>
      <w:r>
        <w:rPr>
          <w:rFonts w:ascii="Arial" w:hAnsi="Arial" w:cs="Arial"/>
          <w:sz w:val="16"/>
          <w:szCs w:val="16"/>
        </w:rPr>
        <w:t>8</w:t>
      </w:r>
      <w:r w:rsidRPr="00574DE3">
        <w:rPr>
          <w:rFonts w:ascii="Arial" w:hAnsi="Arial" w:cs="Arial"/>
          <w:sz w:val="16"/>
          <w:szCs w:val="16"/>
        </w:rPr>
        <w:t>: 1</w:t>
      </w:r>
      <w:r>
        <w:rPr>
          <w:rFonts w:ascii="Arial" w:hAnsi="Arial" w:cs="Arial"/>
          <w:sz w:val="16"/>
          <w:szCs w:val="16"/>
        </w:rPr>
        <w:t>0.656.092,79</w:t>
      </w:r>
      <w:r w:rsidRPr="00574DE3">
        <w:rPr>
          <w:rFonts w:ascii="Arial" w:hAnsi="Arial" w:cs="Arial"/>
          <w:sz w:val="16"/>
          <w:szCs w:val="16"/>
        </w:rPr>
        <w:t xml:space="preserve"> €). </w:t>
      </w:r>
    </w:p>
    <w:p w:rsidR="00156F31" w:rsidRPr="00574DE3" w:rsidRDefault="00156F31" w:rsidP="00156F31">
      <w:pPr>
        <w:tabs>
          <w:tab w:val="left" w:pos="850"/>
        </w:tabs>
        <w:ind w:right="-1" w:firstLine="425"/>
        <w:jc w:val="both"/>
        <w:rPr>
          <w:rFonts w:ascii="Arial" w:hAnsi="Arial" w:cs="Arial"/>
          <w:sz w:val="16"/>
          <w:szCs w:val="16"/>
        </w:rPr>
      </w:pPr>
    </w:p>
    <w:p w:rsidR="00156F31" w:rsidRPr="001428B3" w:rsidRDefault="00156F31" w:rsidP="00156F31">
      <w:pPr>
        <w:tabs>
          <w:tab w:val="left" w:pos="850"/>
        </w:tabs>
        <w:ind w:right="-1" w:firstLine="425"/>
        <w:jc w:val="both"/>
        <w:rPr>
          <w:rFonts w:ascii="Arial" w:hAnsi="Arial" w:cs="Arial"/>
          <w:sz w:val="16"/>
          <w:szCs w:val="16"/>
        </w:rPr>
      </w:pPr>
      <w:r w:rsidRPr="001428B3">
        <w:rPr>
          <w:rFonts w:ascii="Arial" w:hAnsi="Arial" w:cs="Arial"/>
          <w:sz w:val="16"/>
          <w:szCs w:val="16"/>
        </w:rPr>
        <w:t>Con cargo a la Reserva para Inversiones en Canarias dotada en el ejercicio 2006, de acuerdo a la  Ley 19/1994, de modificación del Régimen Económico y Fiscal de Canarias se han realizado las siguientes materializaciones:</w:t>
      </w:r>
    </w:p>
    <w:p w:rsidR="00156F31" w:rsidRPr="001428B3" w:rsidRDefault="00156F31" w:rsidP="00156F31">
      <w:pPr>
        <w:tabs>
          <w:tab w:val="left" w:pos="850"/>
        </w:tabs>
        <w:ind w:right="-1" w:firstLine="425"/>
        <w:jc w:val="both"/>
        <w:rPr>
          <w:rFonts w:ascii="Arial" w:hAnsi="Arial" w:cs="Arial"/>
          <w:sz w:val="16"/>
          <w:szCs w:val="16"/>
        </w:rPr>
      </w:pPr>
    </w:p>
    <w:p w:rsidR="00156F31" w:rsidRDefault="00156F31" w:rsidP="00156F31">
      <w:pPr>
        <w:widowControl w:val="0"/>
        <w:autoSpaceDE w:val="0"/>
        <w:autoSpaceDN w:val="0"/>
        <w:adjustRightInd w:val="0"/>
        <w:ind w:firstLine="426"/>
        <w:jc w:val="both"/>
        <w:rPr>
          <w:rFonts w:ascii="Arial" w:hAnsi="Arial" w:cs="Arial"/>
          <w:sz w:val="16"/>
          <w:szCs w:val="16"/>
        </w:rPr>
      </w:pPr>
    </w:p>
    <w:p w:rsidR="00156F31" w:rsidRPr="001428B3" w:rsidRDefault="00156F31" w:rsidP="00156F31">
      <w:pPr>
        <w:widowControl w:val="0"/>
        <w:autoSpaceDE w:val="0"/>
        <w:autoSpaceDN w:val="0"/>
        <w:adjustRightInd w:val="0"/>
        <w:ind w:firstLine="426"/>
        <w:jc w:val="both"/>
        <w:rPr>
          <w:rFonts w:ascii="Arial" w:hAnsi="Arial" w:cs="Arial"/>
          <w:sz w:val="16"/>
          <w:szCs w:val="16"/>
        </w:rPr>
      </w:pPr>
    </w:p>
    <w:p w:rsidR="00156F31" w:rsidRPr="001428B3" w:rsidRDefault="00156F31" w:rsidP="00156F31">
      <w:pPr>
        <w:ind w:firstLine="426"/>
        <w:rPr>
          <w:rFonts w:ascii="Arial" w:hAnsi="Arial" w:cs="Arial"/>
          <w:sz w:val="16"/>
          <w:szCs w:val="16"/>
        </w:rPr>
      </w:pPr>
    </w:p>
    <w:p w:rsidR="00F767D9" w:rsidRDefault="00F767D9">
      <w:pPr>
        <w:tabs>
          <w:tab w:val="left" w:pos="850"/>
        </w:tabs>
        <w:ind w:right="-1" w:firstLine="425"/>
        <w:jc w:val="both"/>
        <w:rPr>
          <w:rFonts w:ascii="Arial" w:hAnsi="Arial" w:cs="Arial"/>
          <w:sz w:val="16"/>
          <w:szCs w:val="16"/>
          <w:highlight w:val="yellow"/>
        </w:rPr>
      </w:pPr>
    </w:p>
    <w:p w:rsidR="00F767D9" w:rsidRDefault="00065FBA">
      <w:pPr>
        <w:tabs>
          <w:tab w:val="left" w:pos="-720"/>
        </w:tabs>
        <w:suppressAutoHyphens/>
        <w:jc w:val="both"/>
        <w:rPr>
          <w:rFonts w:ascii="Arial" w:hAnsi="Arial" w:cs="Arial"/>
          <w:sz w:val="16"/>
          <w:szCs w:val="16"/>
          <w:highlight w:val="yellow"/>
        </w:rPr>
      </w:pPr>
      <w:r>
        <w:rPr>
          <w:noProof/>
        </w:rPr>
        <w:drawing>
          <wp:inline distT="0" distB="0" distL="0" distR="0">
            <wp:extent cx="4839335" cy="948690"/>
            <wp:effectExtent l="19050" t="0" r="0" b="0"/>
            <wp:docPr id="44"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52"/>
                    <a:srcRect/>
                    <a:stretch>
                      <a:fillRect/>
                    </a:stretch>
                  </pic:blipFill>
                  <pic:spPr bwMode="auto">
                    <a:xfrm>
                      <a:off x="0" y="0"/>
                      <a:ext cx="4839335" cy="948690"/>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highlight w:val="yellow"/>
        </w:rPr>
      </w:pPr>
    </w:p>
    <w:p w:rsidR="00F767D9" w:rsidRPr="00156F31" w:rsidRDefault="0027696B">
      <w:pPr>
        <w:tabs>
          <w:tab w:val="left" w:pos="850"/>
        </w:tabs>
        <w:ind w:right="-1" w:firstLine="425"/>
        <w:jc w:val="both"/>
        <w:rPr>
          <w:rFonts w:ascii="Arial" w:hAnsi="Arial" w:cs="Arial"/>
          <w:sz w:val="16"/>
          <w:szCs w:val="16"/>
        </w:rPr>
      </w:pPr>
      <w:r w:rsidRPr="00156F31">
        <w:rPr>
          <w:rFonts w:ascii="Arial" w:hAnsi="Arial" w:cs="Arial"/>
          <w:sz w:val="16"/>
          <w:szCs w:val="16"/>
        </w:rPr>
        <w:t xml:space="preserve">Las empresas EVM2 Energías Renovables y Energía Verde de la </w:t>
      </w:r>
      <w:proofErr w:type="spellStart"/>
      <w:r w:rsidRPr="00156F31">
        <w:rPr>
          <w:rFonts w:ascii="Arial" w:hAnsi="Arial" w:cs="Arial"/>
          <w:sz w:val="16"/>
          <w:szCs w:val="16"/>
        </w:rPr>
        <w:t>Macaronesia</w:t>
      </w:r>
      <w:proofErr w:type="spellEnd"/>
      <w:r w:rsidRPr="00156F31">
        <w:rPr>
          <w:rFonts w:ascii="Arial" w:hAnsi="Arial" w:cs="Arial"/>
          <w:sz w:val="16"/>
          <w:szCs w:val="16"/>
        </w:rPr>
        <w:t xml:space="preserve"> han materializado el importe suscrito por ITER en su capital en plantas solares fotovoltaicas que han entrado en funcionamiento en el 2009.</w:t>
      </w:r>
    </w:p>
    <w:p w:rsidR="00F767D9" w:rsidRPr="00156F31" w:rsidRDefault="00F767D9">
      <w:pPr>
        <w:tabs>
          <w:tab w:val="left" w:pos="850"/>
        </w:tabs>
        <w:ind w:right="-1" w:firstLine="425"/>
        <w:jc w:val="both"/>
        <w:rPr>
          <w:rFonts w:ascii="Arial" w:hAnsi="Arial" w:cs="Arial"/>
          <w:sz w:val="16"/>
          <w:szCs w:val="16"/>
        </w:rPr>
      </w:pPr>
    </w:p>
    <w:p w:rsidR="00F767D9" w:rsidRPr="00156F31" w:rsidRDefault="00F767D9">
      <w:pPr>
        <w:rPr>
          <w:rFonts w:ascii="Arial" w:hAnsi="Arial" w:cs="Arial"/>
          <w:noProof/>
          <w:sz w:val="16"/>
          <w:szCs w:val="16"/>
        </w:rPr>
      </w:pPr>
    </w:p>
    <w:p w:rsidR="00F767D9" w:rsidRDefault="00F767D9">
      <w:pPr>
        <w:tabs>
          <w:tab w:val="left" w:pos="-720"/>
        </w:tabs>
        <w:suppressAutoHyphens/>
        <w:jc w:val="both"/>
        <w:rPr>
          <w:rFonts w:ascii="Arial" w:hAnsi="Arial" w:cs="Arial"/>
          <w:sz w:val="16"/>
          <w:szCs w:val="16"/>
          <w:highlight w:val="yellow"/>
        </w:rPr>
      </w:pPr>
    </w:p>
    <w:p w:rsidR="00F767D9" w:rsidRDefault="00065FBA">
      <w:pPr>
        <w:rPr>
          <w:rFonts w:ascii="Arial" w:hAnsi="Arial" w:cs="Arial"/>
          <w:sz w:val="16"/>
          <w:szCs w:val="16"/>
          <w:highlight w:val="yellow"/>
        </w:rPr>
      </w:pPr>
      <w:r>
        <w:rPr>
          <w:rFonts w:ascii="Arial" w:hAnsi="Arial" w:cs="Arial"/>
          <w:noProof/>
          <w:sz w:val="16"/>
          <w:szCs w:val="16"/>
        </w:rPr>
        <w:lastRenderedPageBreak/>
        <w:drawing>
          <wp:inline distT="0" distB="0" distL="0" distR="0">
            <wp:extent cx="5245100" cy="7893050"/>
            <wp:effectExtent l="1905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a:srcRect/>
                    <a:stretch>
                      <a:fillRect/>
                    </a:stretch>
                  </pic:blipFill>
                  <pic:spPr bwMode="auto">
                    <a:xfrm>
                      <a:off x="0" y="0"/>
                      <a:ext cx="5245100" cy="7893050"/>
                    </a:xfrm>
                    <a:prstGeom prst="rect">
                      <a:avLst/>
                    </a:prstGeom>
                    <a:noFill/>
                    <a:ln w="9525">
                      <a:noFill/>
                      <a:miter lim="800000"/>
                      <a:headEnd/>
                      <a:tailEnd/>
                    </a:ln>
                  </pic:spPr>
                </pic:pic>
              </a:graphicData>
            </a:graphic>
          </wp:inline>
        </w:drawing>
      </w:r>
      <w:r w:rsidR="0027696B" w:rsidRPr="004D14F7">
        <w:rPr>
          <w:rFonts w:ascii="Arial" w:hAnsi="Arial" w:cs="Arial"/>
          <w:sz w:val="16"/>
          <w:szCs w:val="16"/>
          <w:highlight w:val="yellow"/>
        </w:rPr>
        <w:br w:type="page"/>
      </w:r>
    </w:p>
    <w:p w:rsidR="00F767D9" w:rsidRDefault="00F767D9">
      <w:pPr>
        <w:tabs>
          <w:tab w:val="left" w:pos="-720"/>
        </w:tabs>
        <w:suppressAutoHyphens/>
        <w:jc w:val="both"/>
        <w:rPr>
          <w:rFonts w:ascii="Arial" w:hAnsi="Arial" w:cs="Arial"/>
          <w:sz w:val="16"/>
          <w:szCs w:val="16"/>
          <w:highlight w:val="yellow"/>
        </w:rPr>
      </w:pPr>
    </w:p>
    <w:p w:rsidR="00F767D9" w:rsidRDefault="00065FBA">
      <w:pPr>
        <w:tabs>
          <w:tab w:val="left" w:pos="-720"/>
        </w:tabs>
        <w:suppressAutoHyphens/>
        <w:jc w:val="both"/>
        <w:rPr>
          <w:rFonts w:ascii="Arial" w:hAnsi="Arial" w:cs="Arial"/>
          <w:sz w:val="16"/>
          <w:szCs w:val="16"/>
          <w:highlight w:val="yellow"/>
        </w:rPr>
      </w:pPr>
      <w:r>
        <w:rPr>
          <w:noProof/>
        </w:rPr>
        <w:drawing>
          <wp:inline distT="0" distB="0" distL="0" distR="0">
            <wp:extent cx="5486400" cy="6409690"/>
            <wp:effectExtent l="19050" t="0" r="0" b="0"/>
            <wp:docPr id="46"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54"/>
                    <a:srcRect/>
                    <a:stretch>
                      <a:fillRect/>
                    </a:stretch>
                  </pic:blipFill>
                  <pic:spPr bwMode="auto">
                    <a:xfrm>
                      <a:off x="0" y="0"/>
                      <a:ext cx="5486400" cy="6409690"/>
                    </a:xfrm>
                    <a:prstGeom prst="rect">
                      <a:avLst/>
                    </a:prstGeom>
                    <a:noFill/>
                    <a:ln w="9525">
                      <a:noFill/>
                      <a:miter lim="800000"/>
                      <a:headEnd/>
                      <a:tailEnd/>
                    </a:ln>
                  </pic:spPr>
                </pic:pic>
              </a:graphicData>
            </a:graphic>
          </wp:inline>
        </w:drawing>
      </w:r>
    </w:p>
    <w:p w:rsidR="00F767D9" w:rsidRDefault="0027696B">
      <w:pPr>
        <w:tabs>
          <w:tab w:val="left" w:pos="-720"/>
        </w:tabs>
        <w:suppressAutoHyphens/>
        <w:jc w:val="both"/>
        <w:rPr>
          <w:rFonts w:ascii="Arial" w:hAnsi="Arial" w:cs="Arial"/>
          <w:sz w:val="16"/>
          <w:szCs w:val="16"/>
          <w:highlight w:val="yellow"/>
        </w:rPr>
      </w:pPr>
      <w:r w:rsidRPr="004D14F7">
        <w:rPr>
          <w:rFonts w:ascii="Arial" w:hAnsi="Arial" w:cs="Arial"/>
          <w:sz w:val="16"/>
          <w:szCs w:val="16"/>
          <w:highlight w:val="yellow"/>
        </w:rPr>
        <w:br w:type="page"/>
      </w:r>
    </w:p>
    <w:tbl>
      <w:tblPr>
        <w:tblW w:w="7840" w:type="dxa"/>
        <w:tblInd w:w="55" w:type="dxa"/>
        <w:tblCellMar>
          <w:left w:w="70" w:type="dxa"/>
          <w:right w:w="70" w:type="dxa"/>
        </w:tblCellMar>
        <w:tblLook w:val="0000"/>
      </w:tblPr>
      <w:tblGrid>
        <w:gridCol w:w="4240"/>
        <w:gridCol w:w="1200"/>
        <w:gridCol w:w="1200"/>
        <w:gridCol w:w="1200"/>
      </w:tblGrid>
      <w:tr w:rsidR="0027696B" w:rsidRPr="00156F31" w:rsidTr="0097266B">
        <w:trPr>
          <w:trHeight w:val="690"/>
        </w:trPr>
        <w:tc>
          <w:tcPr>
            <w:tcW w:w="4240" w:type="dxa"/>
            <w:tcBorders>
              <w:top w:val="single" w:sz="8" w:space="0" w:color="auto"/>
              <w:left w:val="single" w:sz="8" w:space="0" w:color="auto"/>
              <w:bottom w:val="single" w:sz="8" w:space="0" w:color="auto"/>
              <w:right w:val="nil"/>
            </w:tcBorders>
            <w:shd w:val="clear" w:color="auto" w:fill="C0C0C0"/>
            <w:vAlign w:val="center"/>
          </w:tcPr>
          <w:p w:rsidR="00F767D9" w:rsidRPr="00156F31" w:rsidRDefault="0027696B">
            <w:pPr>
              <w:jc w:val="center"/>
              <w:rPr>
                <w:rFonts w:ascii="Arial" w:hAnsi="Arial" w:cs="Arial"/>
                <w:b/>
                <w:bCs/>
                <w:sz w:val="16"/>
                <w:szCs w:val="16"/>
                <w:lang w:val="es-ES_tradnl" w:eastAsia="es-ES_tradnl"/>
              </w:rPr>
            </w:pPr>
            <w:r w:rsidRPr="00156F31">
              <w:rPr>
                <w:rFonts w:ascii="Arial" w:hAnsi="Arial" w:cs="Arial"/>
                <w:b/>
                <w:bCs/>
                <w:sz w:val="16"/>
                <w:szCs w:val="16"/>
                <w:lang w:val="es-ES_tradnl" w:eastAsia="es-ES_tradnl"/>
              </w:rPr>
              <w:lastRenderedPageBreak/>
              <w:t>MATERIALIZACION RIC 2006 EJERCICIO 2010</w:t>
            </w:r>
          </w:p>
        </w:tc>
        <w:tc>
          <w:tcPr>
            <w:tcW w:w="1200" w:type="dxa"/>
            <w:tcBorders>
              <w:top w:val="single" w:sz="8" w:space="0" w:color="auto"/>
              <w:left w:val="single" w:sz="8" w:space="0" w:color="auto"/>
              <w:bottom w:val="single" w:sz="8" w:space="0" w:color="auto"/>
              <w:right w:val="single" w:sz="8" w:space="0" w:color="auto"/>
            </w:tcBorders>
            <w:shd w:val="clear" w:color="auto" w:fill="C0C0C0"/>
            <w:vAlign w:val="center"/>
          </w:tcPr>
          <w:p w:rsidR="00F767D9" w:rsidRPr="00156F31" w:rsidRDefault="0027696B">
            <w:pPr>
              <w:jc w:val="center"/>
              <w:rPr>
                <w:rFonts w:ascii="Arial" w:hAnsi="Arial" w:cs="Arial"/>
                <w:b/>
                <w:bCs/>
                <w:sz w:val="16"/>
                <w:szCs w:val="16"/>
                <w:lang w:val="es-ES_tradnl" w:eastAsia="es-ES_tradnl"/>
              </w:rPr>
            </w:pPr>
            <w:r w:rsidRPr="00156F31">
              <w:rPr>
                <w:rFonts w:ascii="Arial" w:hAnsi="Arial" w:cs="Arial"/>
                <w:b/>
                <w:bCs/>
                <w:sz w:val="16"/>
                <w:szCs w:val="16"/>
                <w:lang w:val="es-ES_tradnl" w:eastAsia="es-ES_tradnl"/>
              </w:rPr>
              <w:t xml:space="preserve">Fecha </w:t>
            </w:r>
            <w:proofErr w:type="spellStart"/>
            <w:r w:rsidRPr="00156F31">
              <w:rPr>
                <w:rFonts w:ascii="Arial" w:hAnsi="Arial" w:cs="Arial"/>
                <w:b/>
                <w:bCs/>
                <w:sz w:val="16"/>
                <w:szCs w:val="16"/>
                <w:lang w:val="es-ES_tradnl" w:eastAsia="es-ES_tradnl"/>
              </w:rPr>
              <w:t>adquis</w:t>
            </w:r>
            <w:proofErr w:type="spellEnd"/>
            <w:r w:rsidRPr="00156F31">
              <w:rPr>
                <w:rFonts w:ascii="Arial" w:hAnsi="Arial" w:cs="Arial"/>
                <w:b/>
                <w:bCs/>
                <w:sz w:val="16"/>
                <w:szCs w:val="16"/>
                <w:lang w:val="es-ES_tradnl" w:eastAsia="es-ES_tradnl"/>
              </w:rPr>
              <w:t>. contable</w:t>
            </w:r>
          </w:p>
        </w:tc>
        <w:tc>
          <w:tcPr>
            <w:tcW w:w="1200" w:type="dxa"/>
            <w:tcBorders>
              <w:top w:val="single" w:sz="8" w:space="0" w:color="auto"/>
              <w:left w:val="nil"/>
              <w:bottom w:val="single" w:sz="8" w:space="0" w:color="auto"/>
              <w:right w:val="nil"/>
            </w:tcBorders>
            <w:shd w:val="clear" w:color="auto" w:fill="C0C0C0"/>
            <w:vAlign w:val="center"/>
          </w:tcPr>
          <w:p w:rsidR="00F767D9" w:rsidRPr="00156F31" w:rsidRDefault="0027696B">
            <w:pPr>
              <w:jc w:val="center"/>
              <w:rPr>
                <w:rFonts w:ascii="Arial" w:hAnsi="Arial" w:cs="Arial"/>
                <w:b/>
                <w:bCs/>
                <w:sz w:val="16"/>
                <w:szCs w:val="16"/>
                <w:lang w:val="es-ES_tradnl" w:eastAsia="es-ES_tradnl"/>
              </w:rPr>
            </w:pPr>
            <w:r w:rsidRPr="00156F31">
              <w:rPr>
                <w:rFonts w:ascii="Arial" w:hAnsi="Arial" w:cs="Arial"/>
                <w:b/>
                <w:bCs/>
                <w:sz w:val="16"/>
                <w:szCs w:val="16"/>
                <w:lang w:val="es-ES_tradnl" w:eastAsia="es-ES_tradnl"/>
              </w:rPr>
              <w:t>Coste</w:t>
            </w:r>
          </w:p>
        </w:tc>
        <w:tc>
          <w:tcPr>
            <w:tcW w:w="1200" w:type="dxa"/>
            <w:tcBorders>
              <w:top w:val="single" w:sz="8" w:space="0" w:color="auto"/>
              <w:left w:val="single" w:sz="8" w:space="0" w:color="auto"/>
              <w:bottom w:val="single" w:sz="8" w:space="0" w:color="auto"/>
              <w:right w:val="single" w:sz="8" w:space="0" w:color="auto"/>
            </w:tcBorders>
            <w:shd w:val="clear" w:color="auto" w:fill="C0C0C0"/>
            <w:vAlign w:val="center"/>
          </w:tcPr>
          <w:p w:rsidR="00F767D9" w:rsidRPr="00156F31" w:rsidRDefault="0027696B">
            <w:pPr>
              <w:jc w:val="center"/>
              <w:rPr>
                <w:rFonts w:ascii="Arial" w:hAnsi="Arial" w:cs="Arial"/>
                <w:b/>
                <w:bCs/>
                <w:sz w:val="16"/>
                <w:szCs w:val="16"/>
                <w:lang w:val="es-ES_tradnl" w:eastAsia="es-ES_tradnl"/>
              </w:rPr>
            </w:pPr>
            <w:r w:rsidRPr="00156F31">
              <w:rPr>
                <w:rFonts w:ascii="Arial" w:hAnsi="Arial" w:cs="Arial"/>
                <w:b/>
                <w:bCs/>
                <w:sz w:val="16"/>
                <w:szCs w:val="16"/>
                <w:lang w:val="es-ES_tradnl" w:eastAsia="es-ES_tradnl"/>
              </w:rPr>
              <w:t>Mantenido hasta fecha</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4 Ordenadores DELL Vostro220ST</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19/01/2010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2.384,38</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19/01/2015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2 Servidores DELL PE R300</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22/03/2010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2.757,24</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22/03/2015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r w:rsidRPr="00156F31">
              <w:rPr>
                <w:rFonts w:ascii="Arial" w:hAnsi="Arial" w:cs="Arial"/>
                <w:sz w:val="16"/>
                <w:szCs w:val="16"/>
                <w:lang w:val="en-GB" w:eastAsia="es-ES_tradnl"/>
              </w:rPr>
              <w:t xml:space="preserve">iMac </w:t>
            </w:r>
            <w:proofErr w:type="spellStart"/>
            <w:r w:rsidRPr="00156F31">
              <w:rPr>
                <w:rFonts w:ascii="Arial" w:hAnsi="Arial" w:cs="Arial"/>
                <w:sz w:val="16"/>
                <w:szCs w:val="16"/>
                <w:lang w:val="en-GB" w:eastAsia="es-ES_tradnl"/>
              </w:rPr>
              <w:t>CoreDuo</w:t>
            </w:r>
            <w:proofErr w:type="spellEnd"/>
            <w:r w:rsidRPr="00156F31">
              <w:rPr>
                <w:rFonts w:ascii="Arial" w:hAnsi="Arial" w:cs="Arial"/>
                <w:sz w:val="16"/>
                <w:szCs w:val="16"/>
                <w:lang w:val="en-GB" w:eastAsia="es-ES_tradnl"/>
              </w:rPr>
              <w:t xml:space="preserve"> 3,06Ghz,4Gb,500Gb</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21/04/2010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941,9</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21/04/2015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2 Ordenadores ASUS </w:t>
            </w:r>
            <w:proofErr w:type="spellStart"/>
            <w:r w:rsidRPr="00156F31">
              <w:rPr>
                <w:rFonts w:ascii="Arial" w:hAnsi="Arial" w:cs="Arial"/>
                <w:sz w:val="16"/>
                <w:szCs w:val="16"/>
                <w:lang w:val="es-ES_tradnl" w:eastAsia="es-ES_tradnl"/>
              </w:rPr>
              <w:t>Core</w:t>
            </w:r>
            <w:proofErr w:type="spellEnd"/>
            <w:r w:rsidRPr="00156F31">
              <w:rPr>
                <w:rFonts w:ascii="Arial" w:hAnsi="Arial" w:cs="Arial"/>
                <w:sz w:val="16"/>
                <w:szCs w:val="16"/>
                <w:lang w:val="es-ES_tradnl" w:eastAsia="es-ES_tradnl"/>
              </w:rPr>
              <w:t xml:space="preserve"> </w:t>
            </w:r>
            <w:proofErr w:type="spellStart"/>
            <w:r w:rsidRPr="00156F31">
              <w:rPr>
                <w:rFonts w:ascii="Arial" w:hAnsi="Arial" w:cs="Arial"/>
                <w:sz w:val="16"/>
                <w:szCs w:val="16"/>
                <w:lang w:val="es-ES_tradnl" w:eastAsia="es-ES_tradnl"/>
              </w:rPr>
              <w:t>Duo</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10/03/2010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752,67</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10/03/2015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8 </w:t>
            </w:r>
            <w:proofErr w:type="spellStart"/>
            <w:r w:rsidRPr="00156F31">
              <w:rPr>
                <w:rFonts w:ascii="Arial" w:hAnsi="Arial" w:cs="Arial"/>
                <w:sz w:val="16"/>
                <w:szCs w:val="16"/>
                <w:lang w:val="es-ES_tradnl" w:eastAsia="es-ES_tradnl"/>
              </w:rPr>
              <w:t>Portatiles</w:t>
            </w:r>
            <w:proofErr w:type="spellEnd"/>
            <w:r w:rsidRPr="00156F31">
              <w:rPr>
                <w:rFonts w:ascii="Arial" w:hAnsi="Arial" w:cs="Arial"/>
                <w:sz w:val="16"/>
                <w:szCs w:val="16"/>
                <w:lang w:val="es-ES_tradnl" w:eastAsia="es-ES_tradnl"/>
              </w:rPr>
              <w:t xml:space="preserve"> ASUS K70ID-TY015X</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20/05/2010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5.546,64</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20/05/2015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r w:rsidRPr="00156F31">
              <w:rPr>
                <w:rFonts w:ascii="Arial" w:hAnsi="Arial" w:cs="Arial"/>
                <w:sz w:val="16"/>
                <w:szCs w:val="16"/>
                <w:lang w:val="en-GB" w:eastAsia="es-ES_tradnl"/>
              </w:rPr>
              <w:t>APPLE IPAD WI-FI 16 GB</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28/05/2010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479</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28/05/2015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3 Apple IPAD </w:t>
            </w:r>
            <w:proofErr w:type="spellStart"/>
            <w:r w:rsidRPr="00156F31">
              <w:rPr>
                <w:rFonts w:ascii="Arial" w:hAnsi="Arial" w:cs="Arial"/>
                <w:sz w:val="16"/>
                <w:szCs w:val="16"/>
                <w:lang w:val="es-ES_tradnl" w:eastAsia="es-ES_tradnl"/>
              </w:rPr>
              <w:t>Wifi</w:t>
            </w:r>
            <w:proofErr w:type="spellEnd"/>
            <w:r w:rsidRPr="00156F31">
              <w:rPr>
                <w:rFonts w:ascii="Arial" w:hAnsi="Arial" w:cs="Arial"/>
                <w:sz w:val="16"/>
                <w:szCs w:val="16"/>
                <w:lang w:val="es-ES_tradnl" w:eastAsia="es-ES_tradnl"/>
              </w:rPr>
              <w:t xml:space="preserve"> 16 </w:t>
            </w:r>
            <w:proofErr w:type="spellStart"/>
            <w:r w:rsidRPr="00156F31">
              <w:rPr>
                <w:rFonts w:ascii="Arial" w:hAnsi="Arial" w:cs="Arial"/>
                <w:sz w:val="16"/>
                <w:szCs w:val="16"/>
                <w:lang w:val="es-ES_tradnl" w:eastAsia="es-ES_tradnl"/>
              </w:rPr>
              <w:t>Gb</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10/07/2010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1.368,30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10/07/2011</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Rack 19"</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15/06/2010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1.037,60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15/06/2015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proofErr w:type="spellStart"/>
            <w:r w:rsidRPr="00156F31">
              <w:rPr>
                <w:rFonts w:ascii="Arial" w:hAnsi="Arial" w:cs="Arial"/>
                <w:sz w:val="16"/>
                <w:szCs w:val="16"/>
                <w:lang w:val="en-GB" w:eastAsia="es-ES_tradnl"/>
              </w:rPr>
              <w:t>Portatil</w:t>
            </w:r>
            <w:proofErr w:type="spellEnd"/>
            <w:r w:rsidRPr="00156F31">
              <w:rPr>
                <w:rFonts w:ascii="Arial" w:hAnsi="Arial" w:cs="Arial"/>
                <w:sz w:val="16"/>
                <w:szCs w:val="16"/>
                <w:lang w:val="en-GB" w:eastAsia="es-ES_tradnl"/>
              </w:rPr>
              <w:t xml:space="preserve"> Asus Led 500Gb (Rafa)</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23/07/2010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713,3</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23/07/2015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IPAD 3G+W</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30/08/2010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529</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30/08/2015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UPS Integra E PRO RACK 1,5 K</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21/09/2010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500,39</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21/09/2015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proofErr w:type="spellStart"/>
            <w:r w:rsidRPr="00156F31">
              <w:rPr>
                <w:rFonts w:ascii="Arial" w:hAnsi="Arial" w:cs="Arial"/>
                <w:sz w:val="16"/>
                <w:szCs w:val="16"/>
                <w:lang w:val="en-GB" w:eastAsia="es-ES_tradnl"/>
              </w:rPr>
              <w:t>Electr.Red</w:t>
            </w:r>
            <w:proofErr w:type="spellEnd"/>
            <w:r w:rsidRPr="00156F31">
              <w:rPr>
                <w:rFonts w:ascii="Arial" w:hAnsi="Arial" w:cs="Arial"/>
                <w:sz w:val="16"/>
                <w:szCs w:val="16"/>
                <w:lang w:val="en-GB" w:eastAsia="es-ES_tradnl"/>
              </w:rPr>
              <w:t xml:space="preserve"> Nave 1B </w:t>
            </w:r>
            <w:proofErr w:type="spellStart"/>
            <w:r w:rsidRPr="00156F31">
              <w:rPr>
                <w:rFonts w:ascii="Arial" w:hAnsi="Arial" w:cs="Arial"/>
                <w:sz w:val="16"/>
                <w:szCs w:val="16"/>
                <w:lang w:val="en-GB" w:eastAsia="es-ES_tradnl"/>
              </w:rPr>
              <w:t>Inf</w:t>
            </w:r>
            <w:proofErr w:type="spellEnd"/>
            <w:r w:rsidRPr="00156F31">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9.566,67</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Detector Radón SARAD RTM2001-2</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04/03/2010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4.931,00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04/03/2015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Bomba de </w:t>
            </w:r>
            <w:proofErr w:type="spellStart"/>
            <w:r w:rsidRPr="00156F31">
              <w:rPr>
                <w:rFonts w:ascii="Arial" w:hAnsi="Arial" w:cs="Arial"/>
                <w:sz w:val="16"/>
                <w:szCs w:val="16"/>
                <w:lang w:val="es-ES_tradnl" w:eastAsia="es-ES_tradnl"/>
              </w:rPr>
              <w:t>vacio</w:t>
            </w:r>
            <w:proofErr w:type="spellEnd"/>
            <w:r w:rsidRPr="00156F31">
              <w:rPr>
                <w:rFonts w:ascii="Arial" w:hAnsi="Arial" w:cs="Arial"/>
                <w:sz w:val="16"/>
                <w:szCs w:val="16"/>
                <w:lang w:val="es-ES_tradnl" w:eastAsia="es-ES_tradnl"/>
              </w:rPr>
              <w:t xml:space="preserve"> y accesorios</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09/04/2010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2.615,00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09/04/2015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Horno RTP Laboratorio FV</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18/11/2010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40.573,00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18/11/2015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Bomba </w:t>
            </w:r>
            <w:proofErr w:type="spellStart"/>
            <w:r w:rsidRPr="00156F31">
              <w:rPr>
                <w:rFonts w:ascii="Arial" w:hAnsi="Arial" w:cs="Arial"/>
                <w:sz w:val="16"/>
                <w:szCs w:val="16"/>
                <w:lang w:val="es-ES_tradnl" w:eastAsia="es-ES_tradnl"/>
              </w:rPr>
              <w:t>turbomolecular</w:t>
            </w:r>
            <w:proofErr w:type="spellEnd"/>
            <w:r w:rsidRPr="00156F31">
              <w:rPr>
                <w:rFonts w:ascii="Arial" w:hAnsi="Arial" w:cs="Arial"/>
                <w:sz w:val="16"/>
                <w:szCs w:val="16"/>
                <w:lang w:val="es-ES_tradnl" w:eastAsia="es-ES_tradnl"/>
              </w:rPr>
              <w:t xml:space="preserve"> IRMS</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6.000,00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Tarjeta </w:t>
            </w:r>
            <w:proofErr w:type="spellStart"/>
            <w:r w:rsidRPr="00156F31">
              <w:rPr>
                <w:rFonts w:ascii="Arial" w:hAnsi="Arial" w:cs="Arial"/>
                <w:sz w:val="16"/>
                <w:szCs w:val="16"/>
                <w:lang w:val="es-ES_tradnl" w:eastAsia="es-ES_tradnl"/>
              </w:rPr>
              <w:t>adq</w:t>
            </w:r>
            <w:proofErr w:type="spellEnd"/>
            <w:r w:rsidRPr="00156F31">
              <w:rPr>
                <w:rFonts w:ascii="Arial" w:hAnsi="Arial" w:cs="Arial"/>
                <w:sz w:val="16"/>
                <w:szCs w:val="16"/>
                <w:lang w:val="es-ES_tradnl" w:eastAsia="es-ES_tradnl"/>
              </w:rPr>
              <w:t xml:space="preserve"> datos </w:t>
            </w:r>
            <w:proofErr w:type="spellStart"/>
            <w:r w:rsidRPr="00156F31">
              <w:rPr>
                <w:rFonts w:ascii="Arial" w:hAnsi="Arial" w:cs="Arial"/>
                <w:sz w:val="16"/>
                <w:szCs w:val="16"/>
                <w:lang w:val="es-ES_tradnl" w:eastAsia="es-ES_tradnl"/>
              </w:rPr>
              <w:t>Cospec</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769</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01/11/2015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Tarjeta </w:t>
            </w:r>
            <w:proofErr w:type="spellStart"/>
            <w:r w:rsidRPr="00156F31">
              <w:rPr>
                <w:rFonts w:ascii="Arial" w:hAnsi="Arial" w:cs="Arial"/>
                <w:sz w:val="16"/>
                <w:szCs w:val="16"/>
                <w:lang w:val="es-ES_tradnl" w:eastAsia="es-ES_tradnl"/>
              </w:rPr>
              <w:t>adq</w:t>
            </w:r>
            <w:proofErr w:type="spellEnd"/>
            <w:r w:rsidRPr="00156F31">
              <w:rPr>
                <w:rFonts w:ascii="Arial" w:hAnsi="Arial" w:cs="Arial"/>
                <w:sz w:val="16"/>
                <w:szCs w:val="16"/>
                <w:lang w:val="es-ES_tradnl" w:eastAsia="es-ES_tradnl"/>
              </w:rPr>
              <w:t xml:space="preserve"> datos </w:t>
            </w:r>
            <w:proofErr w:type="spellStart"/>
            <w:r w:rsidRPr="00156F31">
              <w:rPr>
                <w:rFonts w:ascii="Arial" w:hAnsi="Arial" w:cs="Arial"/>
                <w:sz w:val="16"/>
                <w:szCs w:val="16"/>
                <w:lang w:val="es-ES_tradnl" w:eastAsia="es-ES_tradnl"/>
              </w:rPr>
              <w:t>Cospec</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09/11/2010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728,69</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09/11/2015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Rueda </w:t>
            </w:r>
            <w:proofErr w:type="spellStart"/>
            <w:r w:rsidRPr="00156F31">
              <w:rPr>
                <w:rFonts w:ascii="Arial" w:hAnsi="Arial" w:cs="Arial"/>
                <w:sz w:val="16"/>
                <w:szCs w:val="16"/>
                <w:lang w:val="es-ES_tradnl" w:eastAsia="es-ES_tradnl"/>
              </w:rPr>
              <w:t>Zanjadora</w:t>
            </w:r>
            <w:proofErr w:type="spellEnd"/>
            <w:r w:rsidRPr="00156F31">
              <w:rPr>
                <w:rFonts w:ascii="Arial" w:hAnsi="Arial" w:cs="Arial"/>
                <w:sz w:val="16"/>
                <w:szCs w:val="16"/>
                <w:lang w:val="es-ES_tradnl" w:eastAsia="es-ES_tradnl"/>
              </w:rPr>
              <w:t xml:space="preserve"> T600 </w:t>
            </w:r>
            <w:proofErr w:type="spellStart"/>
            <w:r w:rsidRPr="00156F31">
              <w:rPr>
                <w:rFonts w:ascii="Arial" w:hAnsi="Arial" w:cs="Arial"/>
                <w:sz w:val="16"/>
                <w:szCs w:val="16"/>
                <w:lang w:val="es-ES_tradnl" w:eastAsia="es-ES_tradnl"/>
              </w:rPr>
              <w:t>Optimal</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19/01/2010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23.895,00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19/01/2015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Maquina </w:t>
            </w:r>
            <w:proofErr w:type="spellStart"/>
            <w:r w:rsidRPr="00156F31">
              <w:rPr>
                <w:rFonts w:ascii="Arial" w:hAnsi="Arial" w:cs="Arial"/>
                <w:sz w:val="16"/>
                <w:szCs w:val="16"/>
                <w:lang w:val="es-ES_tradnl" w:eastAsia="es-ES_tradnl"/>
              </w:rPr>
              <w:t>Presion</w:t>
            </w:r>
            <w:proofErr w:type="spellEnd"/>
            <w:r w:rsidRPr="00156F31">
              <w:rPr>
                <w:rFonts w:ascii="Arial" w:hAnsi="Arial" w:cs="Arial"/>
                <w:sz w:val="16"/>
                <w:szCs w:val="16"/>
                <w:lang w:val="es-ES_tradnl" w:eastAsia="es-ES_tradnl"/>
              </w:rPr>
              <w:t xml:space="preserve"> Elite DSHL1910</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26/03/2010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1.276,98</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26/03/2015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Sillas Giratorias-</w:t>
            </w:r>
            <w:proofErr w:type="spellStart"/>
            <w:r w:rsidRPr="00156F31">
              <w:rPr>
                <w:rFonts w:ascii="Arial" w:hAnsi="Arial" w:cs="Arial"/>
                <w:sz w:val="16"/>
                <w:szCs w:val="16"/>
                <w:lang w:val="es-ES_tradnl" w:eastAsia="es-ES_tradnl"/>
              </w:rPr>
              <w:t>Ctro.Visit</w:t>
            </w:r>
            <w:proofErr w:type="spellEnd"/>
            <w:r w:rsidRPr="00156F31">
              <w:rPr>
                <w:rFonts w:ascii="Arial" w:hAnsi="Arial" w:cs="Arial"/>
                <w:sz w:val="16"/>
                <w:szCs w:val="16"/>
                <w:lang w:val="es-ES_tradnl" w:eastAsia="es-ES_tradnl"/>
              </w:rPr>
              <w:t>.</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19/02/2010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832,96</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19/02/2015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Carteles Señalización ITER</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05/03/2010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1.118,00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05/03/2015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r w:rsidRPr="00156F31">
              <w:rPr>
                <w:rFonts w:ascii="Arial" w:hAnsi="Arial" w:cs="Arial"/>
                <w:sz w:val="16"/>
                <w:szCs w:val="16"/>
                <w:lang w:val="en-GB" w:eastAsia="es-ES_tradnl"/>
              </w:rPr>
              <w:t xml:space="preserve">Mob.nave1B </w:t>
            </w:r>
            <w:proofErr w:type="spellStart"/>
            <w:r w:rsidRPr="00156F31">
              <w:rPr>
                <w:rFonts w:ascii="Arial" w:hAnsi="Arial" w:cs="Arial"/>
                <w:sz w:val="16"/>
                <w:szCs w:val="16"/>
                <w:lang w:val="en-GB" w:eastAsia="es-ES_tradnl"/>
              </w:rPr>
              <w:t>Inf/Elec-sillasIkea</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30/11/2010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2.815,30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30/11/2015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Caja Ignifuga-</w:t>
            </w:r>
            <w:proofErr w:type="spellStart"/>
            <w:r w:rsidRPr="00156F31">
              <w:rPr>
                <w:rFonts w:ascii="Arial" w:hAnsi="Arial" w:cs="Arial"/>
                <w:sz w:val="16"/>
                <w:szCs w:val="16"/>
                <w:lang w:val="es-ES_tradnl" w:eastAsia="es-ES_tradnl"/>
              </w:rPr>
              <w:t>Informatic</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1.358,24</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01/11/2015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proofErr w:type="spellStart"/>
            <w:r w:rsidRPr="00156F31">
              <w:rPr>
                <w:rFonts w:ascii="Arial" w:hAnsi="Arial" w:cs="Arial"/>
                <w:sz w:val="16"/>
                <w:szCs w:val="16"/>
                <w:lang w:val="en-GB" w:eastAsia="es-ES_tradnl"/>
              </w:rPr>
              <w:t>Mob.Nave</w:t>
            </w:r>
            <w:proofErr w:type="spellEnd"/>
            <w:r w:rsidRPr="00156F31">
              <w:rPr>
                <w:rFonts w:ascii="Arial" w:hAnsi="Arial" w:cs="Arial"/>
                <w:sz w:val="16"/>
                <w:szCs w:val="16"/>
                <w:lang w:val="en-GB" w:eastAsia="es-ES_tradnl"/>
              </w:rPr>
              <w:t xml:space="preserve"> 1B </w:t>
            </w:r>
            <w:proofErr w:type="spellStart"/>
            <w:r w:rsidRPr="00156F31">
              <w:rPr>
                <w:rFonts w:ascii="Arial" w:hAnsi="Arial" w:cs="Arial"/>
                <w:sz w:val="16"/>
                <w:szCs w:val="16"/>
                <w:lang w:val="en-GB" w:eastAsia="es-ES_tradnl"/>
              </w:rPr>
              <w:t>Inf</w:t>
            </w:r>
            <w:proofErr w:type="spellEnd"/>
            <w:r w:rsidRPr="00156F31">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50.630,00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proofErr w:type="spellStart"/>
            <w:r w:rsidRPr="00156F31">
              <w:rPr>
                <w:rFonts w:ascii="Arial" w:hAnsi="Arial" w:cs="Arial"/>
                <w:sz w:val="16"/>
                <w:szCs w:val="16"/>
                <w:lang w:val="en-GB" w:eastAsia="es-ES_tradnl"/>
              </w:rPr>
              <w:t>Mob.Nave</w:t>
            </w:r>
            <w:proofErr w:type="spellEnd"/>
            <w:r w:rsidRPr="00156F31">
              <w:rPr>
                <w:rFonts w:ascii="Arial" w:hAnsi="Arial" w:cs="Arial"/>
                <w:sz w:val="16"/>
                <w:szCs w:val="16"/>
                <w:lang w:val="en-GB" w:eastAsia="es-ES_tradnl"/>
              </w:rPr>
              <w:t xml:space="preserve"> 1B </w:t>
            </w:r>
            <w:proofErr w:type="spellStart"/>
            <w:r w:rsidRPr="00156F31">
              <w:rPr>
                <w:rFonts w:ascii="Arial" w:hAnsi="Arial" w:cs="Arial"/>
                <w:sz w:val="16"/>
                <w:szCs w:val="16"/>
                <w:lang w:val="en-GB" w:eastAsia="es-ES_tradnl"/>
              </w:rPr>
              <w:t>Inf</w:t>
            </w:r>
            <w:proofErr w:type="spellEnd"/>
            <w:r w:rsidRPr="00156F31">
              <w:rPr>
                <w:rFonts w:ascii="Arial" w:hAnsi="Arial" w:cs="Arial"/>
                <w:sz w:val="16"/>
                <w:szCs w:val="16"/>
                <w:lang w:val="en-GB" w:eastAsia="es-ES_tradnl"/>
              </w:rPr>
              <w:t xml:space="preserve">/Elect </w:t>
            </w:r>
            <w:proofErr w:type="spellStart"/>
            <w:r w:rsidRPr="00156F31">
              <w:rPr>
                <w:rFonts w:ascii="Arial" w:hAnsi="Arial" w:cs="Arial"/>
                <w:sz w:val="16"/>
                <w:szCs w:val="16"/>
                <w:lang w:val="en-GB" w:eastAsia="es-ES_tradnl"/>
              </w:rPr>
              <w:t>sillas</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28.120,00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Inversor </w:t>
            </w:r>
            <w:proofErr w:type="spellStart"/>
            <w:r w:rsidRPr="00156F31">
              <w:rPr>
                <w:rFonts w:ascii="Arial" w:hAnsi="Arial" w:cs="Arial"/>
                <w:sz w:val="16"/>
                <w:szCs w:val="16"/>
                <w:lang w:val="es-ES_tradnl" w:eastAsia="es-ES_tradnl"/>
              </w:rPr>
              <w:t>baterias</w:t>
            </w:r>
            <w:proofErr w:type="spellEnd"/>
            <w:r w:rsidRPr="00156F31">
              <w:rPr>
                <w:rFonts w:ascii="Arial" w:hAnsi="Arial" w:cs="Arial"/>
                <w:sz w:val="16"/>
                <w:szCs w:val="16"/>
                <w:lang w:val="es-ES_tradnl" w:eastAsia="es-ES_tradnl"/>
              </w:rPr>
              <w:t xml:space="preserve"> nueva genera</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22/01/2010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66.422,90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22/01/2015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proofErr w:type="spellStart"/>
            <w:r w:rsidRPr="00156F31">
              <w:rPr>
                <w:rFonts w:ascii="Arial" w:hAnsi="Arial" w:cs="Arial"/>
                <w:sz w:val="16"/>
                <w:szCs w:val="16"/>
                <w:lang w:val="en-GB" w:eastAsia="es-ES_tradnl"/>
              </w:rPr>
              <w:t>Sist.Climat</w:t>
            </w:r>
            <w:proofErr w:type="spellEnd"/>
            <w:r w:rsidRPr="00156F31">
              <w:rPr>
                <w:rFonts w:ascii="Arial" w:hAnsi="Arial" w:cs="Arial"/>
                <w:sz w:val="16"/>
                <w:szCs w:val="16"/>
                <w:lang w:val="en-GB" w:eastAsia="es-ES_tradnl"/>
              </w:rPr>
              <w:t xml:space="preserve">. Nave 1B </w:t>
            </w:r>
            <w:proofErr w:type="spellStart"/>
            <w:r w:rsidRPr="00156F31">
              <w:rPr>
                <w:rFonts w:ascii="Arial" w:hAnsi="Arial" w:cs="Arial"/>
                <w:sz w:val="16"/>
                <w:szCs w:val="16"/>
                <w:lang w:val="en-GB" w:eastAsia="es-ES_tradnl"/>
              </w:rPr>
              <w:t>Inf</w:t>
            </w:r>
            <w:proofErr w:type="spellEnd"/>
            <w:r w:rsidRPr="00156F31">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10.399,97</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proofErr w:type="spellStart"/>
            <w:r w:rsidRPr="00156F31">
              <w:rPr>
                <w:rFonts w:ascii="Arial" w:hAnsi="Arial" w:cs="Arial"/>
                <w:sz w:val="16"/>
                <w:szCs w:val="16"/>
                <w:lang w:val="es-ES_tradnl" w:eastAsia="es-ES_tradnl"/>
              </w:rPr>
              <w:t>Sist.Climat.MolinosEnercon</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810,6</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n-GB" w:eastAsia="es-ES_tradnl"/>
              </w:rPr>
            </w:pPr>
            <w:proofErr w:type="spellStart"/>
            <w:r w:rsidRPr="00156F31">
              <w:rPr>
                <w:rFonts w:ascii="Arial" w:hAnsi="Arial" w:cs="Arial"/>
                <w:sz w:val="16"/>
                <w:szCs w:val="16"/>
                <w:lang w:val="en-GB" w:eastAsia="es-ES_tradnl"/>
              </w:rPr>
              <w:t>Electr.Red</w:t>
            </w:r>
            <w:proofErr w:type="spellEnd"/>
            <w:r w:rsidRPr="00156F31">
              <w:rPr>
                <w:rFonts w:ascii="Arial" w:hAnsi="Arial" w:cs="Arial"/>
                <w:sz w:val="16"/>
                <w:szCs w:val="16"/>
                <w:lang w:val="en-GB" w:eastAsia="es-ES_tradnl"/>
              </w:rPr>
              <w:t xml:space="preserve"> Nave 1B </w:t>
            </w:r>
            <w:proofErr w:type="spellStart"/>
            <w:r w:rsidRPr="00156F31">
              <w:rPr>
                <w:rFonts w:ascii="Arial" w:hAnsi="Arial" w:cs="Arial"/>
                <w:sz w:val="16"/>
                <w:szCs w:val="16"/>
                <w:lang w:val="en-GB" w:eastAsia="es-ES_tradnl"/>
              </w:rPr>
              <w:t>Inf</w:t>
            </w:r>
            <w:proofErr w:type="spellEnd"/>
            <w:r w:rsidRPr="00156F31">
              <w:rPr>
                <w:rFonts w:ascii="Arial" w:hAnsi="Arial" w:cs="Arial"/>
                <w:sz w:val="16"/>
                <w:szCs w:val="16"/>
                <w:lang w:val="en-GB" w:eastAsia="es-ES_tradnl"/>
              </w:rPr>
              <w:t>/Elect 2</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1.223,95</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31/12/2015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proofErr w:type="spellStart"/>
            <w:r w:rsidRPr="00156F31">
              <w:rPr>
                <w:rFonts w:ascii="Arial" w:hAnsi="Arial" w:cs="Arial"/>
                <w:sz w:val="16"/>
                <w:szCs w:val="16"/>
                <w:lang w:val="es-ES_tradnl" w:eastAsia="es-ES_tradnl"/>
              </w:rPr>
              <w:t>ReanultTrafic</w:t>
            </w:r>
            <w:proofErr w:type="spellEnd"/>
            <w:r w:rsidRPr="00156F31">
              <w:rPr>
                <w:rFonts w:ascii="Arial" w:hAnsi="Arial" w:cs="Arial"/>
                <w:sz w:val="16"/>
                <w:szCs w:val="16"/>
                <w:lang w:val="es-ES_tradnl" w:eastAsia="es-ES_tradnl"/>
              </w:rPr>
              <w:t xml:space="preserve"> Combi 9922GTF</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22/01/2010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25.510,82</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22/01/2015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Fresadora </w:t>
            </w:r>
            <w:proofErr w:type="spellStart"/>
            <w:r w:rsidRPr="00156F31">
              <w:rPr>
                <w:rFonts w:ascii="Arial" w:hAnsi="Arial" w:cs="Arial"/>
                <w:sz w:val="16"/>
                <w:szCs w:val="16"/>
                <w:lang w:val="es-ES_tradnl" w:eastAsia="es-ES_tradnl"/>
              </w:rPr>
              <w:t>Holcon</w:t>
            </w:r>
            <w:proofErr w:type="spellEnd"/>
            <w:r w:rsidRPr="00156F31">
              <w:rPr>
                <w:rFonts w:ascii="Arial" w:hAnsi="Arial" w:cs="Arial"/>
                <w:sz w:val="16"/>
                <w:szCs w:val="16"/>
                <w:lang w:val="es-ES_tradnl" w:eastAsia="es-ES_tradnl"/>
              </w:rPr>
              <w:t xml:space="preserve"> 90-GS</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31/01/2010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1.574,70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31/01/2015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Equipo </w:t>
            </w:r>
            <w:proofErr w:type="spellStart"/>
            <w:r w:rsidRPr="00156F31">
              <w:rPr>
                <w:rFonts w:ascii="Arial" w:hAnsi="Arial" w:cs="Arial"/>
                <w:sz w:val="16"/>
                <w:szCs w:val="16"/>
                <w:lang w:val="es-ES_tradnl" w:eastAsia="es-ES_tradnl"/>
              </w:rPr>
              <w:t>Inverter</w:t>
            </w:r>
            <w:proofErr w:type="spellEnd"/>
            <w:r w:rsidRPr="00156F31">
              <w:rPr>
                <w:rFonts w:ascii="Arial" w:hAnsi="Arial" w:cs="Arial"/>
                <w:sz w:val="16"/>
                <w:szCs w:val="16"/>
                <w:lang w:val="es-ES_tradnl" w:eastAsia="es-ES_tradnl"/>
              </w:rPr>
              <w:t xml:space="preserve"> Presto 160 G</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28/02/2010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775</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28/02/2015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H45 Compact-Medidor señal</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31/03/2010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2.225,00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31/03/2015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Regla vibrante oscilante WHV</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31/05/2010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766,8</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31/05/2015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proofErr w:type="spellStart"/>
            <w:r w:rsidRPr="00156F31">
              <w:rPr>
                <w:rFonts w:ascii="Arial" w:hAnsi="Arial" w:cs="Arial"/>
                <w:sz w:val="16"/>
                <w:szCs w:val="16"/>
                <w:lang w:val="es-ES_tradnl" w:eastAsia="es-ES_tradnl"/>
              </w:rPr>
              <w:t>Maq.sierra</w:t>
            </w:r>
            <w:proofErr w:type="spellEnd"/>
            <w:r w:rsidRPr="00156F31">
              <w:rPr>
                <w:rFonts w:ascii="Arial" w:hAnsi="Arial" w:cs="Arial"/>
                <w:sz w:val="16"/>
                <w:szCs w:val="16"/>
                <w:lang w:val="es-ES_tradnl" w:eastAsia="es-ES_tradnl"/>
              </w:rPr>
              <w:t xml:space="preserve"> Circular </w:t>
            </w:r>
            <w:proofErr w:type="spellStart"/>
            <w:r w:rsidRPr="00156F31">
              <w:rPr>
                <w:rFonts w:ascii="Arial" w:hAnsi="Arial" w:cs="Arial"/>
                <w:sz w:val="16"/>
                <w:szCs w:val="16"/>
                <w:lang w:val="es-ES_tradnl" w:eastAsia="es-ES_tradnl"/>
              </w:rPr>
              <w:t>Panhans</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30/06/2010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3.079,34</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30/06/2015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Escalera Obra 4 m ALTRAD</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31/07/2010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3.645,00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31/07/2015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proofErr w:type="spellStart"/>
            <w:r w:rsidRPr="00156F31">
              <w:rPr>
                <w:rFonts w:ascii="Arial" w:hAnsi="Arial" w:cs="Arial"/>
                <w:sz w:val="16"/>
                <w:szCs w:val="16"/>
                <w:lang w:val="es-ES_tradnl" w:eastAsia="es-ES_tradnl"/>
              </w:rPr>
              <w:t>Maq.RetestadoraLamsa</w:t>
            </w:r>
            <w:proofErr w:type="spellEnd"/>
            <w:r w:rsidRPr="00156F31">
              <w:rPr>
                <w:rFonts w:ascii="Arial" w:hAnsi="Arial" w:cs="Arial"/>
                <w:sz w:val="16"/>
                <w:szCs w:val="16"/>
                <w:lang w:val="es-ES_tradnl" w:eastAsia="es-ES_tradnl"/>
              </w:rPr>
              <w:t xml:space="preserve"> R715</w:t>
            </w:r>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15/08/2010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1.780,00</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15/08/2015</w:t>
            </w:r>
          </w:p>
        </w:tc>
      </w:tr>
      <w:tr w:rsidR="0027696B" w:rsidRPr="00156F31" w:rsidTr="0097266B">
        <w:trPr>
          <w:trHeight w:val="255"/>
        </w:trPr>
        <w:tc>
          <w:tcPr>
            <w:tcW w:w="4240" w:type="dxa"/>
            <w:tcBorders>
              <w:top w:val="nil"/>
              <w:left w:val="single" w:sz="8" w:space="0" w:color="auto"/>
              <w:bottom w:val="nil"/>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Aspirador Estanques-</w:t>
            </w:r>
            <w:proofErr w:type="spellStart"/>
            <w:r w:rsidRPr="00156F31">
              <w:rPr>
                <w:rFonts w:ascii="Arial" w:hAnsi="Arial" w:cs="Arial"/>
                <w:sz w:val="16"/>
                <w:szCs w:val="16"/>
                <w:lang w:val="es-ES_tradnl" w:eastAsia="es-ES_tradnl"/>
              </w:rPr>
              <w:t>Vdas</w:t>
            </w:r>
            <w:proofErr w:type="spellEnd"/>
          </w:p>
        </w:tc>
        <w:tc>
          <w:tcPr>
            <w:tcW w:w="1200" w:type="dxa"/>
            <w:tcBorders>
              <w:top w:val="nil"/>
              <w:left w:val="nil"/>
              <w:bottom w:val="nil"/>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546,53</w:t>
            </w:r>
          </w:p>
        </w:tc>
        <w:tc>
          <w:tcPr>
            <w:tcW w:w="1200" w:type="dxa"/>
            <w:tcBorders>
              <w:top w:val="nil"/>
              <w:left w:val="nil"/>
              <w:bottom w:val="nil"/>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01/11/2015</w:t>
            </w:r>
          </w:p>
        </w:tc>
      </w:tr>
      <w:tr w:rsidR="0027696B" w:rsidRPr="00156F31" w:rsidTr="0097266B">
        <w:trPr>
          <w:trHeight w:val="270"/>
        </w:trPr>
        <w:tc>
          <w:tcPr>
            <w:tcW w:w="4240" w:type="dxa"/>
            <w:tcBorders>
              <w:top w:val="nil"/>
              <w:left w:val="single" w:sz="8" w:space="0" w:color="auto"/>
              <w:bottom w:val="single" w:sz="8" w:space="0" w:color="auto"/>
              <w:right w:val="nil"/>
            </w:tcBorders>
            <w:vAlign w:val="bottom"/>
          </w:tcPr>
          <w:p w:rsidR="00F767D9" w:rsidRPr="00156F31" w:rsidRDefault="0027696B">
            <w:pPr>
              <w:rPr>
                <w:rFonts w:ascii="Arial" w:hAnsi="Arial" w:cs="Arial"/>
                <w:sz w:val="16"/>
                <w:szCs w:val="16"/>
                <w:lang w:val="es-ES_tradnl" w:eastAsia="es-ES_tradnl"/>
              </w:rPr>
            </w:pPr>
            <w:r w:rsidRPr="00156F31">
              <w:rPr>
                <w:rFonts w:ascii="Arial" w:hAnsi="Arial" w:cs="Arial"/>
                <w:sz w:val="16"/>
                <w:szCs w:val="16"/>
                <w:lang w:val="es-ES_tradnl" w:eastAsia="es-ES_tradnl"/>
              </w:rPr>
              <w:t xml:space="preserve">Fresadora </w:t>
            </w:r>
            <w:proofErr w:type="spellStart"/>
            <w:r w:rsidRPr="00156F31">
              <w:rPr>
                <w:rFonts w:ascii="Arial" w:hAnsi="Arial" w:cs="Arial"/>
                <w:sz w:val="16"/>
                <w:szCs w:val="16"/>
                <w:lang w:val="es-ES_tradnl" w:eastAsia="es-ES_tradnl"/>
              </w:rPr>
              <w:t>virutex-Sagrera</w:t>
            </w:r>
            <w:proofErr w:type="spellEnd"/>
          </w:p>
        </w:tc>
        <w:tc>
          <w:tcPr>
            <w:tcW w:w="1200" w:type="dxa"/>
            <w:tcBorders>
              <w:top w:val="nil"/>
              <w:left w:val="nil"/>
              <w:bottom w:val="single" w:sz="8" w:space="0" w:color="auto"/>
              <w:right w:val="nil"/>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22/11/2010</w:t>
            </w:r>
          </w:p>
        </w:tc>
        <w:tc>
          <w:tcPr>
            <w:tcW w:w="1200" w:type="dxa"/>
            <w:tcBorders>
              <w:top w:val="nil"/>
              <w:left w:val="nil"/>
              <w:bottom w:val="single" w:sz="8" w:space="0" w:color="auto"/>
              <w:right w:val="nil"/>
            </w:tcBorders>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867,97</w:t>
            </w:r>
          </w:p>
        </w:tc>
        <w:tc>
          <w:tcPr>
            <w:tcW w:w="1200" w:type="dxa"/>
            <w:tcBorders>
              <w:top w:val="nil"/>
              <w:left w:val="nil"/>
              <w:bottom w:val="single" w:sz="8" w:space="0" w:color="auto"/>
              <w:right w:val="single" w:sz="8" w:space="0" w:color="auto"/>
            </w:tcBorders>
            <w:noWrap/>
            <w:vAlign w:val="bottom"/>
          </w:tcPr>
          <w:p w:rsidR="00F767D9" w:rsidRPr="00156F31" w:rsidRDefault="0027696B">
            <w:pPr>
              <w:jc w:val="right"/>
              <w:rPr>
                <w:rFonts w:ascii="Arial" w:hAnsi="Arial" w:cs="Arial"/>
                <w:sz w:val="16"/>
                <w:szCs w:val="16"/>
                <w:lang w:val="es-ES_tradnl" w:eastAsia="es-ES_tradnl"/>
              </w:rPr>
            </w:pPr>
            <w:r w:rsidRPr="00156F31">
              <w:rPr>
                <w:rFonts w:ascii="Arial" w:hAnsi="Arial" w:cs="Arial"/>
                <w:sz w:val="16"/>
                <w:szCs w:val="16"/>
                <w:lang w:val="es-ES_tradnl" w:eastAsia="es-ES_tradnl"/>
              </w:rPr>
              <w:t>22/11/2015</w:t>
            </w:r>
          </w:p>
        </w:tc>
      </w:tr>
      <w:tr w:rsidR="0027696B" w:rsidRPr="00156F31" w:rsidTr="0097266B">
        <w:trPr>
          <w:trHeight w:val="255"/>
        </w:trPr>
        <w:tc>
          <w:tcPr>
            <w:tcW w:w="4240" w:type="dxa"/>
            <w:tcBorders>
              <w:top w:val="nil"/>
              <w:left w:val="nil"/>
              <w:bottom w:val="nil"/>
              <w:right w:val="nil"/>
            </w:tcBorders>
            <w:vAlign w:val="bottom"/>
          </w:tcPr>
          <w:p w:rsidR="00F767D9" w:rsidRPr="00156F31" w:rsidRDefault="0027696B" w:rsidP="004F14E8">
            <w:pPr>
              <w:ind w:firstLineChars="200" w:firstLine="321"/>
              <w:jc w:val="right"/>
              <w:rPr>
                <w:rFonts w:ascii="Arial" w:hAnsi="Arial" w:cs="Arial"/>
                <w:b/>
                <w:bCs/>
                <w:sz w:val="16"/>
                <w:szCs w:val="16"/>
                <w:lang w:val="es-ES_tradnl" w:eastAsia="es-ES_tradnl"/>
              </w:rPr>
            </w:pPr>
            <w:r w:rsidRPr="00156F31">
              <w:rPr>
                <w:rFonts w:ascii="Arial" w:hAnsi="Arial" w:cs="Arial"/>
                <w:b/>
                <w:bCs/>
                <w:sz w:val="16"/>
                <w:szCs w:val="16"/>
                <w:lang w:val="es-ES_tradnl" w:eastAsia="es-ES_tradnl"/>
              </w:rPr>
              <w:t>TOTAL</w:t>
            </w:r>
          </w:p>
        </w:tc>
        <w:tc>
          <w:tcPr>
            <w:tcW w:w="1200" w:type="dxa"/>
            <w:tcBorders>
              <w:top w:val="nil"/>
              <w:left w:val="nil"/>
              <w:bottom w:val="nil"/>
              <w:right w:val="nil"/>
            </w:tcBorders>
            <w:vAlign w:val="bottom"/>
          </w:tcPr>
          <w:p w:rsidR="00F767D9" w:rsidRPr="00156F31" w:rsidRDefault="00F767D9">
            <w:pPr>
              <w:jc w:val="right"/>
              <w:rPr>
                <w:rFonts w:ascii="Arial" w:hAnsi="Arial" w:cs="Arial"/>
                <w:b/>
                <w:bCs/>
                <w:sz w:val="16"/>
                <w:szCs w:val="16"/>
                <w:lang w:val="es-ES_tradnl" w:eastAsia="es-ES_tradnl"/>
              </w:rPr>
            </w:pPr>
          </w:p>
        </w:tc>
        <w:tc>
          <w:tcPr>
            <w:tcW w:w="1200" w:type="dxa"/>
            <w:tcBorders>
              <w:top w:val="nil"/>
              <w:left w:val="nil"/>
              <w:bottom w:val="nil"/>
              <w:right w:val="nil"/>
            </w:tcBorders>
            <w:vAlign w:val="bottom"/>
          </w:tcPr>
          <w:p w:rsidR="00F767D9" w:rsidRPr="00156F31" w:rsidRDefault="0027696B">
            <w:pPr>
              <w:jc w:val="right"/>
              <w:rPr>
                <w:rFonts w:ascii="Arial" w:hAnsi="Arial" w:cs="Arial"/>
                <w:b/>
                <w:bCs/>
                <w:sz w:val="16"/>
                <w:szCs w:val="16"/>
                <w:lang w:val="es-ES_tradnl" w:eastAsia="es-ES_tradnl"/>
              </w:rPr>
            </w:pPr>
            <w:r w:rsidRPr="00156F31">
              <w:rPr>
                <w:rFonts w:ascii="Arial" w:hAnsi="Arial" w:cs="Arial"/>
                <w:b/>
                <w:bCs/>
                <w:sz w:val="16"/>
                <w:szCs w:val="16"/>
                <w:lang w:val="es-ES_tradnl" w:eastAsia="es-ES_tradnl"/>
              </w:rPr>
              <w:t>305.785,32</w:t>
            </w:r>
          </w:p>
        </w:tc>
        <w:tc>
          <w:tcPr>
            <w:tcW w:w="1200" w:type="dxa"/>
            <w:tcBorders>
              <w:top w:val="nil"/>
              <w:left w:val="nil"/>
              <w:bottom w:val="nil"/>
              <w:right w:val="nil"/>
            </w:tcBorders>
            <w:noWrap/>
            <w:vAlign w:val="bottom"/>
          </w:tcPr>
          <w:p w:rsidR="00F767D9" w:rsidRPr="00156F31" w:rsidRDefault="00F767D9">
            <w:pPr>
              <w:rPr>
                <w:rFonts w:ascii="Arial" w:hAnsi="Arial" w:cs="Arial"/>
                <w:sz w:val="16"/>
                <w:szCs w:val="16"/>
                <w:lang w:val="es-ES_tradnl" w:eastAsia="es-ES_tradnl"/>
              </w:rPr>
            </w:pPr>
          </w:p>
        </w:tc>
      </w:tr>
    </w:tbl>
    <w:p w:rsidR="00F767D9" w:rsidRPr="00156F31" w:rsidRDefault="00F767D9">
      <w:pPr>
        <w:tabs>
          <w:tab w:val="left" w:pos="850"/>
        </w:tabs>
        <w:ind w:right="-1" w:firstLine="425"/>
        <w:jc w:val="both"/>
        <w:rPr>
          <w:rFonts w:ascii="Arial" w:hAnsi="Arial" w:cs="Arial"/>
          <w:sz w:val="16"/>
          <w:szCs w:val="16"/>
        </w:rPr>
      </w:pPr>
    </w:p>
    <w:p w:rsidR="00F767D9" w:rsidRPr="00156F31" w:rsidRDefault="0027696B">
      <w:pPr>
        <w:tabs>
          <w:tab w:val="left" w:pos="850"/>
        </w:tabs>
        <w:ind w:right="-1" w:firstLine="425"/>
        <w:jc w:val="both"/>
        <w:rPr>
          <w:rFonts w:ascii="Arial" w:hAnsi="Arial" w:cs="Arial"/>
          <w:sz w:val="16"/>
          <w:szCs w:val="16"/>
        </w:rPr>
      </w:pPr>
      <w:r w:rsidRPr="00156F31">
        <w:rPr>
          <w:rFonts w:ascii="Arial" w:hAnsi="Arial" w:cs="Arial"/>
          <w:sz w:val="16"/>
          <w:szCs w:val="16"/>
        </w:rPr>
        <w:t xml:space="preserve">Con cargo a la RIC dotada  en el ejercicio 2007, se ha suscrito nuevamente capital en las empresas EVM2 Energías Renovables y Energía Verde de la </w:t>
      </w:r>
      <w:proofErr w:type="spellStart"/>
      <w:r w:rsidRPr="00156F31">
        <w:rPr>
          <w:rFonts w:ascii="Arial" w:hAnsi="Arial" w:cs="Arial"/>
          <w:sz w:val="16"/>
          <w:szCs w:val="16"/>
        </w:rPr>
        <w:t>Macaronesia</w:t>
      </w:r>
      <w:proofErr w:type="spellEnd"/>
      <w:r w:rsidRPr="00156F31">
        <w:rPr>
          <w:rFonts w:ascii="Arial" w:hAnsi="Arial" w:cs="Arial"/>
          <w:sz w:val="16"/>
          <w:szCs w:val="16"/>
        </w:rPr>
        <w:t>, por importes de 1.875.000 € y 1.202.235 €, respectivamente. Estas empresas han materializado en plantas solares fotovoltaicas en el plazo establecido el importe obtenido en el proceso de ampliación de capital, procediendo según lo descrito en el artículo 27.4 D 1 de la ley 19/1994 y en su posterior modificación en el RDL 12/2006. Estas inversiones se mantendrán en funcionamiento durante más de cinco años (vida útil 25 años) conforme al apartado 8 del RDL 12/2006.</w:t>
      </w:r>
    </w:p>
    <w:p w:rsidR="00F767D9" w:rsidRPr="00156F31" w:rsidRDefault="00F767D9">
      <w:pPr>
        <w:tabs>
          <w:tab w:val="left" w:pos="850"/>
        </w:tabs>
        <w:ind w:right="-1" w:firstLine="425"/>
        <w:jc w:val="both"/>
        <w:rPr>
          <w:rFonts w:ascii="Arial" w:hAnsi="Arial" w:cs="Arial"/>
          <w:sz w:val="16"/>
          <w:szCs w:val="16"/>
        </w:rPr>
      </w:pPr>
    </w:p>
    <w:p w:rsidR="00F767D9" w:rsidRPr="00156F31" w:rsidRDefault="0027696B">
      <w:pPr>
        <w:tabs>
          <w:tab w:val="left" w:pos="850"/>
        </w:tabs>
        <w:ind w:right="-1" w:firstLine="425"/>
        <w:jc w:val="both"/>
        <w:rPr>
          <w:rFonts w:ascii="Arial" w:hAnsi="Arial" w:cs="Arial"/>
          <w:sz w:val="16"/>
          <w:szCs w:val="16"/>
        </w:rPr>
      </w:pPr>
      <w:r w:rsidRPr="00156F31">
        <w:rPr>
          <w:rFonts w:ascii="Arial" w:hAnsi="Arial" w:cs="Arial"/>
          <w:sz w:val="16"/>
          <w:szCs w:val="16"/>
        </w:rPr>
        <w:lastRenderedPageBreak/>
        <w:t>También con cargo a la RIC del ejercicio 2007 se suscribió el 12 de diciembre de 2008 títulos valores de deuda pública del Cabildo Insular de Tenerife, aptos para RIC por importe de 3.000.000 de euros, que se mantendrán durante cinco años.</w:t>
      </w:r>
    </w:p>
    <w:p w:rsidR="00F767D9" w:rsidRPr="00156F31" w:rsidRDefault="00F767D9">
      <w:pPr>
        <w:tabs>
          <w:tab w:val="left" w:pos="850"/>
        </w:tabs>
        <w:ind w:right="-1" w:firstLine="425"/>
        <w:jc w:val="both"/>
        <w:rPr>
          <w:rFonts w:ascii="Arial" w:hAnsi="Arial" w:cs="Arial"/>
          <w:sz w:val="16"/>
          <w:szCs w:val="16"/>
        </w:rPr>
      </w:pPr>
    </w:p>
    <w:p w:rsidR="00F767D9" w:rsidRPr="00156F31" w:rsidRDefault="0027696B">
      <w:pPr>
        <w:tabs>
          <w:tab w:val="left" w:pos="850"/>
        </w:tabs>
        <w:ind w:right="-1" w:firstLine="425"/>
        <w:jc w:val="both"/>
        <w:rPr>
          <w:rFonts w:ascii="Arial" w:hAnsi="Arial" w:cs="Arial"/>
          <w:sz w:val="16"/>
          <w:szCs w:val="16"/>
        </w:rPr>
      </w:pPr>
      <w:r w:rsidRPr="00156F31">
        <w:rPr>
          <w:rFonts w:ascii="Arial" w:hAnsi="Arial" w:cs="Arial"/>
          <w:sz w:val="16"/>
          <w:szCs w:val="16"/>
        </w:rPr>
        <w:t>En el ejercicio 2009 se ha materializado RIC dotada en el ejercicio 2007 en una planta de fabricación de módulos fotovoltaicos por 2.597.747,88 €</w:t>
      </w:r>
    </w:p>
    <w:p w:rsidR="00F767D9" w:rsidRPr="00156F31" w:rsidRDefault="00F767D9">
      <w:pPr>
        <w:tabs>
          <w:tab w:val="left" w:pos="850"/>
        </w:tabs>
        <w:ind w:right="-1" w:firstLine="425"/>
        <w:jc w:val="both"/>
        <w:rPr>
          <w:rFonts w:ascii="Arial" w:hAnsi="Arial" w:cs="Arial"/>
          <w:sz w:val="16"/>
          <w:szCs w:val="16"/>
        </w:rPr>
      </w:pPr>
    </w:p>
    <w:p w:rsidR="00F767D9" w:rsidRPr="00156F31" w:rsidRDefault="00F767D9">
      <w:pPr>
        <w:tabs>
          <w:tab w:val="left" w:pos="-720"/>
          <w:tab w:val="left" w:pos="7230"/>
        </w:tabs>
        <w:suppressAutoHyphens/>
        <w:rPr>
          <w:rFonts w:ascii="Arial" w:hAnsi="Arial" w:cs="Arial"/>
          <w:sz w:val="16"/>
          <w:szCs w:val="16"/>
        </w:rPr>
      </w:pPr>
    </w:p>
    <w:p w:rsidR="00F767D9" w:rsidRPr="00156F31" w:rsidRDefault="00065FBA">
      <w:pPr>
        <w:tabs>
          <w:tab w:val="left" w:pos="-720"/>
          <w:tab w:val="left" w:pos="7230"/>
        </w:tabs>
        <w:suppressAutoHyphens/>
        <w:rPr>
          <w:rFonts w:ascii="Arial" w:hAnsi="Arial" w:cs="Arial"/>
          <w:sz w:val="16"/>
          <w:szCs w:val="16"/>
        </w:rPr>
      </w:pPr>
      <w:r>
        <w:rPr>
          <w:noProof/>
        </w:rPr>
        <w:drawing>
          <wp:inline distT="0" distB="0" distL="0" distR="0">
            <wp:extent cx="5624195" cy="1552575"/>
            <wp:effectExtent l="19050" t="0" r="0" b="0"/>
            <wp:docPr id="47"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55"/>
                    <a:srcRect/>
                    <a:stretch>
                      <a:fillRect/>
                    </a:stretch>
                  </pic:blipFill>
                  <pic:spPr bwMode="auto">
                    <a:xfrm>
                      <a:off x="0" y="0"/>
                      <a:ext cx="5624195" cy="1552575"/>
                    </a:xfrm>
                    <a:prstGeom prst="rect">
                      <a:avLst/>
                    </a:prstGeom>
                    <a:noFill/>
                    <a:ln w="9525">
                      <a:noFill/>
                      <a:miter lim="800000"/>
                      <a:headEnd/>
                      <a:tailEnd/>
                    </a:ln>
                  </pic:spPr>
                </pic:pic>
              </a:graphicData>
            </a:graphic>
          </wp:inline>
        </w:drawing>
      </w:r>
    </w:p>
    <w:p w:rsidR="00F767D9" w:rsidRPr="00156F31" w:rsidRDefault="00065FBA">
      <w:pPr>
        <w:tabs>
          <w:tab w:val="left" w:pos="-720"/>
          <w:tab w:val="left" w:pos="7230"/>
        </w:tabs>
        <w:suppressAutoHyphens/>
        <w:rPr>
          <w:rFonts w:ascii="Arial" w:hAnsi="Arial" w:cs="Arial"/>
          <w:sz w:val="16"/>
          <w:szCs w:val="16"/>
        </w:rPr>
      </w:pPr>
      <w:r>
        <w:rPr>
          <w:noProof/>
        </w:rPr>
        <w:drawing>
          <wp:inline distT="0" distB="0" distL="0" distR="0">
            <wp:extent cx="5624195" cy="750570"/>
            <wp:effectExtent l="19050" t="0" r="0" b="0"/>
            <wp:docPr id="48"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56"/>
                    <a:srcRect/>
                    <a:stretch>
                      <a:fillRect/>
                    </a:stretch>
                  </pic:blipFill>
                  <pic:spPr bwMode="auto">
                    <a:xfrm>
                      <a:off x="0" y="0"/>
                      <a:ext cx="5624195" cy="750570"/>
                    </a:xfrm>
                    <a:prstGeom prst="rect">
                      <a:avLst/>
                    </a:prstGeom>
                    <a:noFill/>
                    <a:ln w="9525">
                      <a:noFill/>
                      <a:miter lim="800000"/>
                      <a:headEnd/>
                      <a:tailEnd/>
                    </a:ln>
                  </pic:spPr>
                </pic:pic>
              </a:graphicData>
            </a:graphic>
          </wp:inline>
        </w:drawing>
      </w:r>
    </w:p>
    <w:p w:rsidR="00F767D9" w:rsidRPr="00156F31" w:rsidRDefault="00F767D9">
      <w:pPr>
        <w:tabs>
          <w:tab w:val="left" w:pos="-720"/>
          <w:tab w:val="left" w:pos="7230"/>
        </w:tabs>
        <w:suppressAutoHyphens/>
        <w:rPr>
          <w:rFonts w:ascii="Arial" w:hAnsi="Arial" w:cs="Arial"/>
          <w:sz w:val="16"/>
          <w:szCs w:val="16"/>
        </w:rPr>
      </w:pPr>
    </w:p>
    <w:p w:rsidR="00F767D9" w:rsidRPr="00156F31" w:rsidRDefault="00065FBA">
      <w:pPr>
        <w:tabs>
          <w:tab w:val="left" w:pos="-720"/>
          <w:tab w:val="left" w:pos="7230"/>
        </w:tabs>
        <w:suppressAutoHyphens/>
        <w:rPr>
          <w:rFonts w:ascii="Arial" w:hAnsi="Arial" w:cs="Arial"/>
          <w:sz w:val="16"/>
          <w:szCs w:val="16"/>
        </w:rPr>
      </w:pPr>
      <w:r>
        <w:rPr>
          <w:noProof/>
        </w:rPr>
        <w:drawing>
          <wp:inline distT="0" distB="0" distL="0" distR="0">
            <wp:extent cx="5667375" cy="1992630"/>
            <wp:effectExtent l="19050" t="0" r="9525" b="0"/>
            <wp:docPr id="49"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57"/>
                    <a:srcRect/>
                    <a:stretch>
                      <a:fillRect/>
                    </a:stretch>
                  </pic:blipFill>
                  <pic:spPr bwMode="auto">
                    <a:xfrm>
                      <a:off x="0" y="0"/>
                      <a:ext cx="5667375" cy="1992630"/>
                    </a:xfrm>
                    <a:prstGeom prst="rect">
                      <a:avLst/>
                    </a:prstGeom>
                    <a:noFill/>
                    <a:ln w="9525">
                      <a:noFill/>
                      <a:miter lim="800000"/>
                      <a:headEnd/>
                      <a:tailEnd/>
                    </a:ln>
                  </pic:spPr>
                </pic:pic>
              </a:graphicData>
            </a:graphic>
          </wp:inline>
        </w:drawing>
      </w:r>
    </w:p>
    <w:p w:rsidR="00F767D9" w:rsidRPr="00156F31" w:rsidRDefault="00F767D9">
      <w:pPr>
        <w:rPr>
          <w:rFonts w:ascii="Arial" w:hAnsi="Arial" w:cs="Arial"/>
          <w:sz w:val="16"/>
          <w:szCs w:val="16"/>
        </w:rPr>
      </w:pPr>
    </w:p>
    <w:p w:rsidR="00F767D9" w:rsidRDefault="007A46FC">
      <w:pPr>
        <w:tabs>
          <w:tab w:val="left" w:pos="850"/>
        </w:tabs>
        <w:ind w:right="-1" w:firstLine="425"/>
        <w:jc w:val="both"/>
        <w:rPr>
          <w:rFonts w:ascii="Arial" w:hAnsi="Arial" w:cs="Arial"/>
          <w:sz w:val="16"/>
          <w:szCs w:val="16"/>
          <w:highlight w:val="yellow"/>
        </w:rPr>
      </w:pPr>
      <w:r>
        <w:rPr>
          <w:rFonts w:ascii="Arial" w:hAnsi="Arial" w:cs="Arial"/>
          <w:sz w:val="16"/>
          <w:szCs w:val="16"/>
        </w:rPr>
      </w:r>
      <w:r>
        <w:rPr>
          <w:rFonts w:ascii="Arial" w:hAnsi="Arial" w:cs="Arial"/>
          <w:sz w:val="16"/>
          <w:szCs w:val="16"/>
        </w:rPr>
        <w:pict>
          <v:group id="_x0000_s1982" editas="canvas" style="width:400.3pt;height:476pt;mso-position-horizontal-relative:char;mso-position-vertical-relative:line" coordorigin="-13,-13" coordsize="8006,9520">
            <o:lock v:ext="edit" aspectratio="t"/>
            <v:shape id="_x0000_s1981" type="#_x0000_t75" style="position:absolute;left:-13;top:-13;width:8006;height:9520" o:preferrelative="f" filled="t" fillcolor="white [3212]">
              <v:fill o:detectmouseclick="t"/>
              <v:path o:extrusionok="t" o:connecttype="none"/>
              <o:lock v:ext="edit" text="t"/>
            </v:shape>
            <v:group id="_x0000_s4231" style="position:absolute;left:13;top:-13;width:7873;height:9506" coordorigin="-13,-13" coordsize="7873,9506">
              <v:rect id="_x0000_s1983" style="position:absolute;width:7860;height:624" fillcolor="silver" stroked="f"/>
              <v:rect id="_x0000_s1984" style="position:absolute;top:611;width:7860;height:8869" stroked="f"/>
              <v:rect id="_x0000_s1985" style="position:absolute;left:761;top:212;width:3073;height:161;mso-wrap-style:none" filled="f" stroked="f">
                <v:textbox style="mso-next-textbox:#_x0000_s1985;mso-fit-shape-to-text:t" inset="0,0,0,0">
                  <w:txbxContent>
                    <w:p w:rsidR="006E5B13" w:rsidRDefault="006E5B13">
                      <w:r>
                        <w:rPr>
                          <w:rFonts w:ascii="Arial" w:hAnsi="Arial" w:cs="Arial"/>
                          <w:b/>
                          <w:bCs/>
                          <w:color w:val="000000"/>
                          <w:sz w:val="14"/>
                          <w:szCs w:val="14"/>
                          <w:lang w:val="en-US"/>
                        </w:rPr>
                        <w:t>MATERIALIZACION RIC 2008 EJERCICIO 2011</w:t>
                      </w:r>
                    </w:p>
                  </w:txbxContent>
                </v:textbox>
              </v:rect>
              <v:rect id="_x0000_s1986" style="position:absolute;left:4657;top:119;width:934;height:161;mso-wrap-style:none" filled="f" stroked="f">
                <v:textbox style="mso-next-textbox:#_x0000_s1986;mso-fit-shape-to-text:t" inset="0,0,0,0">
                  <w:txbxContent>
                    <w:p w:rsidR="006E5B13" w:rsidRDefault="006E5B13">
                      <w:proofErr w:type="spellStart"/>
                      <w:proofErr w:type="gramStart"/>
                      <w:r>
                        <w:rPr>
                          <w:rFonts w:ascii="Arial" w:hAnsi="Arial" w:cs="Arial"/>
                          <w:b/>
                          <w:bCs/>
                          <w:color w:val="000000"/>
                          <w:sz w:val="14"/>
                          <w:szCs w:val="14"/>
                          <w:lang w:val="en-US"/>
                        </w:rPr>
                        <w:t>Fecha</w:t>
                      </w:r>
                      <w:proofErr w:type="spellEnd"/>
                      <w:r>
                        <w:rPr>
                          <w:rFonts w:ascii="Arial" w:hAnsi="Arial" w:cs="Arial"/>
                          <w:b/>
                          <w:bCs/>
                          <w:color w:val="000000"/>
                          <w:sz w:val="14"/>
                          <w:szCs w:val="14"/>
                          <w:lang w:val="en-US"/>
                        </w:rPr>
                        <w:t xml:space="preserve"> </w:t>
                      </w:r>
                      <w:proofErr w:type="spellStart"/>
                      <w:r>
                        <w:rPr>
                          <w:rFonts w:ascii="Arial" w:hAnsi="Arial" w:cs="Arial"/>
                          <w:b/>
                          <w:bCs/>
                          <w:color w:val="000000"/>
                          <w:sz w:val="14"/>
                          <w:szCs w:val="14"/>
                          <w:lang w:val="en-US"/>
                        </w:rPr>
                        <w:t>adquis</w:t>
                      </w:r>
                      <w:proofErr w:type="spellEnd"/>
                      <w:r>
                        <w:rPr>
                          <w:rFonts w:ascii="Arial" w:hAnsi="Arial" w:cs="Arial"/>
                          <w:b/>
                          <w:bCs/>
                          <w:color w:val="000000"/>
                          <w:sz w:val="14"/>
                          <w:szCs w:val="14"/>
                          <w:lang w:val="en-US"/>
                        </w:rPr>
                        <w:t>.</w:t>
                      </w:r>
                      <w:proofErr w:type="gramEnd"/>
                      <w:r>
                        <w:rPr>
                          <w:rFonts w:ascii="Arial" w:hAnsi="Arial" w:cs="Arial"/>
                          <w:b/>
                          <w:bCs/>
                          <w:color w:val="000000"/>
                          <w:sz w:val="14"/>
                          <w:szCs w:val="14"/>
                          <w:lang w:val="en-US"/>
                        </w:rPr>
                        <w:t xml:space="preserve"> </w:t>
                      </w:r>
                    </w:p>
                  </w:txbxContent>
                </v:textbox>
              </v:rect>
              <v:rect id="_x0000_s1987" style="position:absolute;left:4844;top:319;width:576;height:161;mso-wrap-style:none" filled="f" stroked="f">
                <v:textbox style="mso-next-textbox:#_x0000_s1987;mso-fit-shape-to-text:t" inset="0,0,0,0">
                  <w:txbxContent>
                    <w:p w:rsidR="006E5B13" w:rsidRDefault="006E5B13">
                      <w:proofErr w:type="spellStart"/>
                      <w:proofErr w:type="gramStart"/>
                      <w:r>
                        <w:rPr>
                          <w:rFonts w:ascii="Arial" w:hAnsi="Arial" w:cs="Arial"/>
                          <w:b/>
                          <w:bCs/>
                          <w:color w:val="000000"/>
                          <w:sz w:val="14"/>
                          <w:szCs w:val="14"/>
                          <w:lang w:val="en-US"/>
                        </w:rPr>
                        <w:t>contable</w:t>
                      </w:r>
                      <w:proofErr w:type="spellEnd"/>
                      <w:proofErr w:type="gramEnd"/>
                    </w:p>
                  </w:txbxContent>
                </v:textbox>
              </v:rect>
              <v:rect id="_x0000_s1988" style="position:absolute;left:6018;top:212;width:389;height:161;mso-wrap-style:none" filled="f" stroked="f">
                <v:textbox style="mso-next-textbox:#_x0000_s1988;mso-fit-shape-to-text:t" inset="0,0,0,0">
                  <w:txbxContent>
                    <w:p w:rsidR="006E5B13" w:rsidRDefault="006E5B13">
                      <w:proofErr w:type="spellStart"/>
                      <w:r>
                        <w:rPr>
                          <w:rFonts w:ascii="Helvetica" w:hAnsi="Helvetica" w:cs="Helvetica"/>
                          <w:b/>
                          <w:bCs/>
                          <w:color w:val="000000"/>
                          <w:sz w:val="14"/>
                          <w:szCs w:val="14"/>
                          <w:lang w:val="en-US"/>
                        </w:rPr>
                        <w:t>Coste</w:t>
                      </w:r>
                      <w:proofErr w:type="spellEnd"/>
                    </w:p>
                  </w:txbxContent>
                </v:textbox>
              </v:rect>
              <v:rect id="_x0000_s1989" style="position:absolute;left:6939;top:119;width:700;height:161;mso-wrap-style:none" filled="f" stroked="f">
                <v:textbox style="mso-next-textbox:#_x0000_s1989;mso-fit-shape-to-text:t" inset="0,0,0,0">
                  <w:txbxContent>
                    <w:p w:rsidR="006E5B13" w:rsidRDefault="006E5B13">
                      <w:proofErr w:type="spellStart"/>
                      <w:r>
                        <w:rPr>
                          <w:rFonts w:ascii="Helvetica" w:hAnsi="Helvetica" w:cs="Helvetica"/>
                          <w:b/>
                          <w:bCs/>
                          <w:color w:val="000000"/>
                          <w:sz w:val="14"/>
                          <w:szCs w:val="14"/>
                          <w:lang w:val="en-US"/>
                        </w:rPr>
                        <w:t>Mantenido</w:t>
                      </w:r>
                      <w:proofErr w:type="spellEnd"/>
                      <w:r>
                        <w:rPr>
                          <w:rFonts w:ascii="Helvetica" w:hAnsi="Helvetica" w:cs="Helvetica"/>
                          <w:b/>
                          <w:bCs/>
                          <w:color w:val="000000"/>
                          <w:sz w:val="14"/>
                          <w:szCs w:val="14"/>
                          <w:lang w:val="en-US"/>
                        </w:rPr>
                        <w:t xml:space="preserve"> </w:t>
                      </w:r>
                    </w:p>
                  </w:txbxContent>
                </v:textbox>
              </v:rect>
              <v:rect id="_x0000_s1990" style="position:absolute;left:6899;top:319;width:771;height:161;mso-wrap-style:none" filled="f" stroked="f">
                <v:textbox style="mso-next-textbox:#_x0000_s1990;mso-fit-shape-to-text:t" inset="0,0,0,0">
                  <w:txbxContent>
                    <w:p w:rsidR="006E5B13" w:rsidRDefault="006E5B13">
                      <w:proofErr w:type="spellStart"/>
                      <w:proofErr w:type="gramStart"/>
                      <w:r>
                        <w:rPr>
                          <w:rFonts w:ascii="Helvetica" w:hAnsi="Helvetica" w:cs="Helvetica"/>
                          <w:b/>
                          <w:bCs/>
                          <w:color w:val="000000"/>
                          <w:sz w:val="14"/>
                          <w:szCs w:val="14"/>
                          <w:lang w:val="en-US"/>
                        </w:rPr>
                        <w:t>hasta</w:t>
                      </w:r>
                      <w:proofErr w:type="spellEnd"/>
                      <w:proofErr w:type="gramEnd"/>
                      <w:r>
                        <w:rPr>
                          <w:rFonts w:ascii="Helvetica" w:hAnsi="Helvetica" w:cs="Helvetica"/>
                          <w:b/>
                          <w:bCs/>
                          <w:color w:val="000000"/>
                          <w:sz w:val="14"/>
                          <w:szCs w:val="14"/>
                          <w:lang w:val="en-US"/>
                        </w:rPr>
                        <w:t xml:space="preserve"> </w:t>
                      </w:r>
                      <w:proofErr w:type="spellStart"/>
                      <w:r>
                        <w:rPr>
                          <w:rFonts w:ascii="Helvetica" w:hAnsi="Helvetica" w:cs="Helvetica"/>
                          <w:b/>
                          <w:bCs/>
                          <w:color w:val="000000"/>
                          <w:sz w:val="14"/>
                          <w:szCs w:val="14"/>
                          <w:lang w:val="en-US"/>
                        </w:rPr>
                        <w:t>fecha</w:t>
                      </w:r>
                      <w:proofErr w:type="spellEnd"/>
                    </w:p>
                  </w:txbxContent>
                </v:textbox>
              </v:rect>
              <v:rect id="_x0000_s1991" style="position:absolute;left:40;top:624;width:2016;height:161;mso-wrap-style:none" filled="f" stroked="f">
                <v:textbox style="mso-next-textbox:#_x0000_s1991;mso-fit-shape-to-text:t" inset="0,0,0,0">
                  <w:txbxContent>
                    <w:p w:rsidR="006E5B13" w:rsidRDefault="006E5B13">
                      <w:r>
                        <w:rPr>
                          <w:rFonts w:ascii="Helvetica" w:hAnsi="Helvetica" w:cs="Helvetica"/>
                          <w:color w:val="000000"/>
                          <w:sz w:val="14"/>
                          <w:szCs w:val="14"/>
                          <w:lang w:val="en-US"/>
                        </w:rPr>
                        <w:t xml:space="preserve">2 </w:t>
                      </w:r>
                      <w:proofErr w:type="spellStart"/>
                      <w:r>
                        <w:rPr>
                          <w:rFonts w:ascii="Helvetica" w:hAnsi="Helvetica" w:cs="Helvetica"/>
                          <w:color w:val="000000"/>
                          <w:sz w:val="14"/>
                          <w:szCs w:val="14"/>
                          <w:lang w:val="en-US"/>
                        </w:rPr>
                        <w:t>Serv.DELL</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Powweredge</w:t>
                      </w:r>
                      <w:proofErr w:type="spellEnd"/>
                      <w:r>
                        <w:rPr>
                          <w:rFonts w:ascii="Helvetica" w:hAnsi="Helvetica" w:cs="Helvetica"/>
                          <w:color w:val="000000"/>
                          <w:sz w:val="14"/>
                          <w:szCs w:val="14"/>
                          <w:lang w:val="en-US"/>
                        </w:rPr>
                        <w:t xml:space="preserve"> R610</w:t>
                      </w:r>
                    </w:p>
                  </w:txbxContent>
                </v:textbox>
              </v:rect>
              <v:rect id="_x0000_s1992" style="position:absolute;left:4938;top:624;width:701;height:161;mso-wrap-style:none" filled="f" stroked="f">
                <v:textbox style="mso-next-textbox:#_x0000_s1992;mso-fit-shape-to-text:t" inset="0,0,0,0">
                  <w:txbxContent>
                    <w:p w:rsidR="006E5B13" w:rsidRDefault="006E5B13">
                      <w:r>
                        <w:rPr>
                          <w:rFonts w:ascii="Helvetica" w:hAnsi="Helvetica" w:cs="Helvetica"/>
                          <w:color w:val="000000"/>
                          <w:sz w:val="14"/>
                          <w:szCs w:val="14"/>
                          <w:lang w:val="en-US"/>
                        </w:rPr>
                        <w:t>28/01/2011</w:t>
                      </w:r>
                    </w:p>
                  </w:txbxContent>
                </v:textbox>
              </v:rect>
              <v:rect id="_x0000_s1993" style="position:absolute;left:6112;top:624;width:623;height:161;mso-wrap-style:none" filled="f" stroked="f">
                <v:textbox style="mso-next-textbox:#_x0000_s1993;mso-fit-shape-to-text:t" inset="0,0,0,0">
                  <w:txbxContent>
                    <w:p w:rsidR="006E5B13" w:rsidRDefault="006E5B13">
                      <w:r>
                        <w:rPr>
                          <w:rFonts w:ascii="Helvetica" w:hAnsi="Helvetica" w:cs="Helvetica"/>
                          <w:color w:val="000000"/>
                          <w:sz w:val="14"/>
                          <w:szCs w:val="14"/>
                          <w:lang w:val="en-US"/>
                        </w:rPr>
                        <w:t>10.120,85</w:t>
                      </w:r>
                    </w:p>
                  </w:txbxContent>
                </v:textbox>
              </v:rect>
              <v:rect id="_x0000_s1994" style="position:absolute;left:7099;top:624;width:701;height:161;mso-wrap-style:none" filled="f" stroked="f">
                <v:textbox style="mso-next-textbox:#_x0000_s1994;mso-fit-shape-to-text:t" inset="0,0,0,0">
                  <w:txbxContent>
                    <w:p w:rsidR="006E5B13" w:rsidRDefault="006E5B13">
                      <w:r>
                        <w:rPr>
                          <w:rFonts w:ascii="Arial" w:hAnsi="Arial" w:cs="Arial"/>
                          <w:color w:val="000000"/>
                          <w:sz w:val="14"/>
                          <w:szCs w:val="14"/>
                          <w:lang w:val="en-US"/>
                        </w:rPr>
                        <w:t>28/01/2016</w:t>
                      </w:r>
                    </w:p>
                  </w:txbxContent>
                </v:textbox>
              </v:rect>
              <v:rect id="_x0000_s1995" style="position:absolute;left:40;top:823;width:1837;height:161;mso-wrap-style:none" filled="f" stroked="f">
                <v:textbox style="mso-next-textbox:#_x0000_s1995;mso-fit-shape-to-text:t" inset="0,0,0,0">
                  <w:txbxContent>
                    <w:p w:rsidR="006E5B13" w:rsidRDefault="006E5B13">
                      <w:r>
                        <w:rPr>
                          <w:rFonts w:ascii="Helvetica" w:hAnsi="Helvetica" w:cs="Helvetica"/>
                          <w:color w:val="000000"/>
                          <w:sz w:val="14"/>
                          <w:szCs w:val="14"/>
                          <w:lang w:val="en-US"/>
                        </w:rPr>
                        <w:t xml:space="preserve">2 TV </w:t>
                      </w:r>
                      <w:proofErr w:type="spellStart"/>
                      <w:r>
                        <w:rPr>
                          <w:rFonts w:ascii="Helvetica" w:hAnsi="Helvetica" w:cs="Helvetica"/>
                          <w:color w:val="000000"/>
                          <w:sz w:val="14"/>
                          <w:szCs w:val="14"/>
                          <w:lang w:val="en-US"/>
                        </w:rPr>
                        <w:t>SAmsung</w:t>
                      </w:r>
                      <w:proofErr w:type="spellEnd"/>
                      <w:r>
                        <w:rPr>
                          <w:rFonts w:ascii="Helvetica" w:hAnsi="Helvetica" w:cs="Helvetica"/>
                          <w:color w:val="000000"/>
                          <w:sz w:val="14"/>
                          <w:szCs w:val="14"/>
                          <w:lang w:val="en-US"/>
                        </w:rPr>
                        <w:t xml:space="preserve"> Nave </w:t>
                      </w:r>
                      <w:proofErr w:type="spellStart"/>
                      <w:proofErr w:type="gramStart"/>
                      <w:r>
                        <w:rPr>
                          <w:rFonts w:ascii="Helvetica" w:hAnsi="Helvetica" w:cs="Helvetica"/>
                          <w:color w:val="000000"/>
                          <w:sz w:val="14"/>
                          <w:szCs w:val="14"/>
                          <w:lang w:val="en-US"/>
                        </w:rPr>
                        <w:t>Inf</w:t>
                      </w:r>
                      <w:proofErr w:type="spellEnd"/>
                      <w:proofErr w:type="gram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elec</w:t>
                      </w:r>
                      <w:proofErr w:type="spellEnd"/>
                    </w:p>
                  </w:txbxContent>
                </v:textbox>
              </v:rect>
              <v:rect id="_x0000_s1996" style="position:absolute;left:4938;top:823;width:701;height:161;mso-wrap-style:none" filled="f" stroked="f">
                <v:textbox style="mso-next-textbox:#_x0000_s1996;mso-fit-shape-to-text:t" inset="0,0,0,0">
                  <w:txbxContent>
                    <w:p w:rsidR="006E5B13" w:rsidRDefault="006E5B13">
                      <w:r>
                        <w:rPr>
                          <w:rFonts w:ascii="Helvetica" w:hAnsi="Helvetica" w:cs="Helvetica"/>
                          <w:color w:val="000000"/>
                          <w:sz w:val="14"/>
                          <w:szCs w:val="14"/>
                          <w:lang w:val="en-US"/>
                        </w:rPr>
                        <w:t>18/01/2011</w:t>
                      </w:r>
                    </w:p>
                  </w:txbxContent>
                </v:textbox>
              </v:rect>
              <v:rect id="_x0000_s1997" style="position:absolute;left:6192;top:823;width:545;height:161;mso-wrap-style:none" filled="f" stroked="f">
                <v:textbox style="mso-next-textbox:#_x0000_s1997;mso-fit-shape-to-text:t" inset="0,0,0,0">
                  <w:txbxContent>
                    <w:p w:rsidR="006E5B13" w:rsidRDefault="006E5B13">
                      <w:r>
                        <w:rPr>
                          <w:rFonts w:ascii="Helvetica" w:hAnsi="Helvetica" w:cs="Helvetica"/>
                          <w:color w:val="000000"/>
                          <w:sz w:val="14"/>
                          <w:szCs w:val="14"/>
                          <w:lang w:val="en-US"/>
                        </w:rPr>
                        <w:t>2.148,00</w:t>
                      </w:r>
                    </w:p>
                  </w:txbxContent>
                </v:textbox>
              </v:rect>
              <v:rect id="_x0000_s1998" style="position:absolute;left:7099;top:823;width:701;height:161;mso-wrap-style:none" filled="f" stroked="f">
                <v:textbox style="mso-next-textbox:#_x0000_s1998;mso-fit-shape-to-text:t" inset="0,0,0,0">
                  <w:txbxContent>
                    <w:p w:rsidR="006E5B13" w:rsidRDefault="006E5B13">
                      <w:r>
                        <w:rPr>
                          <w:rFonts w:ascii="Arial" w:hAnsi="Arial" w:cs="Arial"/>
                          <w:color w:val="000000"/>
                          <w:sz w:val="14"/>
                          <w:szCs w:val="14"/>
                          <w:lang w:val="en-US"/>
                        </w:rPr>
                        <w:t>18/01/2016</w:t>
                      </w:r>
                    </w:p>
                  </w:txbxContent>
                </v:textbox>
              </v:rect>
              <v:rect id="_x0000_s1999" style="position:absolute;left:40;top:1022;width:1432;height:161;mso-wrap-style:none" filled="f" stroked="f">
                <v:textbox style="mso-next-textbox:#_x0000_s1999;mso-fit-shape-to-text:t" inset="0,0,0,0">
                  <w:txbxContent>
                    <w:p w:rsidR="006E5B13" w:rsidRDefault="006E5B13">
                      <w:r>
                        <w:rPr>
                          <w:rFonts w:ascii="Helvetica" w:hAnsi="Helvetica" w:cs="Helvetica"/>
                          <w:color w:val="000000"/>
                          <w:sz w:val="14"/>
                          <w:szCs w:val="14"/>
                          <w:lang w:val="en-US"/>
                        </w:rPr>
                        <w:t xml:space="preserve">4 </w:t>
                      </w:r>
                      <w:proofErr w:type="spellStart"/>
                      <w:r>
                        <w:rPr>
                          <w:rFonts w:ascii="Helvetica" w:hAnsi="Helvetica" w:cs="Helvetica"/>
                          <w:color w:val="000000"/>
                          <w:sz w:val="14"/>
                          <w:szCs w:val="14"/>
                          <w:lang w:val="en-US"/>
                        </w:rPr>
                        <w:t>Ordenadores</w:t>
                      </w:r>
                      <w:proofErr w:type="spellEnd"/>
                      <w:r>
                        <w:rPr>
                          <w:rFonts w:ascii="Helvetica" w:hAnsi="Helvetica" w:cs="Helvetica"/>
                          <w:color w:val="000000"/>
                          <w:sz w:val="14"/>
                          <w:szCs w:val="14"/>
                          <w:lang w:val="en-US"/>
                        </w:rPr>
                        <w:t xml:space="preserve"> ALEPH</w:t>
                      </w:r>
                    </w:p>
                  </w:txbxContent>
                </v:textbox>
              </v:rect>
              <v:rect id="_x0000_s2000" style="position:absolute;left:4938;top:1022;width:701;height:161;mso-wrap-style:none" filled="f" stroked="f">
                <v:textbox style="mso-next-textbox:#_x0000_s2000;mso-fit-shape-to-text:t" inset="0,0,0,0">
                  <w:txbxContent>
                    <w:p w:rsidR="006E5B13" w:rsidRDefault="006E5B13">
                      <w:r>
                        <w:rPr>
                          <w:rFonts w:ascii="Helvetica" w:hAnsi="Helvetica" w:cs="Helvetica"/>
                          <w:color w:val="000000"/>
                          <w:sz w:val="14"/>
                          <w:szCs w:val="14"/>
                          <w:lang w:val="en-US"/>
                        </w:rPr>
                        <w:t>18/02/2011</w:t>
                      </w:r>
                    </w:p>
                  </w:txbxContent>
                </v:textbox>
              </v:rect>
              <v:rect id="_x0000_s2001" style="position:absolute;left:6192;top:1022;width:545;height:161;mso-wrap-style:none" filled="f" stroked="f">
                <v:textbox style="mso-next-textbox:#_x0000_s2001;mso-fit-shape-to-text:t" inset="0,0,0,0">
                  <w:txbxContent>
                    <w:p w:rsidR="006E5B13" w:rsidRDefault="006E5B13">
                      <w:r>
                        <w:rPr>
                          <w:rFonts w:ascii="Helvetica" w:hAnsi="Helvetica" w:cs="Helvetica"/>
                          <w:color w:val="000000"/>
                          <w:sz w:val="14"/>
                          <w:szCs w:val="14"/>
                          <w:lang w:val="en-US"/>
                        </w:rPr>
                        <w:t>1.331,08</w:t>
                      </w:r>
                    </w:p>
                  </w:txbxContent>
                </v:textbox>
              </v:rect>
              <v:rect id="_x0000_s2002" style="position:absolute;left:7099;top:1022;width:701;height:161;mso-wrap-style:none" filled="f" stroked="f">
                <v:textbox style="mso-next-textbox:#_x0000_s2002;mso-fit-shape-to-text:t" inset="0,0,0,0">
                  <w:txbxContent>
                    <w:p w:rsidR="006E5B13" w:rsidRDefault="006E5B13">
                      <w:r>
                        <w:rPr>
                          <w:rFonts w:ascii="Arial" w:hAnsi="Arial" w:cs="Arial"/>
                          <w:color w:val="000000"/>
                          <w:sz w:val="14"/>
                          <w:szCs w:val="14"/>
                          <w:lang w:val="en-US"/>
                        </w:rPr>
                        <w:t>18/02/2016</w:t>
                      </w:r>
                    </w:p>
                  </w:txbxContent>
                </v:textbox>
              </v:rect>
              <v:rect id="_x0000_s2003" style="position:absolute;left:40;top:1222;width:2218;height:161;mso-wrap-style:none" filled="f" stroked="f">
                <v:textbox style="mso-next-textbox:#_x0000_s2003;mso-fit-shape-to-text:t" inset="0,0,0,0">
                  <w:txbxContent>
                    <w:p w:rsidR="006E5B13" w:rsidRDefault="006E5B13">
                      <w:r>
                        <w:rPr>
                          <w:rFonts w:ascii="Helvetica" w:hAnsi="Helvetica" w:cs="Helvetica"/>
                          <w:color w:val="000000"/>
                          <w:sz w:val="14"/>
                          <w:szCs w:val="14"/>
                          <w:lang w:val="en-US"/>
                        </w:rPr>
                        <w:t xml:space="preserve">32PC LENOVO/ 42 Monitor </w:t>
                      </w:r>
                      <w:proofErr w:type="spellStart"/>
                      <w:r>
                        <w:rPr>
                          <w:rFonts w:ascii="Helvetica" w:hAnsi="Helvetica" w:cs="Helvetica"/>
                          <w:color w:val="000000"/>
                          <w:sz w:val="14"/>
                          <w:szCs w:val="14"/>
                          <w:lang w:val="en-US"/>
                        </w:rPr>
                        <w:t>Lenobo</w:t>
                      </w:r>
                      <w:proofErr w:type="spellEnd"/>
                    </w:p>
                  </w:txbxContent>
                </v:textbox>
              </v:rect>
              <v:rect id="_x0000_s2004" style="position:absolute;left:4938;top:1222;width:701;height:161;mso-wrap-style:none" filled="f" stroked="f">
                <v:textbox style="mso-next-textbox:#_x0000_s2004;mso-fit-shape-to-text:t" inset="0,0,0,0">
                  <w:txbxContent>
                    <w:p w:rsidR="006E5B13" w:rsidRDefault="006E5B13">
                      <w:r>
                        <w:rPr>
                          <w:rFonts w:ascii="Helvetica" w:hAnsi="Helvetica" w:cs="Helvetica"/>
                          <w:color w:val="000000"/>
                          <w:sz w:val="14"/>
                          <w:szCs w:val="14"/>
                          <w:lang w:val="en-US"/>
                        </w:rPr>
                        <w:t>28/02/2011</w:t>
                      </w:r>
                    </w:p>
                  </w:txbxContent>
                </v:textbox>
              </v:rect>
              <v:rect id="_x0000_s2005" style="position:absolute;left:6112;top:1222;width:623;height:161;mso-wrap-style:none" filled="f" stroked="f">
                <v:textbox style="mso-next-textbox:#_x0000_s2005;mso-fit-shape-to-text:t" inset="0,0,0,0">
                  <w:txbxContent>
                    <w:p w:rsidR="006E5B13" w:rsidRDefault="006E5B13">
                      <w:r>
                        <w:rPr>
                          <w:rFonts w:ascii="Helvetica" w:hAnsi="Helvetica" w:cs="Helvetica"/>
                          <w:color w:val="000000"/>
                          <w:sz w:val="14"/>
                          <w:szCs w:val="14"/>
                          <w:lang w:val="en-US"/>
                        </w:rPr>
                        <w:t>24.873,32</w:t>
                      </w:r>
                    </w:p>
                  </w:txbxContent>
                </v:textbox>
              </v:rect>
              <v:rect id="_x0000_s2006" style="position:absolute;left:7099;top:1222;width:701;height:161;mso-wrap-style:none" filled="f" stroked="f">
                <v:textbox style="mso-next-textbox:#_x0000_s2006;mso-fit-shape-to-text:t" inset="0,0,0,0">
                  <w:txbxContent>
                    <w:p w:rsidR="006E5B13" w:rsidRDefault="006E5B13">
                      <w:r>
                        <w:rPr>
                          <w:rFonts w:ascii="Arial" w:hAnsi="Arial" w:cs="Arial"/>
                          <w:color w:val="000000"/>
                          <w:sz w:val="14"/>
                          <w:szCs w:val="14"/>
                          <w:lang w:val="en-US"/>
                        </w:rPr>
                        <w:t>28/02/2016</w:t>
                      </w:r>
                    </w:p>
                  </w:txbxContent>
                </v:textbox>
              </v:rect>
              <v:rect id="_x0000_s2007" style="position:absolute;left:40;top:1421;width:981;height:161;mso-wrap-style:none" filled="f" stroked="f">
                <v:textbox style="mso-next-textbox:#_x0000_s2007;mso-fit-shape-to-text:t" inset="0,0,0,0">
                  <w:txbxContent>
                    <w:p w:rsidR="006E5B13" w:rsidRDefault="006E5B13">
                      <w:r>
                        <w:rPr>
                          <w:rFonts w:ascii="Helvetica" w:hAnsi="Helvetica" w:cs="Helvetica"/>
                          <w:color w:val="000000"/>
                          <w:sz w:val="14"/>
                          <w:szCs w:val="14"/>
                          <w:lang w:val="en-US"/>
                        </w:rPr>
                        <w:t>PDA Acer S200</w:t>
                      </w:r>
                    </w:p>
                  </w:txbxContent>
                </v:textbox>
              </v:rect>
              <v:rect id="_x0000_s2008" style="position:absolute;left:4938;top:1421;width:701;height:161;mso-wrap-style:none" filled="f" stroked="f">
                <v:textbox style="mso-next-textbox:#_x0000_s2008;mso-fit-shape-to-text:t" inset="0,0,0,0">
                  <w:txbxContent>
                    <w:p w:rsidR="006E5B13" w:rsidRDefault="006E5B13">
                      <w:r>
                        <w:rPr>
                          <w:rFonts w:ascii="Helvetica" w:hAnsi="Helvetica" w:cs="Helvetica"/>
                          <w:color w:val="000000"/>
                          <w:sz w:val="14"/>
                          <w:szCs w:val="14"/>
                          <w:lang w:val="en-US"/>
                        </w:rPr>
                        <w:t>11/02/2011</w:t>
                      </w:r>
                    </w:p>
                  </w:txbxContent>
                </v:textbox>
              </v:rect>
              <v:rect id="_x0000_s2009" style="position:absolute;left:6312;top:1421;width:429;height:161;mso-wrap-style:none" filled="f" stroked="f">
                <v:textbox style="mso-next-textbox:#_x0000_s2009;mso-fit-shape-to-text:t" inset="0,0,0,0">
                  <w:txbxContent>
                    <w:p w:rsidR="006E5B13" w:rsidRDefault="006E5B13">
                      <w:r>
                        <w:rPr>
                          <w:rFonts w:ascii="Helvetica" w:hAnsi="Helvetica" w:cs="Helvetica"/>
                          <w:color w:val="000000"/>
                          <w:sz w:val="14"/>
                          <w:szCs w:val="14"/>
                          <w:lang w:val="en-US"/>
                        </w:rPr>
                        <w:t>515</w:t>
                      </w:r>
                      <w:proofErr w:type="gramStart"/>
                      <w:r>
                        <w:rPr>
                          <w:rFonts w:ascii="Helvetica" w:hAnsi="Helvetica" w:cs="Helvetica"/>
                          <w:color w:val="000000"/>
                          <w:sz w:val="14"/>
                          <w:szCs w:val="14"/>
                          <w:lang w:val="en-US"/>
                        </w:rPr>
                        <w:t>,34</w:t>
                      </w:r>
                      <w:proofErr w:type="gramEnd"/>
                    </w:p>
                  </w:txbxContent>
                </v:textbox>
              </v:rect>
              <v:rect id="_x0000_s2010" style="position:absolute;left:7099;top:1421;width:701;height:161;mso-wrap-style:none" filled="f" stroked="f">
                <v:textbox style="mso-next-textbox:#_x0000_s2010;mso-fit-shape-to-text:t" inset="0,0,0,0">
                  <w:txbxContent>
                    <w:p w:rsidR="006E5B13" w:rsidRDefault="006E5B13">
                      <w:r>
                        <w:rPr>
                          <w:rFonts w:ascii="Arial" w:hAnsi="Arial" w:cs="Arial"/>
                          <w:color w:val="000000"/>
                          <w:sz w:val="14"/>
                          <w:szCs w:val="14"/>
                          <w:lang w:val="en-US"/>
                        </w:rPr>
                        <w:t>11/02/2016</w:t>
                      </w:r>
                    </w:p>
                  </w:txbxContent>
                </v:textbox>
              </v:rect>
              <v:rect id="_x0000_s2011" style="position:absolute;left:40;top:1620;width:1004;height:161;mso-wrap-style:none" filled="f" stroked="f">
                <v:textbox style="mso-next-textbox:#_x0000_s2011;mso-fit-shape-to-text:t" inset="0,0,0,0">
                  <w:txbxContent>
                    <w:p w:rsidR="006E5B13" w:rsidRDefault="006E5B13">
                      <w:proofErr w:type="spellStart"/>
                      <w:r>
                        <w:rPr>
                          <w:rFonts w:ascii="Helvetica" w:hAnsi="Helvetica" w:cs="Helvetica"/>
                          <w:color w:val="000000"/>
                          <w:sz w:val="14"/>
                          <w:szCs w:val="14"/>
                          <w:lang w:val="en-US"/>
                        </w:rPr>
                        <w:t>Optiplex</w:t>
                      </w:r>
                      <w:proofErr w:type="spellEnd"/>
                      <w:r>
                        <w:rPr>
                          <w:rFonts w:ascii="Helvetica" w:hAnsi="Helvetica" w:cs="Helvetica"/>
                          <w:color w:val="000000"/>
                          <w:sz w:val="14"/>
                          <w:szCs w:val="14"/>
                          <w:lang w:val="en-US"/>
                        </w:rPr>
                        <w:t xml:space="preserve"> 780 SF</w:t>
                      </w:r>
                    </w:p>
                  </w:txbxContent>
                </v:textbox>
              </v:rect>
              <v:rect id="_x0000_s2012" style="position:absolute;left:4938;top:1620;width:701;height:161;mso-wrap-style:none" filled="f" stroked="f">
                <v:textbox style="mso-next-textbox:#_x0000_s2012;mso-fit-shape-to-text:t" inset="0,0,0,0">
                  <w:txbxContent>
                    <w:p w:rsidR="006E5B13" w:rsidRDefault="006E5B13">
                      <w:r>
                        <w:rPr>
                          <w:rFonts w:ascii="Helvetica" w:hAnsi="Helvetica" w:cs="Helvetica"/>
                          <w:color w:val="000000"/>
                          <w:sz w:val="14"/>
                          <w:szCs w:val="14"/>
                          <w:lang w:val="en-US"/>
                        </w:rPr>
                        <w:t>11/03/2011</w:t>
                      </w:r>
                    </w:p>
                  </w:txbxContent>
                </v:textbox>
              </v:rect>
              <v:rect id="_x0000_s2013" style="position:absolute;left:6192;top:1620;width:545;height:161;mso-wrap-style:none" filled="f" stroked="f">
                <v:textbox style="mso-next-textbox:#_x0000_s2013;mso-fit-shape-to-text:t" inset="0,0,0,0">
                  <w:txbxContent>
                    <w:p w:rsidR="006E5B13" w:rsidRDefault="006E5B13">
                      <w:r>
                        <w:rPr>
                          <w:rFonts w:ascii="Helvetica" w:hAnsi="Helvetica" w:cs="Helvetica"/>
                          <w:color w:val="000000"/>
                          <w:sz w:val="14"/>
                          <w:szCs w:val="14"/>
                          <w:lang w:val="en-US"/>
                        </w:rPr>
                        <w:t>4.225,12</w:t>
                      </w:r>
                    </w:p>
                  </w:txbxContent>
                </v:textbox>
              </v:rect>
              <v:rect id="_x0000_s2014" style="position:absolute;left:7099;top:1620;width:701;height:161;mso-wrap-style:none" filled="f" stroked="f">
                <v:textbox style="mso-next-textbox:#_x0000_s2014;mso-fit-shape-to-text:t" inset="0,0,0,0">
                  <w:txbxContent>
                    <w:p w:rsidR="006E5B13" w:rsidRDefault="006E5B13">
                      <w:r>
                        <w:rPr>
                          <w:rFonts w:ascii="Arial" w:hAnsi="Arial" w:cs="Arial"/>
                          <w:color w:val="000000"/>
                          <w:sz w:val="14"/>
                          <w:szCs w:val="14"/>
                          <w:lang w:val="en-US"/>
                        </w:rPr>
                        <w:t>11/03/2016</w:t>
                      </w:r>
                    </w:p>
                  </w:txbxContent>
                </v:textbox>
              </v:rect>
              <v:rect id="_x0000_s2015" style="position:absolute;left:40;top:1819;width:1495;height:161;mso-wrap-style:none" filled="f" stroked="f">
                <v:textbox style="mso-next-textbox:#_x0000_s2015;mso-fit-shape-to-text:t" inset="0,0,0,0">
                  <w:txbxContent>
                    <w:p w:rsidR="006E5B13" w:rsidRDefault="006E5B13">
                      <w:r>
                        <w:rPr>
                          <w:rFonts w:ascii="Helvetica" w:hAnsi="Helvetica" w:cs="Helvetica"/>
                          <w:color w:val="000000"/>
                          <w:sz w:val="14"/>
                          <w:szCs w:val="14"/>
                          <w:lang w:val="en-US"/>
                        </w:rPr>
                        <w:t xml:space="preserve">2 TV Samsung </w:t>
                      </w:r>
                      <w:proofErr w:type="gramStart"/>
                      <w:r>
                        <w:rPr>
                          <w:rFonts w:ascii="Helvetica" w:hAnsi="Helvetica" w:cs="Helvetica"/>
                          <w:color w:val="000000"/>
                          <w:sz w:val="14"/>
                          <w:szCs w:val="14"/>
                          <w:lang w:val="en-US"/>
                        </w:rPr>
                        <w:t>55-Nave</w:t>
                      </w:r>
                      <w:proofErr w:type="gramEnd"/>
                    </w:p>
                  </w:txbxContent>
                </v:textbox>
              </v:rect>
              <v:rect id="_x0000_s2016" style="position:absolute;left:4938;top:1819;width:701;height:161;mso-wrap-style:none" filled="f" stroked="f">
                <v:textbox style="mso-next-textbox:#_x0000_s2016;mso-fit-shape-to-text:t" inset="0,0,0,0">
                  <w:txbxContent>
                    <w:p w:rsidR="006E5B13" w:rsidRDefault="006E5B13">
                      <w:r>
                        <w:rPr>
                          <w:rFonts w:ascii="Helvetica" w:hAnsi="Helvetica" w:cs="Helvetica"/>
                          <w:color w:val="000000"/>
                          <w:sz w:val="14"/>
                          <w:szCs w:val="14"/>
                          <w:lang w:val="en-US"/>
                        </w:rPr>
                        <w:t>21/03/2011</w:t>
                      </w:r>
                    </w:p>
                  </w:txbxContent>
                </v:textbox>
              </v:rect>
              <v:rect id="_x0000_s2017" style="position:absolute;left:6192;top:1819;width:545;height:161;mso-wrap-style:none" filled="f" stroked="f">
                <v:textbox style="mso-next-textbox:#_x0000_s2017;mso-fit-shape-to-text:t" inset="0,0,0,0">
                  <w:txbxContent>
                    <w:p w:rsidR="006E5B13" w:rsidRDefault="006E5B13">
                      <w:r>
                        <w:rPr>
                          <w:rFonts w:ascii="Helvetica" w:hAnsi="Helvetica" w:cs="Helvetica"/>
                          <w:color w:val="000000"/>
                          <w:sz w:val="14"/>
                          <w:szCs w:val="14"/>
                          <w:lang w:val="en-US"/>
                        </w:rPr>
                        <w:t>3.016,00</w:t>
                      </w:r>
                    </w:p>
                  </w:txbxContent>
                </v:textbox>
              </v:rect>
              <v:rect id="_x0000_s2018" style="position:absolute;left:7099;top:1819;width:701;height:161;mso-wrap-style:none" filled="f" stroked="f">
                <v:textbox style="mso-next-textbox:#_x0000_s2018;mso-fit-shape-to-text:t" inset="0,0,0,0">
                  <w:txbxContent>
                    <w:p w:rsidR="006E5B13" w:rsidRDefault="006E5B13">
                      <w:r>
                        <w:rPr>
                          <w:rFonts w:ascii="Arial" w:hAnsi="Arial" w:cs="Arial"/>
                          <w:color w:val="000000"/>
                          <w:sz w:val="14"/>
                          <w:szCs w:val="14"/>
                          <w:lang w:val="en-US"/>
                        </w:rPr>
                        <w:t>21/03/2016</w:t>
                      </w:r>
                    </w:p>
                  </w:txbxContent>
                </v:textbox>
              </v:rect>
              <v:rect id="_x0000_s2019" style="position:absolute;left:40;top:2018;width:1786;height:161;mso-wrap-style:none" filled="f" stroked="f">
                <v:textbox style="mso-next-textbox:#_x0000_s2019;mso-fit-shape-to-text:t" inset="0,0,0,0">
                  <w:txbxContent>
                    <w:p w:rsidR="006E5B13" w:rsidRDefault="006E5B13">
                      <w:r>
                        <w:rPr>
                          <w:rFonts w:ascii="Helvetica" w:hAnsi="Helvetica" w:cs="Helvetica"/>
                          <w:color w:val="000000"/>
                          <w:sz w:val="14"/>
                          <w:szCs w:val="14"/>
                          <w:lang w:val="en-US"/>
                        </w:rPr>
                        <w:t xml:space="preserve">Servicio + </w:t>
                      </w:r>
                      <w:proofErr w:type="spellStart"/>
                      <w:r>
                        <w:rPr>
                          <w:rFonts w:ascii="Helvetica" w:hAnsi="Helvetica" w:cs="Helvetica"/>
                          <w:color w:val="000000"/>
                          <w:sz w:val="14"/>
                          <w:szCs w:val="14"/>
                          <w:lang w:val="en-US"/>
                        </w:rPr>
                        <w:t>Equipo</w:t>
                      </w:r>
                      <w:proofErr w:type="spellEnd"/>
                      <w:r>
                        <w:rPr>
                          <w:rFonts w:ascii="Helvetica" w:hAnsi="Helvetica" w:cs="Helvetica"/>
                          <w:color w:val="000000"/>
                          <w:sz w:val="14"/>
                          <w:szCs w:val="14"/>
                          <w:lang w:val="en-US"/>
                        </w:rPr>
                        <w:t xml:space="preserve"> IBERCOM</w:t>
                      </w:r>
                    </w:p>
                  </w:txbxContent>
                </v:textbox>
              </v:rect>
              <v:rect id="_x0000_s2020" style="position:absolute;left:4938;top:2018;width:701;height:161;mso-wrap-style:none" filled="f" stroked="f">
                <v:textbox style="mso-next-textbox:#_x0000_s2020;mso-fit-shape-to-text:t" inset="0,0,0,0">
                  <w:txbxContent>
                    <w:p w:rsidR="006E5B13" w:rsidRDefault="006E5B13">
                      <w:r>
                        <w:rPr>
                          <w:rFonts w:ascii="Helvetica" w:hAnsi="Helvetica" w:cs="Helvetica"/>
                          <w:color w:val="000000"/>
                          <w:sz w:val="14"/>
                          <w:szCs w:val="14"/>
                          <w:lang w:val="en-US"/>
                        </w:rPr>
                        <w:t>19/04/2011</w:t>
                      </w:r>
                    </w:p>
                  </w:txbxContent>
                </v:textbox>
              </v:rect>
              <v:rect id="_x0000_s2021" style="position:absolute;left:6112;top:2018;width:623;height:161;mso-wrap-style:none" filled="f" stroked="f">
                <v:textbox style="mso-next-textbox:#_x0000_s2021;mso-fit-shape-to-text:t" inset="0,0,0,0">
                  <w:txbxContent>
                    <w:p w:rsidR="006E5B13" w:rsidRDefault="006E5B13">
                      <w:r>
                        <w:rPr>
                          <w:rFonts w:ascii="Helvetica" w:hAnsi="Helvetica" w:cs="Helvetica"/>
                          <w:color w:val="000000"/>
                          <w:sz w:val="14"/>
                          <w:szCs w:val="14"/>
                          <w:lang w:val="en-US"/>
                        </w:rPr>
                        <w:t>14.365,53</w:t>
                      </w:r>
                    </w:p>
                  </w:txbxContent>
                </v:textbox>
              </v:rect>
              <v:rect id="_x0000_s2022" style="position:absolute;left:7099;top:2018;width:701;height:161;mso-wrap-style:none" filled="f" stroked="f">
                <v:textbox style="mso-next-textbox:#_x0000_s2022;mso-fit-shape-to-text:t" inset="0,0,0,0">
                  <w:txbxContent>
                    <w:p w:rsidR="006E5B13" w:rsidRDefault="006E5B13">
                      <w:r>
                        <w:rPr>
                          <w:rFonts w:ascii="Arial" w:hAnsi="Arial" w:cs="Arial"/>
                          <w:color w:val="000000"/>
                          <w:sz w:val="14"/>
                          <w:szCs w:val="14"/>
                          <w:lang w:val="en-US"/>
                        </w:rPr>
                        <w:t>19/04/2016</w:t>
                      </w:r>
                    </w:p>
                  </w:txbxContent>
                </v:textbox>
              </v:rect>
              <v:rect id="_x0000_s2023" style="position:absolute;left:40;top:2217;width:2218;height:161;mso-wrap-style:none" filled="f" stroked="f">
                <v:textbox style="mso-next-textbox:#_x0000_s2023;mso-fit-shape-to-text:t" inset="0,0,0,0">
                  <w:txbxContent>
                    <w:p w:rsidR="006E5B13" w:rsidRDefault="006E5B13">
                      <w:r>
                        <w:rPr>
                          <w:rFonts w:ascii="Helvetica" w:hAnsi="Helvetica" w:cs="Helvetica"/>
                          <w:color w:val="000000"/>
                          <w:sz w:val="14"/>
                          <w:szCs w:val="14"/>
                          <w:lang w:val="en-US"/>
                        </w:rPr>
                        <w:t>IMPRESORA BMP71 LABELMARK</w:t>
                      </w:r>
                    </w:p>
                  </w:txbxContent>
                </v:textbox>
              </v:rect>
              <v:rect id="_x0000_s2024" style="position:absolute;left:4938;top:2217;width:701;height:161;mso-wrap-style:none" filled="f" stroked="f">
                <v:textbox style="mso-next-textbox:#_x0000_s2024;mso-fit-shape-to-text:t" inset="0,0,0,0">
                  <w:txbxContent>
                    <w:p w:rsidR="006E5B13" w:rsidRDefault="006E5B13">
                      <w:r>
                        <w:rPr>
                          <w:rFonts w:ascii="Helvetica" w:hAnsi="Helvetica" w:cs="Helvetica"/>
                          <w:color w:val="000000"/>
                          <w:sz w:val="14"/>
                          <w:szCs w:val="14"/>
                          <w:lang w:val="en-US"/>
                        </w:rPr>
                        <w:t>07/06/2011</w:t>
                      </w:r>
                    </w:p>
                  </w:txbxContent>
                </v:textbox>
              </v:rect>
              <v:rect id="_x0000_s2025" style="position:absolute;left:6192;top:2217;width:545;height:161;mso-wrap-style:none" filled="f" stroked="f">
                <v:textbox style="mso-next-textbox:#_x0000_s2025;mso-fit-shape-to-text:t" inset="0,0,0,0">
                  <w:txbxContent>
                    <w:p w:rsidR="006E5B13" w:rsidRDefault="006E5B13">
                      <w:r>
                        <w:rPr>
                          <w:rFonts w:ascii="Helvetica" w:hAnsi="Helvetica" w:cs="Helvetica"/>
                          <w:color w:val="000000"/>
                          <w:sz w:val="14"/>
                          <w:szCs w:val="14"/>
                          <w:lang w:val="en-US"/>
                        </w:rPr>
                        <w:t>1.146,00</w:t>
                      </w:r>
                    </w:p>
                  </w:txbxContent>
                </v:textbox>
              </v:rect>
              <v:rect id="_x0000_s2026" style="position:absolute;left:7099;top:2217;width:701;height:161;mso-wrap-style:none" filled="f" stroked="f">
                <v:textbox style="mso-next-textbox:#_x0000_s2026;mso-fit-shape-to-text:t" inset="0,0,0,0">
                  <w:txbxContent>
                    <w:p w:rsidR="006E5B13" w:rsidRDefault="006E5B13">
                      <w:r>
                        <w:rPr>
                          <w:rFonts w:ascii="Arial" w:hAnsi="Arial" w:cs="Arial"/>
                          <w:color w:val="000000"/>
                          <w:sz w:val="14"/>
                          <w:szCs w:val="14"/>
                          <w:lang w:val="en-US"/>
                        </w:rPr>
                        <w:t>07/06/2016</w:t>
                      </w:r>
                    </w:p>
                  </w:txbxContent>
                </v:textbox>
              </v:rect>
              <v:rect id="_x0000_s2027" style="position:absolute;left:40;top:2416;width:2016;height:161;mso-wrap-style:none" filled="f" stroked="f">
                <v:textbox style="mso-next-textbox:#_x0000_s2027;mso-fit-shape-to-text:t" inset="0,0,0,0">
                  <w:txbxContent>
                    <w:p w:rsidR="006E5B13" w:rsidRDefault="006E5B13">
                      <w:proofErr w:type="spellStart"/>
                      <w:r>
                        <w:rPr>
                          <w:rFonts w:ascii="Helvetica" w:hAnsi="Helvetica" w:cs="Helvetica"/>
                          <w:color w:val="000000"/>
                          <w:sz w:val="14"/>
                          <w:szCs w:val="14"/>
                          <w:lang w:val="en-US"/>
                        </w:rPr>
                        <w:t>Terminales</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IP+inalambrico+carg</w:t>
                      </w:r>
                      <w:proofErr w:type="spellEnd"/>
                    </w:p>
                  </w:txbxContent>
                </v:textbox>
              </v:rect>
              <v:rect id="_x0000_s2028" style="position:absolute;left:4938;top:2416;width:701;height:161;mso-wrap-style:none" filled="f" stroked="f">
                <v:textbox style="mso-next-textbox:#_x0000_s2028;mso-fit-shape-to-text:t" inset="0,0,0,0">
                  <w:txbxContent>
                    <w:p w:rsidR="006E5B13" w:rsidRDefault="006E5B13">
                      <w:r>
                        <w:rPr>
                          <w:rFonts w:ascii="Helvetica" w:hAnsi="Helvetica" w:cs="Helvetica"/>
                          <w:color w:val="000000"/>
                          <w:sz w:val="14"/>
                          <w:szCs w:val="14"/>
                          <w:lang w:val="en-US"/>
                        </w:rPr>
                        <w:t>27/05/2011</w:t>
                      </w:r>
                    </w:p>
                  </w:txbxContent>
                </v:textbox>
              </v:rect>
              <v:rect id="_x0000_s2029" style="position:absolute;left:6312;top:2416;width:429;height:161;mso-wrap-style:none" filled="f" stroked="f">
                <v:textbox style="mso-next-textbox:#_x0000_s2029;mso-fit-shape-to-text:t" inset="0,0,0,0">
                  <w:txbxContent>
                    <w:p w:rsidR="006E5B13" w:rsidRDefault="006E5B13">
                      <w:r>
                        <w:rPr>
                          <w:rFonts w:ascii="Helvetica" w:hAnsi="Helvetica" w:cs="Helvetica"/>
                          <w:color w:val="000000"/>
                          <w:sz w:val="14"/>
                          <w:szCs w:val="14"/>
                          <w:lang w:val="en-US"/>
                        </w:rPr>
                        <w:t>800</w:t>
                      </w:r>
                      <w:proofErr w:type="gramStart"/>
                      <w:r>
                        <w:rPr>
                          <w:rFonts w:ascii="Helvetica" w:hAnsi="Helvetica" w:cs="Helvetica"/>
                          <w:color w:val="000000"/>
                          <w:sz w:val="14"/>
                          <w:szCs w:val="14"/>
                          <w:lang w:val="en-US"/>
                        </w:rPr>
                        <w:t>,00</w:t>
                      </w:r>
                      <w:proofErr w:type="gramEnd"/>
                    </w:p>
                  </w:txbxContent>
                </v:textbox>
              </v:rect>
              <v:rect id="_x0000_s2030" style="position:absolute;left:7099;top:2416;width:701;height:161;mso-wrap-style:none" filled="f" stroked="f">
                <v:textbox style="mso-next-textbox:#_x0000_s2030;mso-fit-shape-to-text:t" inset="0,0,0,0">
                  <w:txbxContent>
                    <w:p w:rsidR="006E5B13" w:rsidRDefault="006E5B13">
                      <w:r>
                        <w:rPr>
                          <w:rFonts w:ascii="Arial" w:hAnsi="Arial" w:cs="Arial"/>
                          <w:color w:val="000000"/>
                          <w:sz w:val="14"/>
                          <w:szCs w:val="14"/>
                          <w:lang w:val="en-US"/>
                        </w:rPr>
                        <w:t>27/05/2016</w:t>
                      </w:r>
                    </w:p>
                  </w:txbxContent>
                </v:textbox>
              </v:rect>
              <v:rect id="_x0000_s2031" style="position:absolute;left:40;top:2616;width:2008;height:161;mso-wrap-style:none" filled="f" stroked="f">
                <v:textbox style="mso-next-textbox:#_x0000_s2031;mso-fit-shape-to-text:t" inset="0,0,0,0">
                  <w:txbxContent>
                    <w:p w:rsidR="006E5B13" w:rsidRDefault="006E5B13">
                      <w:proofErr w:type="spellStart"/>
                      <w:r>
                        <w:rPr>
                          <w:rFonts w:ascii="Helvetica" w:hAnsi="Helvetica" w:cs="Helvetica"/>
                          <w:color w:val="000000"/>
                          <w:sz w:val="14"/>
                          <w:szCs w:val="14"/>
                          <w:lang w:val="en-US"/>
                        </w:rPr>
                        <w:t>Placa</w:t>
                      </w:r>
                      <w:proofErr w:type="spellEnd"/>
                      <w:r>
                        <w:rPr>
                          <w:rFonts w:ascii="Helvetica" w:hAnsi="Helvetica" w:cs="Helvetica"/>
                          <w:color w:val="000000"/>
                          <w:sz w:val="14"/>
                          <w:szCs w:val="14"/>
                          <w:lang w:val="en-US"/>
                        </w:rPr>
                        <w:t xml:space="preserve"> base ASUS </w:t>
                      </w:r>
                      <w:proofErr w:type="spellStart"/>
                      <w:r>
                        <w:rPr>
                          <w:rFonts w:ascii="Helvetica" w:hAnsi="Helvetica" w:cs="Helvetica"/>
                          <w:color w:val="000000"/>
                          <w:sz w:val="14"/>
                          <w:szCs w:val="14"/>
                          <w:lang w:val="en-US"/>
                        </w:rPr>
                        <w:t>proces</w:t>
                      </w:r>
                      <w:proofErr w:type="spellEnd"/>
                      <w:r>
                        <w:rPr>
                          <w:rFonts w:ascii="Helvetica" w:hAnsi="Helvetica" w:cs="Helvetica"/>
                          <w:color w:val="000000"/>
                          <w:sz w:val="14"/>
                          <w:szCs w:val="14"/>
                          <w:lang w:val="en-US"/>
                        </w:rPr>
                        <w:t xml:space="preserve"> INTEL</w:t>
                      </w:r>
                    </w:p>
                  </w:txbxContent>
                </v:textbox>
              </v:rect>
              <v:rect id="_x0000_s2032" style="position:absolute;left:4938;top:2616;width:701;height:161;mso-wrap-style:none" filled="f" stroked="f">
                <v:textbox style="mso-next-textbox:#_x0000_s2032;mso-fit-shape-to-text:t" inset="0,0,0,0">
                  <w:txbxContent>
                    <w:p w:rsidR="006E5B13" w:rsidRDefault="006E5B13">
                      <w:r>
                        <w:rPr>
                          <w:rFonts w:ascii="Helvetica" w:hAnsi="Helvetica" w:cs="Helvetica"/>
                          <w:color w:val="000000"/>
                          <w:sz w:val="14"/>
                          <w:szCs w:val="14"/>
                          <w:lang w:val="en-US"/>
                        </w:rPr>
                        <w:t>16/06/2011</w:t>
                      </w:r>
                    </w:p>
                  </w:txbxContent>
                </v:textbox>
              </v:rect>
              <v:rect id="_x0000_s2033" style="position:absolute;left:6312;top:2616;width:429;height:161;mso-wrap-style:none" filled="f" stroked="f">
                <v:textbox style="mso-next-textbox:#_x0000_s2033;mso-fit-shape-to-text:t" inset="0,0,0,0">
                  <w:txbxContent>
                    <w:p w:rsidR="006E5B13" w:rsidRDefault="006E5B13">
                      <w:r>
                        <w:rPr>
                          <w:rFonts w:ascii="Helvetica" w:hAnsi="Helvetica" w:cs="Helvetica"/>
                          <w:color w:val="000000"/>
                          <w:sz w:val="14"/>
                          <w:szCs w:val="14"/>
                          <w:lang w:val="en-US"/>
                        </w:rPr>
                        <w:t>420</w:t>
                      </w:r>
                      <w:proofErr w:type="gramStart"/>
                      <w:r>
                        <w:rPr>
                          <w:rFonts w:ascii="Helvetica" w:hAnsi="Helvetica" w:cs="Helvetica"/>
                          <w:color w:val="000000"/>
                          <w:sz w:val="14"/>
                          <w:szCs w:val="14"/>
                          <w:lang w:val="en-US"/>
                        </w:rPr>
                        <w:t>,24</w:t>
                      </w:r>
                      <w:proofErr w:type="gramEnd"/>
                    </w:p>
                  </w:txbxContent>
                </v:textbox>
              </v:rect>
              <v:rect id="_x0000_s2034" style="position:absolute;left:7099;top:2616;width:701;height:161;mso-wrap-style:none" filled="f" stroked="f">
                <v:textbox style="mso-next-textbox:#_x0000_s2034;mso-fit-shape-to-text:t" inset="0,0,0,0">
                  <w:txbxContent>
                    <w:p w:rsidR="006E5B13" w:rsidRDefault="006E5B13">
                      <w:r>
                        <w:rPr>
                          <w:rFonts w:ascii="Arial" w:hAnsi="Arial" w:cs="Arial"/>
                          <w:color w:val="000000"/>
                          <w:sz w:val="14"/>
                          <w:szCs w:val="14"/>
                          <w:lang w:val="en-US"/>
                        </w:rPr>
                        <w:t>16/06/2016</w:t>
                      </w:r>
                    </w:p>
                  </w:txbxContent>
                </v:textbox>
              </v:rect>
              <v:rect id="_x0000_s2035" style="position:absolute;left:40;top:2815;width:2031;height:161;mso-wrap-style:none" filled="f" stroked="f">
                <v:textbox style="mso-next-textbox:#_x0000_s2035;mso-fit-shape-to-text:t" inset="0,0,0,0">
                  <w:txbxContent>
                    <w:p w:rsidR="006E5B13" w:rsidRPr="00386C84" w:rsidRDefault="006E5B13">
                      <w:pPr>
                        <w:rPr>
                          <w:lang w:val="en-US"/>
                        </w:rPr>
                      </w:pPr>
                      <w:r>
                        <w:rPr>
                          <w:rFonts w:ascii="Helvetica" w:hAnsi="Helvetica" w:cs="Helvetica"/>
                          <w:color w:val="000000"/>
                          <w:sz w:val="14"/>
                          <w:szCs w:val="14"/>
                          <w:lang w:val="en-US"/>
                        </w:rPr>
                        <w:t>Disco Ext FIREWIRE adq.dat sis</w:t>
                      </w:r>
                    </w:p>
                  </w:txbxContent>
                </v:textbox>
              </v:rect>
              <v:rect id="_x0000_s2036" style="position:absolute;left:4938;top:2815;width:701;height:161;mso-wrap-style:none" filled="f" stroked="f">
                <v:textbox style="mso-next-textbox:#_x0000_s2036;mso-fit-shape-to-text:t" inset="0,0,0,0">
                  <w:txbxContent>
                    <w:p w:rsidR="006E5B13" w:rsidRDefault="006E5B13">
                      <w:r>
                        <w:rPr>
                          <w:rFonts w:ascii="Helvetica" w:hAnsi="Helvetica" w:cs="Helvetica"/>
                          <w:color w:val="000000"/>
                          <w:sz w:val="14"/>
                          <w:szCs w:val="14"/>
                          <w:lang w:val="en-US"/>
                        </w:rPr>
                        <w:t>03/05/2011</w:t>
                      </w:r>
                    </w:p>
                  </w:txbxContent>
                </v:textbox>
              </v:rect>
              <v:rect id="_x0000_s2037" style="position:absolute;left:6312;top:2815;width:429;height:161;mso-wrap-style:none" filled="f" stroked="f">
                <v:textbox style="mso-next-textbox:#_x0000_s2037;mso-fit-shape-to-text:t" inset="0,0,0,0">
                  <w:txbxContent>
                    <w:p w:rsidR="006E5B13" w:rsidRDefault="006E5B13">
                      <w:r>
                        <w:rPr>
                          <w:rFonts w:ascii="Helvetica" w:hAnsi="Helvetica" w:cs="Helvetica"/>
                          <w:color w:val="000000"/>
                          <w:sz w:val="14"/>
                          <w:szCs w:val="14"/>
                          <w:lang w:val="en-US"/>
                        </w:rPr>
                        <w:t>638</w:t>
                      </w:r>
                      <w:proofErr w:type="gramStart"/>
                      <w:r>
                        <w:rPr>
                          <w:rFonts w:ascii="Helvetica" w:hAnsi="Helvetica" w:cs="Helvetica"/>
                          <w:color w:val="000000"/>
                          <w:sz w:val="14"/>
                          <w:szCs w:val="14"/>
                          <w:lang w:val="en-US"/>
                        </w:rPr>
                        <w:t>,13</w:t>
                      </w:r>
                      <w:proofErr w:type="gramEnd"/>
                    </w:p>
                  </w:txbxContent>
                </v:textbox>
              </v:rect>
              <v:rect id="_x0000_s2038" style="position:absolute;left:7099;top:2815;width:701;height:161;mso-wrap-style:none" filled="f" stroked="f">
                <v:textbox style="mso-next-textbox:#_x0000_s2038;mso-fit-shape-to-text:t" inset="0,0,0,0">
                  <w:txbxContent>
                    <w:p w:rsidR="006E5B13" w:rsidRDefault="006E5B13">
                      <w:r>
                        <w:rPr>
                          <w:rFonts w:ascii="Arial" w:hAnsi="Arial" w:cs="Arial"/>
                          <w:color w:val="000000"/>
                          <w:sz w:val="14"/>
                          <w:szCs w:val="14"/>
                          <w:lang w:val="en-US"/>
                        </w:rPr>
                        <w:t>03/05/2016</w:t>
                      </w:r>
                    </w:p>
                  </w:txbxContent>
                </v:textbox>
              </v:rect>
              <v:rect id="_x0000_s2039" style="position:absolute;left:40;top:3014;width:1996;height:161;mso-wrap-style:none" filled="f" stroked="f">
                <v:textbox style="mso-next-textbox:#_x0000_s2039;mso-fit-shape-to-text:t" inset="0,0,0,0">
                  <w:txbxContent>
                    <w:p w:rsidR="006E5B13" w:rsidRDefault="006E5B13">
                      <w:proofErr w:type="gramStart"/>
                      <w:r>
                        <w:rPr>
                          <w:rFonts w:ascii="Helvetica" w:hAnsi="Helvetica" w:cs="Helvetica"/>
                          <w:color w:val="000000"/>
                          <w:sz w:val="14"/>
                          <w:szCs w:val="14"/>
                          <w:lang w:val="en-US"/>
                        </w:rPr>
                        <w:t xml:space="preserve">2 </w:t>
                      </w:r>
                      <w:proofErr w:type="spellStart"/>
                      <w:r>
                        <w:rPr>
                          <w:rFonts w:ascii="Helvetica" w:hAnsi="Helvetica" w:cs="Helvetica"/>
                          <w:color w:val="000000"/>
                          <w:sz w:val="14"/>
                          <w:szCs w:val="14"/>
                          <w:lang w:val="en-US"/>
                        </w:rPr>
                        <w:t>comput</w:t>
                      </w:r>
                      <w:proofErr w:type="spellEnd"/>
                      <w:r>
                        <w:rPr>
                          <w:rFonts w:ascii="Helvetica" w:hAnsi="Helvetica" w:cs="Helvetica"/>
                          <w:color w:val="000000"/>
                          <w:sz w:val="14"/>
                          <w:szCs w:val="14"/>
                          <w:lang w:val="en-US"/>
                        </w:rPr>
                        <w:t>.</w:t>
                      </w:r>
                      <w:proofErr w:type="gramEnd"/>
                      <w:r>
                        <w:rPr>
                          <w:rFonts w:ascii="Helvetica" w:hAnsi="Helvetica" w:cs="Helvetica"/>
                          <w:color w:val="000000"/>
                          <w:sz w:val="14"/>
                          <w:szCs w:val="14"/>
                          <w:lang w:val="en-US"/>
                        </w:rPr>
                        <w:t xml:space="preserve"> </w:t>
                      </w:r>
                      <w:proofErr w:type="spellStart"/>
                      <w:proofErr w:type="gramStart"/>
                      <w:r>
                        <w:rPr>
                          <w:rFonts w:ascii="Helvetica" w:hAnsi="Helvetica" w:cs="Helvetica"/>
                          <w:color w:val="000000"/>
                          <w:sz w:val="14"/>
                          <w:szCs w:val="14"/>
                          <w:lang w:val="en-US"/>
                        </w:rPr>
                        <w:t>estaciones</w:t>
                      </w:r>
                      <w:proofErr w:type="spellEnd"/>
                      <w:proofErr w:type="gram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sism.+ups</w:t>
                      </w:r>
                      <w:proofErr w:type="spellEnd"/>
                    </w:p>
                  </w:txbxContent>
                </v:textbox>
              </v:rect>
              <v:rect id="_x0000_s2040" style="position:absolute;left:4938;top:3014;width:701;height:161;mso-wrap-style:none" filled="f" stroked="f">
                <v:textbox style="mso-next-textbox:#_x0000_s2040;mso-fit-shape-to-text:t" inset="0,0,0,0">
                  <w:txbxContent>
                    <w:p w:rsidR="006E5B13" w:rsidRDefault="006E5B13">
                      <w:r>
                        <w:rPr>
                          <w:rFonts w:ascii="Helvetica" w:hAnsi="Helvetica" w:cs="Helvetica"/>
                          <w:color w:val="000000"/>
                          <w:sz w:val="14"/>
                          <w:szCs w:val="14"/>
                          <w:lang w:val="en-US"/>
                        </w:rPr>
                        <w:t>23/09/2011</w:t>
                      </w:r>
                    </w:p>
                  </w:txbxContent>
                </v:textbox>
              </v:rect>
              <v:rect id="_x0000_s2041" style="position:absolute;left:6312;top:3014;width:429;height:161;mso-wrap-style:none" filled="f" stroked="f">
                <v:textbox style="mso-next-textbox:#_x0000_s2041;mso-fit-shape-to-text:t" inset="0,0,0,0">
                  <w:txbxContent>
                    <w:p w:rsidR="006E5B13" w:rsidRDefault="006E5B13">
                      <w:r>
                        <w:rPr>
                          <w:rFonts w:ascii="Helvetica" w:hAnsi="Helvetica" w:cs="Helvetica"/>
                          <w:color w:val="000000"/>
                          <w:sz w:val="14"/>
                          <w:szCs w:val="14"/>
                          <w:lang w:val="en-US"/>
                        </w:rPr>
                        <w:t>973</w:t>
                      </w:r>
                      <w:proofErr w:type="gramStart"/>
                      <w:r>
                        <w:rPr>
                          <w:rFonts w:ascii="Helvetica" w:hAnsi="Helvetica" w:cs="Helvetica"/>
                          <w:color w:val="000000"/>
                          <w:sz w:val="14"/>
                          <w:szCs w:val="14"/>
                          <w:lang w:val="en-US"/>
                        </w:rPr>
                        <w:t>,91</w:t>
                      </w:r>
                      <w:proofErr w:type="gramEnd"/>
                    </w:p>
                  </w:txbxContent>
                </v:textbox>
              </v:rect>
              <v:rect id="_x0000_s2042" style="position:absolute;left:7099;top:3014;width:701;height:161;mso-wrap-style:none" filled="f" stroked="f">
                <v:textbox style="mso-next-textbox:#_x0000_s2042;mso-fit-shape-to-text:t" inset="0,0,0,0">
                  <w:txbxContent>
                    <w:p w:rsidR="006E5B13" w:rsidRDefault="006E5B13">
                      <w:r>
                        <w:rPr>
                          <w:rFonts w:ascii="Arial" w:hAnsi="Arial" w:cs="Arial"/>
                          <w:color w:val="000000"/>
                          <w:sz w:val="14"/>
                          <w:szCs w:val="14"/>
                          <w:lang w:val="en-US"/>
                        </w:rPr>
                        <w:t>23/09/2016</w:t>
                      </w:r>
                    </w:p>
                  </w:txbxContent>
                </v:textbox>
              </v:rect>
              <v:rect id="_x0000_s2043" style="position:absolute;left:40;top:3213;width:1903;height:161;mso-wrap-style:none" filled="f" stroked="f">
                <v:textbox style="mso-next-textbox:#_x0000_s2043;mso-fit-shape-to-text:t" inset="0,0,0,0">
                  <w:txbxContent>
                    <w:p w:rsidR="006E5B13" w:rsidRDefault="006E5B13">
                      <w:r>
                        <w:rPr>
                          <w:rFonts w:ascii="Helvetica" w:hAnsi="Helvetica" w:cs="Helvetica"/>
                          <w:color w:val="000000"/>
                          <w:sz w:val="14"/>
                          <w:szCs w:val="14"/>
                          <w:lang w:val="en-US"/>
                        </w:rPr>
                        <w:t>5 Notebook samsung+5fundas</w:t>
                      </w:r>
                    </w:p>
                  </w:txbxContent>
                </v:textbox>
              </v:rect>
              <v:rect id="_x0000_s2044" style="position:absolute;left:4938;top:3213;width:701;height:161;mso-wrap-style:none" filled="f" stroked="f">
                <v:textbox style="mso-next-textbox:#_x0000_s2044;mso-fit-shape-to-text:t" inset="0,0,0,0">
                  <w:txbxContent>
                    <w:p w:rsidR="006E5B13" w:rsidRDefault="006E5B13">
                      <w:r>
                        <w:rPr>
                          <w:rFonts w:ascii="Helvetica" w:hAnsi="Helvetica" w:cs="Helvetica"/>
                          <w:color w:val="000000"/>
                          <w:sz w:val="14"/>
                          <w:szCs w:val="14"/>
                          <w:lang w:val="en-US"/>
                        </w:rPr>
                        <w:t>01/10/2011</w:t>
                      </w:r>
                    </w:p>
                  </w:txbxContent>
                </v:textbox>
              </v:rect>
              <v:rect id="_x0000_s2045" style="position:absolute;left:6192;top:3213;width:545;height:161;mso-wrap-style:none" filled="f" stroked="f">
                <v:textbox style="mso-next-textbox:#_x0000_s2045;mso-fit-shape-to-text:t" inset="0,0,0,0">
                  <w:txbxContent>
                    <w:p w:rsidR="006E5B13" w:rsidRDefault="006E5B13">
                      <w:r>
                        <w:rPr>
                          <w:rFonts w:ascii="Helvetica" w:hAnsi="Helvetica" w:cs="Helvetica"/>
                          <w:color w:val="000000"/>
                          <w:sz w:val="14"/>
                          <w:szCs w:val="14"/>
                          <w:lang w:val="en-US"/>
                        </w:rPr>
                        <w:t>3.018,50</w:t>
                      </w:r>
                    </w:p>
                  </w:txbxContent>
                </v:textbox>
              </v:rect>
              <v:rect id="_x0000_s2046" style="position:absolute;left:7099;top:3213;width:701;height:161;mso-wrap-style:none" filled="f" stroked="f">
                <v:textbox style="mso-next-textbox:#_x0000_s2046;mso-fit-shape-to-text:t" inset="0,0,0,0">
                  <w:txbxContent>
                    <w:p w:rsidR="006E5B13" w:rsidRDefault="006E5B13">
                      <w:r>
                        <w:rPr>
                          <w:rFonts w:ascii="Arial" w:hAnsi="Arial" w:cs="Arial"/>
                          <w:color w:val="000000"/>
                          <w:sz w:val="14"/>
                          <w:szCs w:val="14"/>
                          <w:lang w:val="en-US"/>
                        </w:rPr>
                        <w:t>01/10/2016</w:t>
                      </w:r>
                    </w:p>
                  </w:txbxContent>
                </v:textbox>
              </v:rect>
              <v:rect id="_x0000_s2047" style="position:absolute;left:40;top:3412;width:1417;height:161;mso-wrap-style:none" filled="f" stroked="f">
                <v:textbox style="mso-next-textbox:#_x0000_s2047;mso-fit-shape-to-text:t" inset="0,0,0,0">
                  <w:txbxContent>
                    <w:p w:rsidR="006E5B13" w:rsidRDefault="006E5B13">
                      <w:r>
                        <w:rPr>
                          <w:rFonts w:ascii="Helvetica" w:hAnsi="Helvetica" w:cs="Helvetica"/>
                          <w:color w:val="000000"/>
                          <w:sz w:val="14"/>
                          <w:szCs w:val="14"/>
                          <w:lang w:val="en-US"/>
                        </w:rPr>
                        <w:t xml:space="preserve">UPS SAI </w:t>
                      </w:r>
                      <w:proofErr w:type="spellStart"/>
                      <w:r>
                        <w:rPr>
                          <w:rFonts w:ascii="Helvetica" w:hAnsi="Helvetica" w:cs="Helvetica"/>
                          <w:color w:val="000000"/>
                          <w:sz w:val="14"/>
                          <w:szCs w:val="14"/>
                          <w:lang w:val="en-US"/>
                        </w:rPr>
                        <w:t>integra</w:t>
                      </w:r>
                      <w:proofErr w:type="spellEnd"/>
                      <w:r>
                        <w:rPr>
                          <w:rFonts w:ascii="Helvetica" w:hAnsi="Helvetica" w:cs="Helvetica"/>
                          <w:color w:val="000000"/>
                          <w:sz w:val="14"/>
                          <w:szCs w:val="14"/>
                          <w:lang w:val="en-US"/>
                        </w:rPr>
                        <w:t xml:space="preserve"> 6KVA</w:t>
                      </w:r>
                    </w:p>
                  </w:txbxContent>
                </v:textbox>
              </v:rect>
              <v:rect id="_x0000_s4096" style="position:absolute;left:4938;top:3412;width:701;height:161;mso-wrap-style:none" filled="f" stroked="f">
                <v:textbox style="mso-next-textbox:#_x0000_s4096;mso-fit-shape-to-text:t" inset="0,0,0,0">
                  <w:txbxContent>
                    <w:p w:rsidR="006E5B13" w:rsidRDefault="006E5B13">
                      <w:r>
                        <w:rPr>
                          <w:rFonts w:ascii="Helvetica" w:hAnsi="Helvetica" w:cs="Helvetica"/>
                          <w:color w:val="000000"/>
                          <w:sz w:val="14"/>
                          <w:szCs w:val="14"/>
                          <w:lang w:val="en-US"/>
                        </w:rPr>
                        <w:t>01/10/2011</w:t>
                      </w:r>
                    </w:p>
                  </w:txbxContent>
                </v:textbox>
              </v:rect>
              <v:rect id="_x0000_s4097" style="position:absolute;left:6192;top:3412;width:545;height:161;mso-wrap-style:none" filled="f" stroked="f">
                <v:textbox style="mso-next-textbox:#_x0000_s4097;mso-fit-shape-to-text:t" inset="0,0,0,0">
                  <w:txbxContent>
                    <w:p w:rsidR="006E5B13" w:rsidRDefault="006E5B13">
                      <w:r>
                        <w:rPr>
                          <w:rFonts w:ascii="Helvetica" w:hAnsi="Helvetica" w:cs="Helvetica"/>
                          <w:color w:val="000000"/>
                          <w:sz w:val="14"/>
                          <w:szCs w:val="14"/>
                          <w:lang w:val="en-US"/>
                        </w:rPr>
                        <w:t>1.852,00</w:t>
                      </w:r>
                    </w:p>
                  </w:txbxContent>
                </v:textbox>
              </v:rect>
              <v:rect id="_x0000_s4098" style="position:absolute;left:7099;top:3412;width:701;height:161;mso-wrap-style:none" filled="f" stroked="f">
                <v:textbox style="mso-next-textbox:#_x0000_s4098;mso-fit-shape-to-text:t" inset="0,0,0,0">
                  <w:txbxContent>
                    <w:p w:rsidR="006E5B13" w:rsidRDefault="006E5B13">
                      <w:r>
                        <w:rPr>
                          <w:rFonts w:ascii="Arial" w:hAnsi="Arial" w:cs="Arial"/>
                          <w:color w:val="000000"/>
                          <w:sz w:val="14"/>
                          <w:szCs w:val="14"/>
                          <w:lang w:val="en-US"/>
                        </w:rPr>
                        <w:t>01/10/2016</w:t>
                      </w:r>
                    </w:p>
                  </w:txbxContent>
                </v:textbox>
              </v:rect>
              <v:rect id="_x0000_s4099" style="position:absolute;left:40;top:3611;width:2008;height:161;mso-wrap-style:none" filled="f" stroked="f">
                <v:textbox style="mso-next-textbox:#_x0000_s4099;mso-fit-shape-to-text:t" inset="0,0,0,0">
                  <w:txbxContent>
                    <w:p w:rsidR="006E5B13" w:rsidRDefault="006E5B13">
                      <w:proofErr w:type="spellStart"/>
                      <w:r>
                        <w:rPr>
                          <w:rFonts w:ascii="Helvetica" w:hAnsi="Helvetica" w:cs="Helvetica"/>
                          <w:color w:val="000000"/>
                          <w:sz w:val="14"/>
                          <w:szCs w:val="14"/>
                          <w:lang w:val="en-US"/>
                        </w:rPr>
                        <w:t>Impresora</w:t>
                      </w:r>
                      <w:proofErr w:type="spellEnd"/>
                      <w:r>
                        <w:rPr>
                          <w:rFonts w:ascii="Helvetica" w:hAnsi="Helvetica" w:cs="Helvetica"/>
                          <w:color w:val="000000"/>
                          <w:sz w:val="14"/>
                          <w:szCs w:val="14"/>
                          <w:lang w:val="en-US"/>
                        </w:rPr>
                        <w:t xml:space="preserve"> color CP-60 Data Car</w:t>
                      </w:r>
                    </w:p>
                  </w:txbxContent>
                </v:textbox>
              </v:rect>
              <v:rect id="_x0000_s4100" style="position:absolute;left:4938;top:3611;width:701;height:161;mso-wrap-style:none" filled="f" stroked="f">
                <v:textbox style="mso-next-textbox:#_x0000_s4100;mso-fit-shape-to-text:t" inset="0,0,0,0">
                  <w:txbxContent>
                    <w:p w:rsidR="006E5B13" w:rsidRDefault="006E5B13">
                      <w:r>
                        <w:rPr>
                          <w:rFonts w:ascii="Helvetica" w:hAnsi="Helvetica" w:cs="Helvetica"/>
                          <w:color w:val="000000"/>
                          <w:sz w:val="14"/>
                          <w:szCs w:val="14"/>
                          <w:lang w:val="en-US"/>
                        </w:rPr>
                        <w:t>01/10/2011</w:t>
                      </w:r>
                    </w:p>
                  </w:txbxContent>
                </v:textbox>
              </v:rect>
              <v:rect id="_x0000_s4101" style="position:absolute;left:6192;top:3611;width:545;height:161;mso-wrap-style:none" filled="f" stroked="f">
                <v:textbox style="mso-next-textbox:#_x0000_s4101;mso-fit-shape-to-text:t" inset="0,0,0,0">
                  <w:txbxContent>
                    <w:p w:rsidR="006E5B13" w:rsidRDefault="006E5B13">
                      <w:r>
                        <w:rPr>
                          <w:rFonts w:ascii="Helvetica" w:hAnsi="Helvetica" w:cs="Helvetica"/>
                          <w:color w:val="000000"/>
                          <w:sz w:val="14"/>
                          <w:szCs w:val="14"/>
                          <w:lang w:val="en-US"/>
                        </w:rPr>
                        <w:t>2.644,61</w:t>
                      </w:r>
                    </w:p>
                  </w:txbxContent>
                </v:textbox>
              </v:rect>
              <v:rect id="_x0000_s4102" style="position:absolute;left:7099;top:3611;width:701;height:161;mso-wrap-style:none" filled="f" stroked="f">
                <v:textbox style="mso-next-textbox:#_x0000_s4102;mso-fit-shape-to-text:t" inset="0,0,0,0">
                  <w:txbxContent>
                    <w:p w:rsidR="006E5B13" w:rsidRDefault="006E5B13">
                      <w:r>
                        <w:rPr>
                          <w:rFonts w:ascii="Arial" w:hAnsi="Arial" w:cs="Arial"/>
                          <w:color w:val="000000"/>
                          <w:sz w:val="14"/>
                          <w:szCs w:val="14"/>
                          <w:lang w:val="en-US"/>
                        </w:rPr>
                        <w:t>01/10/2016</w:t>
                      </w:r>
                    </w:p>
                  </w:txbxContent>
                </v:textbox>
              </v:rect>
              <v:rect id="_x0000_s4103" style="position:absolute;left:40;top:3811;width:1911;height:161;mso-wrap-style:none" filled="f" stroked="f">
                <v:textbox style="mso-next-textbox:#_x0000_s4103;mso-fit-shape-to-text:t" inset="0,0,0,0">
                  <w:txbxContent>
                    <w:p w:rsidR="006E5B13" w:rsidRDefault="006E5B13">
                      <w:proofErr w:type="spellStart"/>
                      <w:r>
                        <w:rPr>
                          <w:rFonts w:ascii="Helvetica" w:hAnsi="Helvetica" w:cs="Helvetica"/>
                          <w:color w:val="000000"/>
                          <w:sz w:val="14"/>
                          <w:szCs w:val="14"/>
                          <w:lang w:val="en-US"/>
                        </w:rPr>
                        <w:t>Equipo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instalacion</w:t>
                      </w:r>
                      <w:proofErr w:type="spellEnd"/>
                      <w:r>
                        <w:rPr>
                          <w:rFonts w:ascii="Helvetica" w:hAnsi="Helvetica" w:cs="Helvetica"/>
                          <w:color w:val="000000"/>
                          <w:sz w:val="14"/>
                          <w:szCs w:val="14"/>
                          <w:lang w:val="en-US"/>
                        </w:rPr>
                        <w:t xml:space="preserve"> IBERCOM</w:t>
                      </w:r>
                    </w:p>
                  </w:txbxContent>
                </v:textbox>
              </v:rect>
              <v:rect id="_x0000_s4104" style="position:absolute;left:4938;top:3811;width:701;height:161;mso-wrap-style:none" filled="f" stroked="f">
                <v:textbox style="mso-next-textbox:#_x0000_s4104;mso-fit-shape-to-text:t" inset="0,0,0,0">
                  <w:txbxContent>
                    <w:p w:rsidR="006E5B13" w:rsidRDefault="006E5B13">
                      <w:r>
                        <w:rPr>
                          <w:rFonts w:ascii="Helvetica" w:hAnsi="Helvetica" w:cs="Helvetica"/>
                          <w:color w:val="000000"/>
                          <w:sz w:val="14"/>
                          <w:szCs w:val="14"/>
                          <w:lang w:val="en-US"/>
                        </w:rPr>
                        <w:t>19/08/2011</w:t>
                      </w:r>
                    </w:p>
                  </w:txbxContent>
                </v:textbox>
              </v:rect>
              <v:rect id="_x0000_s4105" style="position:absolute;left:6192;top:3811;width:545;height:161;mso-wrap-style:none" filled="f" stroked="f">
                <v:textbox style="mso-next-textbox:#_x0000_s4105;mso-fit-shape-to-text:t" inset="0,0,0,0">
                  <w:txbxContent>
                    <w:p w:rsidR="006E5B13" w:rsidRDefault="006E5B13">
                      <w:r>
                        <w:rPr>
                          <w:rFonts w:ascii="Helvetica" w:hAnsi="Helvetica" w:cs="Helvetica"/>
                          <w:color w:val="000000"/>
                          <w:sz w:val="14"/>
                          <w:szCs w:val="14"/>
                          <w:lang w:val="en-US"/>
                        </w:rPr>
                        <w:t>2.116,82</w:t>
                      </w:r>
                    </w:p>
                  </w:txbxContent>
                </v:textbox>
              </v:rect>
              <v:rect id="_x0000_s4106" style="position:absolute;left:7099;top:3811;width:701;height:161;mso-wrap-style:none" filled="f" stroked="f">
                <v:textbox style="mso-next-textbox:#_x0000_s4106;mso-fit-shape-to-text:t" inset="0,0,0,0">
                  <w:txbxContent>
                    <w:p w:rsidR="006E5B13" w:rsidRDefault="006E5B13">
                      <w:r>
                        <w:rPr>
                          <w:rFonts w:ascii="Arial" w:hAnsi="Arial" w:cs="Arial"/>
                          <w:color w:val="000000"/>
                          <w:sz w:val="14"/>
                          <w:szCs w:val="14"/>
                          <w:lang w:val="en-US"/>
                        </w:rPr>
                        <w:t>19/08/2016</w:t>
                      </w:r>
                    </w:p>
                  </w:txbxContent>
                </v:textbox>
              </v:rect>
              <v:rect id="_x0000_s4107" style="position:absolute;left:40;top:4010;width:1868;height:161;mso-wrap-style:none" filled="f" stroked="f">
                <v:textbox style="mso-next-textbox:#_x0000_s4107;mso-fit-shape-to-text:t" inset="0,0,0,0">
                  <w:txbxContent>
                    <w:p w:rsidR="006E5B13" w:rsidRDefault="006E5B13">
                      <w:r>
                        <w:rPr>
                          <w:rFonts w:ascii="Helvetica" w:hAnsi="Helvetica" w:cs="Helvetica"/>
                          <w:color w:val="000000"/>
                          <w:sz w:val="14"/>
                          <w:szCs w:val="14"/>
                          <w:lang w:val="en-US"/>
                        </w:rPr>
                        <w:t xml:space="preserve">Kit de </w:t>
                      </w:r>
                      <w:proofErr w:type="spellStart"/>
                      <w:r>
                        <w:rPr>
                          <w:rFonts w:ascii="Helvetica" w:hAnsi="Helvetica" w:cs="Helvetica"/>
                          <w:color w:val="000000"/>
                          <w:sz w:val="14"/>
                          <w:szCs w:val="14"/>
                          <w:lang w:val="en-US"/>
                        </w:rPr>
                        <w:t>Railes</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Xtrem</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terranova</w:t>
                      </w:r>
                      <w:proofErr w:type="spellEnd"/>
                    </w:p>
                  </w:txbxContent>
                </v:textbox>
              </v:rect>
              <v:rect id="_x0000_s4108" style="position:absolute;left:4938;top:4010;width:701;height:161;mso-wrap-style:none" filled="f" stroked="f">
                <v:textbox style="mso-next-textbox:#_x0000_s4108;mso-fit-shape-to-text:t" inset="0,0,0,0">
                  <w:txbxContent>
                    <w:p w:rsidR="006E5B13" w:rsidRDefault="006E5B13">
                      <w:r>
                        <w:rPr>
                          <w:rFonts w:ascii="Helvetica" w:hAnsi="Helvetica" w:cs="Helvetica"/>
                          <w:color w:val="000000"/>
                          <w:sz w:val="14"/>
                          <w:szCs w:val="14"/>
                          <w:lang w:val="en-US"/>
                        </w:rPr>
                        <w:t>03/10/2011</w:t>
                      </w:r>
                    </w:p>
                  </w:txbxContent>
                </v:textbox>
              </v:rect>
              <v:rect id="_x0000_s4109" style="position:absolute;left:6192;top:4010;width:545;height:161;mso-wrap-style:none" filled="f" stroked="f">
                <v:textbox style="mso-next-textbox:#_x0000_s4109;mso-fit-shape-to-text:t" inset="0,0,0,0">
                  <w:txbxContent>
                    <w:p w:rsidR="006E5B13" w:rsidRDefault="006E5B13">
                      <w:r>
                        <w:rPr>
                          <w:rFonts w:ascii="Helvetica" w:hAnsi="Helvetica" w:cs="Helvetica"/>
                          <w:color w:val="000000"/>
                          <w:sz w:val="14"/>
                          <w:szCs w:val="14"/>
                          <w:lang w:val="en-US"/>
                        </w:rPr>
                        <w:t>2.668,62</w:t>
                      </w:r>
                    </w:p>
                  </w:txbxContent>
                </v:textbox>
              </v:rect>
              <v:rect id="_x0000_s4110" style="position:absolute;left:7099;top:4010;width:701;height:161;mso-wrap-style:none" filled="f" stroked="f">
                <v:textbox style="mso-next-textbox:#_x0000_s4110;mso-fit-shape-to-text:t" inset="0,0,0,0">
                  <w:txbxContent>
                    <w:p w:rsidR="006E5B13" w:rsidRDefault="006E5B13">
                      <w:r>
                        <w:rPr>
                          <w:rFonts w:ascii="Arial" w:hAnsi="Arial" w:cs="Arial"/>
                          <w:color w:val="000000"/>
                          <w:sz w:val="14"/>
                          <w:szCs w:val="14"/>
                          <w:lang w:val="en-US"/>
                        </w:rPr>
                        <w:t>03/10/2016</w:t>
                      </w:r>
                    </w:p>
                  </w:txbxContent>
                </v:textbox>
              </v:rect>
              <v:rect id="_x0000_s4111" style="position:absolute;left:40;top:4209;width:1853;height:161;mso-wrap-style:none" filled="f" stroked="f">
                <v:textbox style="mso-next-textbox:#_x0000_s4111;mso-fit-shape-to-text:t" inset="0,0,0,0">
                  <w:txbxContent>
                    <w:p w:rsidR="006E5B13" w:rsidRDefault="006E5B13">
                      <w:r>
                        <w:rPr>
                          <w:rFonts w:ascii="Helvetica" w:hAnsi="Helvetica" w:cs="Helvetica"/>
                          <w:color w:val="000000"/>
                          <w:sz w:val="14"/>
                          <w:szCs w:val="14"/>
                          <w:lang w:val="en-US"/>
                        </w:rPr>
                        <w:t xml:space="preserve">3 </w:t>
                      </w:r>
                      <w:proofErr w:type="spellStart"/>
                      <w:r>
                        <w:rPr>
                          <w:rFonts w:ascii="Helvetica" w:hAnsi="Helvetica" w:cs="Helvetica"/>
                          <w:color w:val="000000"/>
                          <w:sz w:val="14"/>
                          <w:szCs w:val="14"/>
                          <w:lang w:val="en-US"/>
                        </w:rPr>
                        <w:t>Netbook</w:t>
                      </w:r>
                      <w:proofErr w:type="spellEnd"/>
                      <w:r>
                        <w:rPr>
                          <w:rFonts w:ascii="Helvetica" w:hAnsi="Helvetica" w:cs="Helvetica"/>
                          <w:color w:val="000000"/>
                          <w:sz w:val="14"/>
                          <w:szCs w:val="14"/>
                          <w:lang w:val="en-US"/>
                        </w:rPr>
                        <w:t xml:space="preserve"> ASUS 1GB 250GB</w:t>
                      </w:r>
                    </w:p>
                  </w:txbxContent>
                </v:textbox>
              </v:rect>
              <v:rect id="_x0000_s4112" style="position:absolute;left:4938;top:4209;width:701;height:161;mso-wrap-style:none" filled="f" stroked="f">
                <v:textbox style="mso-next-textbox:#_x0000_s4112;mso-fit-shape-to-text:t" inset="0,0,0,0">
                  <w:txbxContent>
                    <w:p w:rsidR="006E5B13" w:rsidRDefault="006E5B13">
                      <w:r>
                        <w:rPr>
                          <w:rFonts w:ascii="Helvetica" w:hAnsi="Helvetica" w:cs="Helvetica"/>
                          <w:color w:val="000000"/>
                          <w:sz w:val="14"/>
                          <w:szCs w:val="14"/>
                          <w:lang w:val="en-US"/>
                        </w:rPr>
                        <w:t>17/10/2011</w:t>
                      </w:r>
                    </w:p>
                  </w:txbxContent>
                </v:textbox>
              </v:rect>
              <v:rect id="_x0000_s4113" style="position:absolute;left:6312;top:4209;width:429;height:161;mso-wrap-style:none" filled="f" stroked="f">
                <v:textbox style="mso-next-textbox:#_x0000_s4113;mso-fit-shape-to-text:t" inset="0,0,0,0">
                  <w:txbxContent>
                    <w:p w:rsidR="006E5B13" w:rsidRDefault="006E5B13">
                      <w:r>
                        <w:rPr>
                          <w:rFonts w:ascii="Helvetica" w:hAnsi="Helvetica" w:cs="Helvetica"/>
                          <w:color w:val="000000"/>
                          <w:sz w:val="14"/>
                          <w:szCs w:val="14"/>
                          <w:lang w:val="en-US"/>
                        </w:rPr>
                        <w:t>819</w:t>
                      </w:r>
                      <w:proofErr w:type="gramStart"/>
                      <w:r>
                        <w:rPr>
                          <w:rFonts w:ascii="Helvetica" w:hAnsi="Helvetica" w:cs="Helvetica"/>
                          <w:color w:val="000000"/>
                          <w:sz w:val="14"/>
                          <w:szCs w:val="14"/>
                          <w:lang w:val="en-US"/>
                        </w:rPr>
                        <w:t>,68</w:t>
                      </w:r>
                      <w:proofErr w:type="gramEnd"/>
                    </w:p>
                  </w:txbxContent>
                </v:textbox>
              </v:rect>
              <v:rect id="_x0000_s4114" style="position:absolute;left:7099;top:4209;width:701;height:161;mso-wrap-style:none" filled="f" stroked="f">
                <v:textbox style="mso-next-textbox:#_x0000_s4114;mso-fit-shape-to-text:t" inset="0,0,0,0">
                  <w:txbxContent>
                    <w:p w:rsidR="006E5B13" w:rsidRDefault="006E5B13">
                      <w:r>
                        <w:rPr>
                          <w:rFonts w:ascii="Arial" w:hAnsi="Arial" w:cs="Arial"/>
                          <w:color w:val="000000"/>
                          <w:sz w:val="14"/>
                          <w:szCs w:val="14"/>
                          <w:lang w:val="en-US"/>
                        </w:rPr>
                        <w:t>17/10/2016</w:t>
                      </w:r>
                    </w:p>
                  </w:txbxContent>
                </v:textbox>
              </v:rect>
              <v:rect id="_x0000_s4115" style="position:absolute;left:40;top:4408;width:1234;height:161;mso-wrap-style:none" filled="f" stroked="f">
                <v:textbox style="mso-next-textbox:#_x0000_s4115;mso-fit-shape-to-text:t" inset="0,0,0,0">
                  <w:txbxContent>
                    <w:p w:rsidR="006E5B13" w:rsidRDefault="006E5B13">
                      <w:r>
                        <w:rPr>
                          <w:rFonts w:ascii="Helvetica" w:hAnsi="Helvetica" w:cs="Helvetica"/>
                          <w:color w:val="000000"/>
                          <w:sz w:val="14"/>
                          <w:szCs w:val="14"/>
                          <w:lang w:val="en-US"/>
                        </w:rPr>
                        <w:t>Apple IPAD wifi+3G</w:t>
                      </w:r>
                    </w:p>
                  </w:txbxContent>
                </v:textbox>
              </v:rect>
              <v:rect id="_x0000_s4116" style="position:absolute;left:4938;top:4408;width:701;height:161;mso-wrap-style:none" filled="f" stroked="f">
                <v:textbox style="mso-next-textbox:#_x0000_s4116;mso-fit-shape-to-text:t" inset="0,0,0,0">
                  <w:txbxContent>
                    <w:p w:rsidR="006E5B13" w:rsidRDefault="006E5B13">
                      <w:r>
                        <w:rPr>
                          <w:rFonts w:ascii="Helvetica" w:hAnsi="Helvetica" w:cs="Helvetica"/>
                          <w:color w:val="000000"/>
                          <w:sz w:val="14"/>
                          <w:szCs w:val="14"/>
                          <w:lang w:val="en-US"/>
                        </w:rPr>
                        <w:t>31/03/2011</w:t>
                      </w:r>
                    </w:p>
                  </w:txbxContent>
                </v:textbox>
              </v:rect>
              <v:rect id="_x0000_s4117" style="position:absolute;left:6312;top:4408;width:429;height:161;mso-wrap-style:none" filled="f" stroked="f">
                <v:textbox style="mso-next-textbox:#_x0000_s4117;mso-fit-shape-to-text:t" inset="0,0,0,0">
                  <w:txbxContent>
                    <w:p w:rsidR="006E5B13" w:rsidRDefault="006E5B13">
                      <w:r>
                        <w:rPr>
                          <w:rFonts w:ascii="Helvetica" w:hAnsi="Helvetica" w:cs="Helvetica"/>
                          <w:color w:val="000000"/>
                          <w:sz w:val="14"/>
                          <w:szCs w:val="14"/>
                          <w:lang w:val="en-US"/>
                        </w:rPr>
                        <w:t>729</w:t>
                      </w:r>
                      <w:proofErr w:type="gramStart"/>
                      <w:r>
                        <w:rPr>
                          <w:rFonts w:ascii="Helvetica" w:hAnsi="Helvetica" w:cs="Helvetica"/>
                          <w:color w:val="000000"/>
                          <w:sz w:val="14"/>
                          <w:szCs w:val="14"/>
                          <w:lang w:val="en-US"/>
                        </w:rPr>
                        <w:t>,00</w:t>
                      </w:r>
                      <w:proofErr w:type="gramEnd"/>
                    </w:p>
                  </w:txbxContent>
                </v:textbox>
              </v:rect>
              <v:rect id="_x0000_s4118" style="position:absolute;left:7099;top:4408;width:701;height:161;mso-wrap-style:none" filled="f" stroked="f">
                <v:textbox style="mso-next-textbox:#_x0000_s4118;mso-fit-shape-to-text:t" inset="0,0,0,0">
                  <w:txbxContent>
                    <w:p w:rsidR="006E5B13" w:rsidRDefault="006E5B13">
                      <w:r>
                        <w:rPr>
                          <w:rFonts w:ascii="Arial" w:hAnsi="Arial" w:cs="Arial"/>
                          <w:color w:val="000000"/>
                          <w:sz w:val="14"/>
                          <w:szCs w:val="14"/>
                          <w:lang w:val="en-US"/>
                        </w:rPr>
                        <w:t>31/06/2016</w:t>
                      </w:r>
                    </w:p>
                  </w:txbxContent>
                </v:textbox>
              </v:rect>
              <v:rect id="_x0000_s4119" style="position:absolute;left:40;top:4607;width:1020;height:161;mso-wrap-style:none" filled="f" stroked="f">
                <v:textbox style="mso-next-textbox:#_x0000_s4119;mso-fit-shape-to-text:t" inset="0,0,0,0">
                  <w:txbxContent>
                    <w:p w:rsidR="006E5B13" w:rsidRDefault="006E5B13">
                      <w:proofErr w:type="spellStart"/>
                      <w:r>
                        <w:rPr>
                          <w:rFonts w:ascii="Helvetica" w:hAnsi="Helvetica" w:cs="Helvetica"/>
                          <w:color w:val="000000"/>
                          <w:sz w:val="14"/>
                          <w:szCs w:val="14"/>
                          <w:lang w:val="en-US"/>
                        </w:rPr>
                        <w:t>Informatica</w:t>
                      </w:r>
                      <w:proofErr w:type="spellEnd"/>
                      <w:r>
                        <w:rPr>
                          <w:rFonts w:ascii="Helvetica" w:hAnsi="Helvetica" w:cs="Helvetica"/>
                          <w:color w:val="000000"/>
                          <w:sz w:val="14"/>
                          <w:szCs w:val="14"/>
                          <w:lang w:val="en-US"/>
                        </w:rPr>
                        <w:t xml:space="preserve"> NAP</w:t>
                      </w:r>
                    </w:p>
                  </w:txbxContent>
                </v:textbox>
              </v:rect>
              <v:rect id="_x0000_s4120" style="position:absolute;left:4938;top:4607;width:701;height:161;mso-wrap-style:none" filled="f" stroked="f">
                <v:textbox style="mso-next-textbox:#_x0000_s4120;mso-fit-shape-to-text:t" inset="0,0,0,0">
                  <w:txbxContent>
                    <w:p w:rsidR="006E5B13" w:rsidRDefault="006E5B13">
                      <w:r>
                        <w:rPr>
                          <w:rFonts w:ascii="Helvetica" w:hAnsi="Helvetica" w:cs="Helvetica"/>
                          <w:color w:val="000000"/>
                          <w:sz w:val="14"/>
                          <w:szCs w:val="14"/>
                          <w:lang w:val="en-US"/>
                        </w:rPr>
                        <w:t>31/10/2011</w:t>
                      </w:r>
                    </w:p>
                  </w:txbxContent>
                </v:textbox>
              </v:rect>
              <v:rect id="_x0000_s4121" style="position:absolute;left:6112;top:4607;width:623;height:161;mso-wrap-style:none" filled="f" stroked="f">
                <v:textbox style="mso-next-textbox:#_x0000_s4121;mso-fit-shape-to-text:t" inset="0,0,0,0">
                  <w:txbxContent>
                    <w:p w:rsidR="006E5B13" w:rsidRDefault="006E5B13">
                      <w:r>
                        <w:rPr>
                          <w:rFonts w:ascii="Helvetica" w:hAnsi="Helvetica" w:cs="Helvetica"/>
                          <w:color w:val="000000"/>
                          <w:sz w:val="14"/>
                          <w:szCs w:val="14"/>
                          <w:lang w:val="en-US"/>
                        </w:rPr>
                        <w:t>63.977,00</w:t>
                      </w:r>
                    </w:p>
                  </w:txbxContent>
                </v:textbox>
              </v:rect>
              <v:rect id="_x0000_s4122" style="position:absolute;left:7099;top:4607;width:701;height:161;mso-wrap-style:none" filled="f" stroked="f">
                <v:textbox style="mso-next-textbox:#_x0000_s4122;mso-fit-shape-to-text:t" inset="0,0,0,0">
                  <w:txbxContent>
                    <w:p w:rsidR="006E5B13" w:rsidRDefault="006E5B13">
                      <w:r>
                        <w:rPr>
                          <w:rFonts w:ascii="Arial" w:hAnsi="Arial" w:cs="Arial"/>
                          <w:color w:val="000000"/>
                          <w:sz w:val="14"/>
                          <w:szCs w:val="14"/>
                          <w:lang w:val="en-US"/>
                        </w:rPr>
                        <w:t>31/10/2016</w:t>
                      </w:r>
                    </w:p>
                  </w:txbxContent>
                </v:textbox>
              </v:rect>
              <v:rect id="_x0000_s4123" style="position:absolute;left:40;top:4806;width:1977;height:161;mso-wrap-style:none" filled="f" stroked="f">
                <v:textbox style="mso-next-textbox:#_x0000_s4123;mso-fit-shape-to-text:t" inset="0,0,0,0">
                  <w:txbxContent>
                    <w:p w:rsidR="006E5B13" w:rsidRDefault="006E5B13">
                      <w:proofErr w:type="spellStart"/>
                      <w:r>
                        <w:rPr>
                          <w:rFonts w:ascii="Helvetica" w:hAnsi="Helvetica" w:cs="Helvetica"/>
                          <w:color w:val="000000"/>
                          <w:sz w:val="14"/>
                          <w:szCs w:val="14"/>
                          <w:lang w:val="en-US"/>
                        </w:rPr>
                        <w:t>Eq.Analisis</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Cationes</w:t>
                      </w:r>
                      <w:proofErr w:type="spellEnd"/>
                      <w:r>
                        <w:rPr>
                          <w:rFonts w:ascii="Helvetica" w:hAnsi="Helvetica" w:cs="Helvetica"/>
                          <w:color w:val="000000"/>
                          <w:sz w:val="14"/>
                          <w:szCs w:val="14"/>
                          <w:lang w:val="en-US"/>
                        </w:rPr>
                        <w:t xml:space="preserve"> ASRS 300</w:t>
                      </w:r>
                    </w:p>
                  </w:txbxContent>
                </v:textbox>
              </v:rect>
              <v:rect id="_x0000_s4124" style="position:absolute;left:4938;top:4806;width:701;height:161;mso-wrap-style:none" filled="f" stroked="f">
                <v:textbox style="mso-next-textbox:#_x0000_s4124;mso-fit-shape-to-text:t" inset="0,0,0,0">
                  <w:txbxContent>
                    <w:p w:rsidR="006E5B13" w:rsidRDefault="006E5B13">
                      <w:r>
                        <w:rPr>
                          <w:rFonts w:ascii="Helvetica" w:hAnsi="Helvetica" w:cs="Helvetica"/>
                          <w:color w:val="000000"/>
                          <w:sz w:val="14"/>
                          <w:szCs w:val="14"/>
                          <w:lang w:val="en-US"/>
                        </w:rPr>
                        <w:t>20/04/2011</w:t>
                      </w:r>
                    </w:p>
                  </w:txbxContent>
                </v:textbox>
              </v:rect>
              <v:rect id="_x0000_s4125" style="position:absolute;left:6192;top:4806;width:545;height:161;mso-wrap-style:none" filled="f" stroked="f">
                <v:textbox style="mso-next-textbox:#_x0000_s4125;mso-fit-shape-to-text:t" inset="0,0,0,0">
                  <w:txbxContent>
                    <w:p w:rsidR="006E5B13" w:rsidRDefault="006E5B13">
                      <w:r>
                        <w:rPr>
                          <w:rFonts w:ascii="Helvetica" w:hAnsi="Helvetica" w:cs="Helvetica"/>
                          <w:color w:val="000000"/>
                          <w:sz w:val="14"/>
                          <w:szCs w:val="14"/>
                          <w:lang w:val="en-US"/>
                        </w:rPr>
                        <w:t>1.280,00</w:t>
                      </w:r>
                    </w:p>
                  </w:txbxContent>
                </v:textbox>
              </v:rect>
              <v:rect id="_x0000_s4126" style="position:absolute;left:7099;top:4806;width:701;height:161;mso-wrap-style:none" filled="f" stroked="f">
                <v:textbox style="mso-next-textbox:#_x0000_s4126;mso-fit-shape-to-text:t" inset="0,0,0,0">
                  <w:txbxContent>
                    <w:p w:rsidR="006E5B13" w:rsidRDefault="006E5B13">
                      <w:r>
                        <w:rPr>
                          <w:rFonts w:ascii="Arial" w:hAnsi="Arial" w:cs="Arial"/>
                          <w:color w:val="000000"/>
                          <w:sz w:val="14"/>
                          <w:szCs w:val="14"/>
                          <w:lang w:val="en-US"/>
                        </w:rPr>
                        <w:t>20/04/2016</w:t>
                      </w:r>
                    </w:p>
                  </w:txbxContent>
                </v:textbox>
              </v:rect>
              <v:rect id="_x0000_s4127" style="position:absolute;left:40;top:5006;width:1962;height:161;mso-wrap-style:none" filled="f" stroked="f">
                <v:textbox style="mso-next-textbox:#_x0000_s4127;mso-fit-shape-to-text:t" inset="0,0,0,0">
                  <w:txbxContent>
                    <w:p w:rsidR="006E5B13" w:rsidRDefault="006E5B13">
                      <w:proofErr w:type="spellStart"/>
                      <w:r>
                        <w:rPr>
                          <w:rFonts w:ascii="Helvetica" w:hAnsi="Helvetica" w:cs="Helvetica"/>
                          <w:color w:val="000000"/>
                          <w:sz w:val="14"/>
                          <w:szCs w:val="14"/>
                          <w:lang w:val="en-US"/>
                        </w:rPr>
                        <w:t>Antenas</w:t>
                      </w:r>
                      <w:proofErr w:type="spellEnd"/>
                      <w:r>
                        <w:rPr>
                          <w:rFonts w:ascii="Helvetica" w:hAnsi="Helvetica" w:cs="Helvetica"/>
                          <w:color w:val="000000"/>
                          <w:sz w:val="14"/>
                          <w:szCs w:val="14"/>
                          <w:lang w:val="en-US"/>
                        </w:rPr>
                        <w:t xml:space="preserve"> WIFI </w:t>
                      </w:r>
                      <w:proofErr w:type="spellStart"/>
                      <w:r>
                        <w:rPr>
                          <w:rFonts w:ascii="Helvetica" w:hAnsi="Helvetica" w:cs="Helvetica"/>
                          <w:color w:val="000000"/>
                          <w:sz w:val="14"/>
                          <w:szCs w:val="14"/>
                          <w:lang w:val="en-US"/>
                        </w:rPr>
                        <w:t>nanostation</w:t>
                      </w:r>
                      <w:proofErr w:type="spellEnd"/>
                      <w:r>
                        <w:rPr>
                          <w:rFonts w:ascii="Helvetica" w:hAnsi="Helvetica" w:cs="Helvetica"/>
                          <w:color w:val="000000"/>
                          <w:sz w:val="14"/>
                          <w:szCs w:val="14"/>
                          <w:lang w:val="en-US"/>
                        </w:rPr>
                        <w:t xml:space="preserve"> 2</w:t>
                      </w:r>
                      <w:proofErr w:type="gramStart"/>
                      <w:r>
                        <w:rPr>
                          <w:rFonts w:ascii="Helvetica" w:hAnsi="Helvetica" w:cs="Helvetica"/>
                          <w:color w:val="000000"/>
                          <w:sz w:val="14"/>
                          <w:szCs w:val="14"/>
                          <w:lang w:val="en-US"/>
                        </w:rPr>
                        <w:t>,2,4</w:t>
                      </w:r>
                      <w:proofErr w:type="gramEnd"/>
                    </w:p>
                  </w:txbxContent>
                </v:textbox>
              </v:rect>
              <v:rect id="_x0000_s4128" style="position:absolute;left:4938;top:5006;width:701;height:161;mso-wrap-style:none" filled="f" stroked="f">
                <v:textbox style="mso-next-textbox:#_x0000_s4128;mso-fit-shape-to-text:t" inset="0,0,0,0">
                  <w:txbxContent>
                    <w:p w:rsidR="006E5B13" w:rsidRDefault="006E5B13">
                      <w:r>
                        <w:rPr>
                          <w:rFonts w:ascii="Helvetica" w:hAnsi="Helvetica" w:cs="Helvetica"/>
                          <w:color w:val="000000"/>
                          <w:sz w:val="14"/>
                          <w:szCs w:val="14"/>
                          <w:lang w:val="en-US"/>
                        </w:rPr>
                        <w:t>21/07/2011</w:t>
                      </w:r>
                    </w:p>
                  </w:txbxContent>
                </v:textbox>
              </v:rect>
              <v:rect id="_x0000_s4129" style="position:absolute;left:6192;top:5006;width:545;height:161;mso-wrap-style:none" filled="f" stroked="f">
                <v:textbox style="mso-next-textbox:#_x0000_s4129;mso-fit-shape-to-text:t" inset="0,0,0,0">
                  <w:txbxContent>
                    <w:p w:rsidR="006E5B13" w:rsidRDefault="006E5B13">
                      <w:r>
                        <w:rPr>
                          <w:rFonts w:ascii="Helvetica" w:hAnsi="Helvetica" w:cs="Helvetica"/>
                          <w:color w:val="000000"/>
                          <w:sz w:val="14"/>
                          <w:szCs w:val="14"/>
                          <w:lang w:val="en-US"/>
                        </w:rPr>
                        <w:t>2.822,00</w:t>
                      </w:r>
                    </w:p>
                  </w:txbxContent>
                </v:textbox>
              </v:rect>
              <v:rect id="_x0000_s4130" style="position:absolute;left:7099;top:5006;width:701;height:161;mso-wrap-style:none" filled="f" stroked="f">
                <v:textbox style="mso-next-textbox:#_x0000_s4130;mso-fit-shape-to-text:t" inset="0,0,0,0">
                  <w:txbxContent>
                    <w:p w:rsidR="006E5B13" w:rsidRDefault="006E5B13">
                      <w:r>
                        <w:rPr>
                          <w:rFonts w:ascii="Arial" w:hAnsi="Arial" w:cs="Arial"/>
                          <w:color w:val="000000"/>
                          <w:sz w:val="14"/>
                          <w:szCs w:val="14"/>
                          <w:lang w:val="en-US"/>
                        </w:rPr>
                        <w:t>21/07/2016</w:t>
                      </w:r>
                    </w:p>
                  </w:txbxContent>
                </v:textbox>
              </v:rect>
              <v:rect id="_x0000_s4131" style="position:absolute;left:40;top:5205;width:1495;height:161;mso-wrap-style:none" filled="f" stroked="f">
                <v:textbox style="mso-next-textbox:#_x0000_s4131;mso-fit-shape-to-text:t" inset="0,0,0,0">
                  <w:txbxContent>
                    <w:p w:rsidR="006E5B13" w:rsidRDefault="006E5B13">
                      <w:proofErr w:type="spellStart"/>
                      <w:r>
                        <w:rPr>
                          <w:rFonts w:ascii="Helvetica" w:hAnsi="Helvetica" w:cs="Helvetica"/>
                          <w:color w:val="000000"/>
                          <w:sz w:val="14"/>
                          <w:szCs w:val="14"/>
                          <w:lang w:val="en-US"/>
                        </w:rPr>
                        <w:t>Cromatografo</w:t>
                      </w:r>
                      <w:proofErr w:type="spellEnd"/>
                      <w:r>
                        <w:rPr>
                          <w:rFonts w:ascii="Helvetica" w:hAnsi="Helvetica" w:cs="Helvetica"/>
                          <w:color w:val="000000"/>
                          <w:sz w:val="14"/>
                          <w:szCs w:val="14"/>
                          <w:lang w:val="en-US"/>
                        </w:rPr>
                        <w:t xml:space="preserve"> de Gases</w:t>
                      </w:r>
                    </w:p>
                  </w:txbxContent>
                </v:textbox>
              </v:rect>
              <v:rect id="_x0000_s4132" style="position:absolute;left:4938;top:5205;width:701;height:161;mso-wrap-style:none" filled="f" stroked="f">
                <v:textbox style="mso-next-textbox:#_x0000_s4132;mso-fit-shape-to-text:t" inset="0,0,0,0">
                  <w:txbxContent>
                    <w:p w:rsidR="006E5B13" w:rsidRDefault="006E5B13">
                      <w:r>
                        <w:rPr>
                          <w:rFonts w:ascii="Helvetica" w:hAnsi="Helvetica" w:cs="Helvetica"/>
                          <w:color w:val="000000"/>
                          <w:sz w:val="14"/>
                          <w:szCs w:val="14"/>
                          <w:lang w:val="en-US"/>
                        </w:rPr>
                        <w:t>22/12/2011</w:t>
                      </w:r>
                    </w:p>
                  </w:txbxContent>
                </v:textbox>
              </v:rect>
              <v:rect id="_x0000_s4133" style="position:absolute;left:6192;top:5205;width:545;height:161;mso-wrap-style:none" filled="f" stroked="f">
                <v:textbox style="mso-next-textbox:#_x0000_s4133;mso-fit-shape-to-text:t" inset="0,0,0,0">
                  <w:txbxContent>
                    <w:p w:rsidR="006E5B13" w:rsidRDefault="006E5B13">
                      <w:r>
                        <w:rPr>
                          <w:rFonts w:ascii="Helvetica" w:hAnsi="Helvetica" w:cs="Helvetica"/>
                          <w:color w:val="000000"/>
                          <w:sz w:val="14"/>
                          <w:szCs w:val="14"/>
                          <w:lang w:val="en-US"/>
                        </w:rPr>
                        <w:t>3.590,00</w:t>
                      </w:r>
                    </w:p>
                  </w:txbxContent>
                </v:textbox>
              </v:rect>
              <v:rect id="_x0000_s4134" style="position:absolute;left:7099;top:5205;width:701;height:161;mso-wrap-style:none" filled="f" stroked="f">
                <v:textbox style="mso-next-textbox:#_x0000_s4134;mso-fit-shape-to-text:t" inset="0,0,0,0">
                  <w:txbxContent>
                    <w:p w:rsidR="006E5B13" w:rsidRDefault="006E5B13">
                      <w:r>
                        <w:rPr>
                          <w:rFonts w:ascii="Arial" w:hAnsi="Arial" w:cs="Arial"/>
                          <w:color w:val="000000"/>
                          <w:sz w:val="14"/>
                          <w:szCs w:val="14"/>
                          <w:lang w:val="en-US"/>
                        </w:rPr>
                        <w:t>22/12/2016</w:t>
                      </w:r>
                    </w:p>
                  </w:txbxContent>
                </v:textbox>
              </v:rect>
              <v:rect id="_x0000_s4135" style="position:absolute;left:40;top:5404;width:1954;height:161;mso-wrap-style:none" filled="f" stroked="f">
                <v:textbox style="mso-next-textbox:#_x0000_s4135;mso-fit-shape-to-text:t" inset="0,0,0,0">
                  <w:txbxContent>
                    <w:p w:rsidR="006E5B13" w:rsidRDefault="006E5B13">
                      <w:r>
                        <w:rPr>
                          <w:rFonts w:ascii="Helvetica" w:hAnsi="Helvetica" w:cs="Helvetica"/>
                          <w:color w:val="000000"/>
                          <w:sz w:val="14"/>
                          <w:szCs w:val="14"/>
                          <w:lang w:val="en-US"/>
                        </w:rPr>
                        <w:t xml:space="preserve">Nueva </w:t>
                      </w:r>
                      <w:proofErr w:type="spellStart"/>
                      <w:r>
                        <w:rPr>
                          <w:rFonts w:ascii="Helvetica" w:hAnsi="Helvetica" w:cs="Helvetica"/>
                          <w:color w:val="000000"/>
                          <w:sz w:val="14"/>
                          <w:szCs w:val="14"/>
                          <w:lang w:val="en-US"/>
                        </w:rPr>
                        <w:t>Planta</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Desaladora</w:t>
                      </w:r>
                      <w:proofErr w:type="spellEnd"/>
                      <w:r>
                        <w:rPr>
                          <w:rFonts w:ascii="Helvetica" w:hAnsi="Helvetica" w:cs="Helvetica"/>
                          <w:color w:val="000000"/>
                          <w:sz w:val="14"/>
                          <w:szCs w:val="14"/>
                          <w:lang w:val="en-US"/>
                        </w:rPr>
                        <w:t xml:space="preserve"> ITER</w:t>
                      </w:r>
                    </w:p>
                  </w:txbxContent>
                </v:textbox>
              </v:rect>
              <v:rect id="_x0000_s4136" style="position:absolute;left:4938;top:5404;width:701;height:161;mso-wrap-style:none" filled="f" stroked="f">
                <v:textbox style="mso-next-textbox:#_x0000_s4136;mso-fit-shape-to-text:t" inset="0,0,0,0">
                  <w:txbxContent>
                    <w:p w:rsidR="006E5B13" w:rsidRDefault="006E5B13">
                      <w:r>
                        <w:rPr>
                          <w:rFonts w:ascii="Helvetica" w:hAnsi="Helvetica" w:cs="Helvetica"/>
                          <w:color w:val="000000"/>
                          <w:sz w:val="14"/>
                          <w:szCs w:val="14"/>
                          <w:lang w:val="en-US"/>
                        </w:rPr>
                        <w:t>31/12/2011</w:t>
                      </w:r>
                    </w:p>
                  </w:txbxContent>
                </v:textbox>
              </v:rect>
              <v:rect id="_x0000_s4137" style="position:absolute;left:6032;top:5404;width:701;height:161;mso-wrap-style:none" filled="f" stroked="f">
                <v:textbox style="mso-next-textbox:#_x0000_s4137;mso-fit-shape-to-text:t" inset="0,0,0,0">
                  <w:txbxContent>
                    <w:p w:rsidR="006E5B13" w:rsidRDefault="006E5B13">
                      <w:r>
                        <w:rPr>
                          <w:rFonts w:ascii="Helvetica" w:hAnsi="Helvetica" w:cs="Helvetica"/>
                          <w:color w:val="000000"/>
                          <w:sz w:val="14"/>
                          <w:szCs w:val="14"/>
                          <w:lang w:val="en-US"/>
                        </w:rPr>
                        <w:t>183.789,91</w:t>
                      </w:r>
                    </w:p>
                  </w:txbxContent>
                </v:textbox>
              </v:rect>
              <v:rect id="_x0000_s4138" style="position:absolute;left:7099;top:5404;width:701;height:161;mso-wrap-style:none" filled="f" stroked="f">
                <v:textbox style="mso-next-textbox:#_x0000_s4138;mso-fit-shape-to-text:t" inset="0,0,0,0">
                  <w:txbxContent>
                    <w:p w:rsidR="006E5B13" w:rsidRDefault="006E5B13">
                      <w:r>
                        <w:rPr>
                          <w:rFonts w:ascii="Arial" w:hAnsi="Arial" w:cs="Arial"/>
                          <w:color w:val="000000"/>
                          <w:sz w:val="14"/>
                          <w:szCs w:val="14"/>
                          <w:lang w:val="en-US"/>
                        </w:rPr>
                        <w:t>31/12/2016</w:t>
                      </w:r>
                    </w:p>
                  </w:txbxContent>
                </v:textbox>
              </v:rect>
              <v:rect id="_x0000_s4139" style="position:absolute;left:40;top:5630;width:1954;height:161;mso-wrap-style:none" filled="f" stroked="f">
                <v:textbox style="mso-next-textbox:#_x0000_s4139;mso-fit-shape-to-text:t" inset="0,0,0,0">
                  <w:txbxContent>
                    <w:p w:rsidR="006E5B13" w:rsidRDefault="006E5B13">
                      <w:r>
                        <w:rPr>
                          <w:rFonts w:ascii="Helvetica" w:hAnsi="Helvetica" w:cs="Helvetica"/>
                          <w:color w:val="000000"/>
                          <w:sz w:val="14"/>
                          <w:szCs w:val="14"/>
                          <w:lang w:val="en-US"/>
                        </w:rPr>
                        <w:t xml:space="preserve">2 </w:t>
                      </w:r>
                      <w:proofErr w:type="spellStart"/>
                      <w:r>
                        <w:rPr>
                          <w:rFonts w:ascii="Helvetica" w:hAnsi="Helvetica" w:cs="Helvetica"/>
                          <w:color w:val="000000"/>
                          <w:sz w:val="14"/>
                          <w:szCs w:val="14"/>
                          <w:lang w:val="en-US"/>
                        </w:rPr>
                        <w:t>Modulos</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Estanterias</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almacen</w:t>
                      </w:r>
                      <w:proofErr w:type="spellEnd"/>
                    </w:p>
                  </w:txbxContent>
                </v:textbox>
              </v:rect>
              <v:rect id="_x0000_s4140" style="position:absolute;left:4938;top:5630;width:701;height:161;mso-wrap-style:none" filled="f" stroked="f">
                <v:textbox style="mso-next-textbox:#_x0000_s4140;mso-fit-shape-to-text:t" inset="0,0,0,0">
                  <w:txbxContent>
                    <w:p w:rsidR="006E5B13" w:rsidRDefault="006E5B13">
                      <w:r>
                        <w:rPr>
                          <w:rFonts w:ascii="Helvetica" w:hAnsi="Helvetica" w:cs="Helvetica"/>
                          <w:color w:val="000000"/>
                          <w:sz w:val="14"/>
                          <w:szCs w:val="14"/>
                          <w:lang w:val="en-US"/>
                        </w:rPr>
                        <w:t>30/06/2011</w:t>
                      </w:r>
                    </w:p>
                  </w:txbxContent>
                </v:textbox>
              </v:rect>
              <v:rect id="_x0000_s4141" style="position:absolute;left:6192;top:5630;width:545;height:161;mso-wrap-style:none" filled="f" stroked="f">
                <v:textbox style="mso-next-textbox:#_x0000_s4141;mso-fit-shape-to-text:t" inset="0,0,0,0">
                  <w:txbxContent>
                    <w:p w:rsidR="006E5B13" w:rsidRDefault="006E5B13">
                      <w:r>
                        <w:rPr>
                          <w:rFonts w:ascii="Helvetica" w:hAnsi="Helvetica" w:cs="Helvetica"/>
                          <w:color w:val="000000"/>
                          <w:sz w:val="14"/>
                          <w:szCs w:val="14"/>
                          <w:lang w:val="en-US"/>
                        </w:rPr>
                        <w:t>2.810,00</w:t>
                      </w:r>
                    </w:p>
                  </w:txbxContent>
                </v:textbox>
              </v:rect>
              <v:rect id="_x0000_s4142" style="position:absolute;left:7099;top:5630;width:701;height:161;mso-wrap-style:none" filled="f" stroked="f">
                <v:textbox style="mso-next-textbox:#_x0000_s4142;mso-fit-shape-to-text:t" inset="0,0,0,0">
                  <w:txbxContent>
                    <w:p w:rsidR="006E5B13" w:rsidRDefault="006E5B13">
                      <w:r>
                        <w:rPr>
                          <w:rFonts w:ascii="Arial" w:hAnsi="Arial" w:cs="Arial"/>
                          <w:color w:val="000000"/>
                          <w:sz w:val="14"/>
                          <w:szCs w:val="14"/>
                          <w:lang w:val="en-US"/>
                        </w:rPr>
                        <w:t>30/06/2016</w:t>
                      </w:r>
                    </w:p>
                  </w:txbxContent>
                </v:textbox>
              </v:rect>
              <v:rect id="_x0000_s4143" style="position:absolute;left:40;top:5829;width:1837;height:161;mso-wrap-style:none" filled="f" stroked="f">
                <v:textbox style="mso-next-textbox:#_x0000_s4143;mso-fit-shape-to-text:t" inset="0,0,0,0">
                  <w:txbxContent>
                    <w:p w:rsidR="006E5B13" w:rsidRDefault="006E5B13">
                      <w:proofErr w:type="spellStart"/>
                      <w:r>
                        <w:rPr>
                          <w:rFonts w:ascii="Helvetica" w:hAnsi="Helvetica" w:cs="Helvetica"/>
                          <w:color w:val="000000"/>
                          <w:sz w:val="14"/>
                          <w:szCs w:val="14"/>
                          <w:lang w:val="en-US"/>
                        </w:rPr>
                        <w:t>Electrodomesticos</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Cocina</w:t>
                      </w:r>
                      <w:proofErr w:type="spellEnd"/>
                      <w:r>
                        <w:rPr>
                          <w:rFonts w:ascii="Helvetica" w:hAnsi="Helvetica" w:cs="Helvetica"/>
                          <w:color w:val="000000"/>
                          <w:sz w:val="14"/>
                          <w:szCs w:val="14"/>
                          <w:lang w:val="en-US"/>
                        </w:rPr>
                        <w:t xml:space="preserve"> 1C</w:t>
                      </w:r>
                    </w:p>
                  </w:txbxContent>
                </v:textbox>
              </v:rect>
              <v:rect id="_x0000_s4144" style="position:absolute;left:4938;top:5829;width:701;height:161;mso-wrap-style:none" filled="f" stroked="f">
                <v:textbox style="mso-next-textbox:#_x0000_s4144;mso-fit-shape-to-text:t" inset="0,0,0,0">
                  <w:txbxContent>
                    <w:p w:rsidR="006E5B13" w:rsidRDefault="006E5B13">
                      <w:r>
                        <w:rPr>
                          <w:rFonts w:ascii="Helvetica" w:hAnsi="Helvetica" w:cs="Helvetica"/>
                          <w:color w:val="000000"/>
                          <w:sz w:val="14"/>
                          <w:szCs w:val="14"/>
                          <w:lang w:val="en-US"/>
                        </w:rPr>
                        <w:t>31/12/2011</w:t>
                      </w:r>
                    </w:p>
                  </w:txbxContent>
                </v:textbox>
              </v:rect>
              <v:rect id="_x0000_s4145" style="position:absolute;left:6312;top:5829;width:429;height:161;mso-wrap-style:none" filled="f" stroked="f">
                <v:textbox style="mso-next-textbox:#_x0000_s4145;mso-fit-shape-to-text:t" inset="0,0,0,0">
                  <w:txbxContent>
                    <w:p w:rsidR="006E5B13" w:rsidRDefault="006E5B13">
                      <w:r>
                        <w:rPr>
                          <w:rFonts w:ascii="Helvetica" w:hAnsi="Helvetica" w:cs="Helvetica"/>
                          <w:color w:val="000000"/>
                          <w:sz w:val="14"/>
                          <w:szCs w:val="14"/>
                          <w:lang w:val="en-US"/>
                        </w:rPr>
                        <w:t>790</w:t>
                      </w:r>
                      <w:proofErr w:type="gramStart"/>
                      <w:r>
                        <w:rPr>
                          <w:rFonts w:ascii="Helvetica" w:hAnsi="Helvetica" w:cs="Helvetica"/>
                          <w:color w:val="000000"/>
                          <w:sz w:val="14"/>
                          <w:szCs w:val="14"/>
                          <w:lang w:val="en-US"/>
                        </w:rPr>
                        <w:t>,71</w:t>
                      </w:r>
                      <w:proofErr w:type="gramEnd"/>
                    </w:p>
                  </w:txbxContent>
                </v:textbox>
              </v:rect>
              <v:rect id="_x0000_s4146" style="position:absolute;left:7099;top:5829;width:701;height:161;mso-wrap-style:none" filled="f" stroked="f">
                <v:textbox style="mso-next-textbox:#_x0000_s4146;mso-fit-shape-to-text:t" inset="0,0,0,0">
                  <w:txbxContent>
                    <w:p w:rsidR="006E5B13" w:rsidRDefault="006E5B13">
                      <w:r>
                        <w:rPr>
                          <w:rFonts w:ascii="Arial" w:hAnsi="Arial" w:cs="Arial"/>
                          <w:color w:val="000000"/>
                          <w:sz w:val="14"/>
                          <w:szCs w:val="14"/>
                          <w:lang w:val="en-US"/>
                        </w:rPr>
                        <w:t>31/12/2016</w:t>
                      </w:r>
                    </w:p>
                  </w:txbxContent>
                </v:textbox>
              </v:rect>
              <v:rect id="_x0000_s4147" style="position:absolute;left:40;top:6054;width:1517;height:161;mso-wrap-style:none" filled="f" stroked="f">
                <v:textbox style="mso-next-textbox:#_x0000_s4147;mso-fit-shape-to-text:t" inset="0,0,0,0">
                  <w:txbxContent>
                    <w:p w:rsidR="006E5B13" w:rsidRDefault="006E5B13">
                      <w:r>
                        <w:rPr>
                          <w:rFonts w:ascii="Helvetica" w:hAnsi="Helvetica" w:cs="Helvetica"/>
                          <w:color w:val="000000"/>
                          <w:sz w:val="14"/>
                          <w:szCs w:val="14"/>
                          <w:lang w:val="en-US"/>
                        </w:rPr>
                        <w:t>MOBILIARIO OFICINAS</w:t>
                      </w:r>
                    </w:p>
                  </w:txbxContent>
                </v:textbox>
              </v:rect>
              <v:rect id="_x0000_s4148" style="position:absolute;left:4938;top:6054;width:701;height:161;mso-wrap-style:none" filled="f" stroked="f">
                <v:textbox style="mso-next-textbox:#_x0000_s4148;mso-fit-shape-to-text:t" inset="0,0,0,0">
                  <w:txbxContent>
                    <w:p w:rsidR="006E5B13" w:rsidRDefault="006E5B13">
                      <w:r>
                        <w:rPr>
                          <w:rFonts w:ascii="Helvetica" w:hAnsi="Helvetica" w:cs="Helvetica"/>
                          <w:color w:val="000000"/>
                          <w:sz w:val="14"/>
                          <w:szCs w:val="14"/>
                          <w:lang w:val="en-US"/>
                        </w:rPr>
                        <w:t>27/12/2011</w:t>
                      </w:r>
                    </w:p>
                  </w:txbxContent>
                </v:textbox>
              </v:rect>
              <v:rect id="_x0000_s4149" style="position:absolute;left:6112;top:6054;width:623;height:161;mso-wrap-style:none" filled="f" stroked="f">
                <v:textbox style="mso-next-textbox:#_x0000_s4149;mso-fit-shape-to-text:t" inset="0,0,0,0">
                  <w:txbxContent>
                    <w:p w:rsidR="006E5B13" w:rsidRDefault="006E5B13">
                      <w:r>
                        <w:rPr>
                          <w:rFonts w:ascii="Helvetica" w:hAnsi="Helvetica" w:cs="Helvetica"/>
                          <w:color w:val="000000"/>
                          <w:sz w:val="14"/>
                          <w:szCs w:val="14"/>
                          <w:lang w:val="en-US"/>
                        </w:rPr>
                        <w:t>32.256,00</w:t>
                      </w:r>
                    </w:p>
                  </w:txbxContent>
                </v:textbox>
              </v:rect>
              <v:rect id="_x0000_s4150" style="position:absolute;left:7099;top:6054;width:701;height:161;mso-wrap-style:none" filled="f" stroked="f">
                <v:textbox style="mso-next-textbox:#_x0000_s4150;mso-fit-shape-to-text:t" inset="0,0,0,0">
                  <w:txbxContent>
                    <w:p w:rsidR="006E5B13" w:rsidRDefault="006E5B13">
                      <w:r>
                        <w:rPr>
                          <w:rFonts w:ascii="Arial" w:hAnsi="Arial" w:cs="Arial"/>
                          <w:color w:val="000000"/>
                          <w:sz w:val="14"/>
                          <w:szCs w:val="14"/>
                          <w:lang w:val="en-US"/>
                        </w:rPr>
                        <w:t>27/12/2016</w:t>
                      </w:r>
                    </w:p>
                  </w:txbxContent>
                </v:textbox>
              </v:rect>
              <v:rect id="_x0000_s4151" style="position:absolute;left:40;top:6254;width:1712;height:161;mso-wrap-style:none" filled="f" stroked="f">
                <v:textbox style="mso-next-textbox:#_x0000_s4151;mso-fit-shape-to-text:t" inset="0,0,0,0">
                  <w:txbxContent>
                    <w:p w:rsidR="006E5B13" w:rsidRDefault="006E5B13">
                      <w:proofErr w:type="spellStart"/>
                      <w:r>
                        <w:rPr>
                          <w:rFonts w:ascii="Helvetica" w:hAnsi="Helvetica" w:cs="Helvetica"/>
                          <w:color w:val="000000"/>
                          <w:sz w:val="14"/>
                          <w:szCs w:val="14"/>
                          <w:lang w:val="en-US"/>
                        </w:rPr>
                        <w:t>Destructora</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Intiimus</w:t>
                      </w:r>
                      <w:proofErr w:type="spellEnd"/>
                      <w:r>
                        <w:rPr>
                          <w:rFonts w:ascii="Helvetica" w:hAnsi="Helvetica" w:cs="Helvetica"/>
                          <w:color w:val="000000"/>
                          <w:sz w:val="14"/>
                          <w:szCs w:val="14"/>
                          <w:lang w:val="en-US"/>
                        </w:rPr>
                        <w:t xml:space="preserve"> 4/6MM</w:t>
                      </w:r>
                    </w:p>
                  </w:txbxContent>
                </v:textbox>
              </v:rect>
              <v:rect id="_x0000_s4152" style="position:absolute;left:4938;top:6254;width:701;height:161;mso-wrap-style:none" filled="f" stroked="f">
                <v:textbox style="mso-next-textbox:#_x0000_s4152;mso-fit-shape-to-text:t" inset="0,0,0,0">
                  <w:txbxContent>
                    <w:p w:rsidR="006E5B13" w:rsidRDefault="006E5B13">
                      <w:r>
                        <w:rPr>
                          <w:rFonts w:ascii="Helvetica" w:hAnsi="Helvetica" w:cs="Helvetica"/>
                          <w:color w:val="000000"/>
                          <w:sz w:val="14"/>
                          <w:szCs w:val="14"/>
                          <w:lang w:val="en-US"/>
                        </w:rPr>
                        <w:t>21/12/2011</w:t>
                      </w:r>
                    </w:p>
                  </w:txbxContent>
                </v:textbox>
              </v:rect>
              <v:rect id="_x0000_s4153" style="position:absolute;left:6192;top:6254;width:545;height:161;mso-wrap-style:none" filled="f" stroked="f">
                <v:textbox style="mso-next-textbox:#_x0000_s4153;mso-fit-shape-to-text:t" inset="0,0,0,0">
                  <w:txbxContent>
                    <w:p w:rsidR="006E5B13" w:rsidRDefault="006E5B13">
                      <w:r>
                        <w:rPr>
                          <w:rFonts w:ascii="Helvetica" w:hAnsi="Helvetica" w:cs="Helvetica"/>
                          <w:color w:val="000000"/>
                          <w:sz w:val="14"/>
                          <w:szCs w:val="14"/>
                          <w:lang w:val="en-US"/>
                        </w:rPr>
                        <w:t>1.600,00</w:t>
                      </w:r>
                    </w:p>
                  </w:txbxContent>
                </v:textbox>
              </v:rect>
              <v:rect id="_x0000_s4154" style="position:absolute;left:7099;top:6254;width:701;height:161;mso-wrap-style:none" filled="f" stroked="f">
                <v:textbox style="mso-next-textbox:#_x0000_s4154;mso-fit-shape-to-text:t" inset="0,0,0,0">
                  <w:txbxContent>
                    <w:p w:rsidR="006E5B13" w:rsidRDefault="006E5B13">
                      <w:r>
                        <w:rPr>
                          <w:rFonts w:ascii="Arial" w:hAnsi="Arial" w:cs="Arial"/>
                          <w:color w:val="000000"/>
                          <w:sz w:val="14"/>
                          <w:szCs w:val="14"/>
                          <w:lang w:val="en-US"/>
                        </w:rPr>
                        <w:t>21/12/2016</w:t>
                      </w:r>
                    </w:p>
                  </w:txbxContent>
                </v:textbox>
              </v:rect>
              <v:rect id="_x0000_s4155" style="position:absolute;left:40;top:6453;width:1401;height:161;mso-wrap-style:none" filled="f" stroked="f">
                <v:textbox style="mso-next-textbox:#_x0000_s4155;mso-fit-shape-to-text:t" inset="0,0,0,0">
                  <w:txbxContent>
                    <w:p w:rsidR="006E5B13" w:rsidRDefault="006E5B13">
                      <w:proofErr w:type="spellStart"/>
                      <w:r>
                        <w:rPr>
                          <w:rFonts w:ascii="Helvetica" w:hAnsi="Helvetica" w:cs="Helvetica"/>
                          <w:color w:val="000000"/>
                          <w:sz w:val="14"/>
                          <w:szCs w:val="14"/>
                          <w:lang w:val="en-US"/>
                        </w:rPr>
                        <w:t>Mobiliario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Cocina</w:t>
                      </w:r>
                      <w:proofErr w:type="spellEnd"/>
                      <w:r>
                        <w:rPr>
                          <w:rFonts w:ascii="Helvetica" w:hAnsi="Helvetica" w:cs="Helvetica"/>
                          <w:color w:val="000000"/>
                          <w:sz w:val="14"/>
                          <w:szCs w:val="14"/>
                          <w:lang w:val="en-US"/>
                        </w:rPr>
                        <w:t xml:space="preserve"> NAP</w:t>
                      </w:r>
                    </w:p>
                  </w:txbxContent>
                </v:textbox>
              </v:rect>
              <v:rect id="_x0000_s4156" style="position:absolute;left:4938;top:6453;width:701;height:161;mso-wrap-style:none" filled="f" stroked="f">
                <v:textbox style="mso-next-textbox:#_x0000_s4156;mso-fit-shape-to-text:t" inset="0,0,0,0">
                  <w:txbxContent>
                    <w:p w:rsidR="006E5B13" w:rsidRDefault="006E5B13">
                      <w:r>
                        <w:rPr>
                          <w:rFonts w:ascii="Helvetica" w:hAnsi="Helvetica" w:cs="Helvetica"/>
                          <w:color w:val="000000"/>
                          <w:sz w:val="14"/>
                          <w:szCs w:val="14"/>
                          <w:lang w:val="en-US"/>
                        </w:rPr>
                        <w:t>27/12/2011</w:t>
                      </w:r>
                    </w:p>
                  </w:txbxContent>
                </v:textbox>
              </v:rect>
              <v:rect id="_x0000_s4157" style="position:absolute;left:6312;top:6453;width:429;height:161;mso-wrap-style:none" filled="f" stroked="f">
                <v:textbox style="mso-next-textbox:#_x0000_s4157;mso-fit-shape-to-text:t" inset="0,0,0,0">
                  <w:txbxContent>
                    <w:p w:rsidR="006E5B13" w:rsidRDefault="006E5B13">
                      <w:r>
                        <w:rPr>
                          <w:rFonts w:ascii="Helvetica" w:hAnsi="Helvetica" w:cs="Helvetica"/>
                          <w:color w:val="000000"/>
                          <w:sz w:val="14"/>
                          <w:szCs w:val="14"/>
                          <w:lang w:val="en-US"/>
                        </w:rPr>
                        <w:t>750</w:t>
                      </w:r>
                      <w:proofErr w:type="gramStart"/>
                      <w:r>
                        <w:rPr>
                          <w:rFonts w:ascii="Helvetica" w:hAnsi="Helvetica" w:cs="Helvetica"/>
                          <w:color w:val="000000"/>
                          <w:sz w:val="14"/>
                          <w:szCs w:val="14"/>
                          <w:lang w:val="en-US"/>
                        </w:rPr>
                        <w:t>,15</w:t>
                      </w:r>
                      <w:proofErr w:type="gramEnd"/>
                    </w:p>
                  </w:txbxContent>
                </v:textbox>
              </v:rect>
              <v:rect id="_x0000_s4158" style="position:absolute;left:7099;top:6453;width:701;height:161;mso-wrap-style:none" filled="f" stroked="f">
                <v:textbox style="mso-next-textbox:#_x0000_s4158;mso-fit-shape-to-text:t" inset="0,0,0,0">
                  <w:txbxContent>
                    <w:p w:rsidR="006E5B13" w:rsidRDefault="006E5B13">
                      <w:r>
                        <w:rPr>
                          <w:rFonts w:ascii="Arial" w:hAnsi="Arial" w:cs="Arial"/>
                          <w:color w:val="000000"/>
                          <w:sz w:val="14"/>
                          <w:szCs w:val="14"/>
                          <w:lang w:val="en-US"/>
                        </w:rPr>
                        <w:t>27/12/2016</w:t>
                      </w:r>
                    </w:p>
                  </w:txbxContent>
                </v:textbox>
              </v:rect>
              <v:rect id="_x0000_s4159" style="position:absolute;left:40;top:6652;width:1712;height:161;mso-wrap-style:none" filled="f" stroked="f">
                <v:textbox style="mso-next-textbox:#_x0000_s4159;mso-fit-shape-to-text:t" inset="0,0,0,0">
                  <w:txbxContent>
                    <w:p w:rsidR="006E5B13" w:rsidRDefault="006E5B13">
                      <w:proofErr w:type="spellStart"/>
                      <w:r>
                        <w:rPr>
                          <w:rFonts w:ascii="Helvetica" w:hAnsi="Helvetica" w:cs="Helvetica"/>
                          <w:color w:val="000000"/>
                          <w:sz w:val="14"/>
                          <w:szCs w:val="14"/>
                          <w:lang w:val="en-US"/>
                        </w:rPr>
                        <w:t>Mobiliario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Cocina</w:t>
                      </w:r>
                      <w:proofErr w:type="spellEnd"/>
                      <w:r>
                        <w:rPr>
                          <w:rFonts w:ascii="Helvetica" w:hAnsi="Helvetica" w:cs="Helvetica"/>
                          <w:color w:val="000000"/>
                          <w:sz w:val="14"/>
                          <w:szCs w:val="14"/>
                          <w:lang w:val="en-US"/>
                        </w:rPr>
                        <w:t xml:space="preserve"> NAVE 1C</w:t>
                      </w:r>
                    </w:p>
                  </w:txbxContent>
                </v:textbox>
              </v:rect>
              <v:rect id="_x0000_s4160" style="position:absolute;left:4938;top:6652;width:701;height:161;mso-wrap-style:none" filled="f" stroked="f">
                <v:textbox style="mso-next-textbox:#_x0000_s4160;mso-fit-shape-to-text:t" inset="0,0,0,0">
                  <w:txbxContent>
                    <w:p w:rsidR="006E5B13" w:rsidRDefault="006E5B13">
                      <w:r>
                        <w:rPr>
                          <w:rFonts w:ascii="Helvetica" w:hAnsi="Helvetica" w:cs="Helvetica"/>
                          <w:color w:val="000000"/>
                          <w:sz w:val="14"/>
                          <w:szCs w:val="14"/>
                          <w:lang w:val="en-US"/>
                        </w:rPr>
                        <w:t>27/12/2011</w:t>
                      </w:r>
                    </w:p>
                  </w:txbxContent>
                </v:textbox>
              </v:rect>
              <v:rect id="_x0000_s4161" style="position:absolute;left:6192;top:6652;width:545;height:161;mso-wrap-style:none" filled="f" stroked="f">
                <v:textbox style="mso-next-textbox:#_x0000_s4161;mso-fit-shape-to-text:t" inset="0,0,0,0">
                  <w:txbxContent>
                    <w:p w:rsidR="006E5B13" w:rsidRDefault="006E5B13">
                      <w:r>
                        <w:rPr>
                          <w:rFonts w:ascii="Helvetica" w:hAnsi="Helvetica" w:cs="Helvetica"/>
                          <w:color w:val="000000"/>
                          <w:sz w:val="14"/>
                          <w:szCs w:val="14"/>
                          <w:lang w:val="en-US"/>
                        </w:rPr>
                        <w:t>2.879,04</w:t>
                      </w:r>
                    </w:p>
                  </w:txbxContent>
                </v:textbox>
              </v:rect>
              <v:rect id="_x0000_s4162" style="position:absolute;left:7099;top:6652;width:701;height:161;mso-wrap-style:none" filled="f" stroked="f">
                <v:textbox style="mso-next-textbox:#_x0000_s4162;mso-fit-shape-to-text:t" inset="0,0,0,0">
                  <w:txbxContent>
                    <w:p w:rsidR="006E5B13" w:rsidRDefault="006E5B13">
                      <w:r>
                        <w:rPr>
                          <w:rFonts w:ascii="Arial" w:hAnsi="Arial" w:cs="Arial"/>
                          <w:color w:val="000000"/>
                          <w:sz w:val="14"/>
                          <w:szCs w:val="14"/>
                          <w:lang w:val="en-US"/>
                        </w:rPr>
                        <w:t>27/12/2016</w:t>
                      </w:r>
                    </w:p>
                  </w:txbxContent>
                </v:textbox>
              </v:rect>
              <v:rect id="_x0000_s4163" style="position:absolute;left:40;top:6851;width:1751;height:161;mso-wrap-style:none" filled="f" stroked="f">
                <v:textbox style="mso-next-textbox:#_x0000_s4163;mso-fit-shape-to-text:t" inset="0,0,0,0">
                  <w:txbxContent>
                    <w:p w:rsidR="006E5B13" w:rsidRDefault="006E5B13">
                      <w:proofErr w:type="spellStart"/>
                      <w:proofErr w:type="gramStart"/>
                      <w:r>
                        <w:rPr>
                          <w:rFonts w:ascii="Helvetica" w:hAnsi="Helvetica" w:cs="Helvetica"/>
                          <w:color w:val="000000"/>
                          <w:sz w:val="14"/>
                          <w:szCs w:val="14"/>
                          <w:lang w:val="en-US"/>
                        </w:rPr>
                        <w:t>Mobiliario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cocina</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Edif</w:t>
                      </w:r>
                      <w:proofErr w:type="spellEnd"/>
                      <w:r>
                        <w:rPr>
                          <w:rFonts w:ascii="Helvetica" w:hAnsi="Helvetica" w:cs="Helvetica"/>
                          <w:color w:val="000000"/>
                          <w:sz w:val="14"/>
                          <w:szCs w:val="14"/>
                          <w:lang w:val="en-US"/>
                        </w:rPr>
                        <w:t>.</w:t>
                      </w:r>
                      <w:proofErr w:type="gram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Princi</w:t>
                      </w:r>
                      <w:proofErr w:type="spellEnd"/>
                    </w:p>
                  </w:txbxContent>
                </v:textbox>
              </v:rect>
              <v:rect id="_x0000_s4164" style="position:absolute;left:4938;top:6851;width:701;height:161;mso-wrap-style:none" filled="f" stroked="f">
                <v:textbox style="mso-next-textbox:#_x0000_s4164;mso-fit-shape-to-text:t" inset="0,0,0,0">
                  <w:txbxContent>
                    <w:p w:rsidR="006E5B13" w:rsidRDefault="006E5B13">
                      <w:r>
                        <w:rPr>
                          <w:rFonts w:ascii="Helvetica" w:hAnsi="Helvetica" w:cs="Helvetica"/>
                          <w:color w:val="000000"/>
                          <w:sz w:val="14"/>
                          <w:szCs w:val="14"/>
                          <w:lang w:val="en-US"/>
                        </w:rPr>
                        <w:t>14/11/2011</w:t>
                      </w:r>
                    </w:p>
                  </w:txbxContent>
                </v:textbox>
              </v:rect>
              <v:rect id="_x0000_s4165" style="position:absolute;left:6192;top:6851;width:545;height:161;mso-wrap-style:none" filled="f" stroked="f">
                <v:textbox style="mso-next-textbox:#_x0000_s4165;mso-fit-shape-to-text:t" inset="0,0,0,0">
                  <w:txbxContent>
                    <w:p w:rsidR="006E5B13" w:rsidRDefault="006E5B13">
                      <w:r>
                        <w:rPr>
                          <w:rFonts w:ascii="Helvetica" w:hAnsi="Helvetica" w:cs="Helvetica"/>
                          <w:color w:val="000000"/>
                          <w:sz w:val="14"/>
                          <w:szCs w:val="14"/>
                          <w:lang w:val="en-US"/>
                        </w:rPr>
                        <w:t>3.002,15</w:t>
                      </w:r>
                    </w:p>
                  </w:txbxContent>
                </v:textbox>
              </v:rect>
              <v:rect id="_x0000_s4166" style="position:absolute;left:7099;top:6851;width:701;height:161;mso-wrap-style:none" filled="f" stroked="f">
                <v:textbox style="mso-next-textbox:#_x0000_s4166;mso-fit-shape-to-text:t" inset="0,0,0,0">
                  <w:txbxContent>
                    <w:p w:rsidR="006E5B13" w:rsidRDefault="006E5B13">
                      <w:r>
                        <w:rPr>
                          <w:rFonts w:ascii="Arial" w:hAnsi="Arial" w:cs="Arial"/>
                          <w:color w:val="000000"/>
                          <w:sz w:val="14"/>
                          <w:szCs w:val="14"/>
                          <w:lang w:val="en-US"/>
                        </w:rPr>
                        <w:t>14/11/2016</w:t>
                      </w:r>
                    </w:p>
                  </w:txbxContent>
                </v:textbox>
              </v:rect>
              <v:rect id="_x0000_s4167" style="position:absolute;left:40;top:7050;width:1852;height:161;mso-wrap-style:none" filled="f" stroked="f">
                <v:textbox style="mso-next-textbox:#_x0000_s4167;mso-fit-shape-to-text:t" inset="0,0,0,0">
                  <w:txbxContent>
                    <w:p w:rsidR="006E5B13" w:rsidRDefault="006E5B13">
                      <w:proofErr w:type="spellStart"/>
                      <w:r>
                        <w:rPr>
                          <w:rFonts w:ascii="Helvetica" w:hAnsi="Helvetica" w:cs="Helvetica"/>
                          <w:color w:val="000000"/>
                          <w:sz w:val="14"/>
                          <w:szCs w:val="14"/>
                          <w:lang w:val="en-US"/>
                        </w:rPr>
                        <w:t>Mobiliario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Comedor</w:t>
                      </w:r>
                      <w:proofErr w:type="spellEnd"/>
                      <w:r>
                        <w:rPr>
                          <w:rFonts w:ascii="Helvetica" w:hAnsi="Helvetica" w:cs="Helvetica"/>
                          <w:color w:val="000000"/>
                          <w:sz w:val="14"/>
                          <w:szCs w:val="14"/>
                          <w:lang w:val="en-US"/>
                        </w:rPr>
                        <w:t xml:space="preserve"> NAVE 1C</w:t>
                      </w:r>
                    </w:p>
                  </w:txbxContent>
                </v:textbox>
              </v:rect>
              <v:rect id="_x0000_s4168" style="position:absolute;left:4938;top:7050;width:701;height:161;mso-wrap-style:none" filled="f" stroked="f">
                <v:textbox style="mso-next-textbox:#_x0000_s4168;mso-fit-shape-to-text:t" inset="0,0,0,0">
                  <w:txbxContent>
                    <w:p w:rsidR="006E5B13" w:rsidRDefault="006E5B13">
                      <w:r>
                        <w:rPr>
                          <w:rFonts w:ascii="Helvetica" w:hAnsi="Helvetica" w:cs="Helvetica"/>
                          <w:color w:val="000000"/>
                          <w:sz w:val="14"/>
                          <w:szCs w:val="14"/>
                          <w:lang w:val="en-US"/>
                        </w:rPr>
                        <w:t>01/11/2011</w:t>
                      </w:r>
                    </w:p>
                  </w:txbxContent>
                </v:textbox>
              </v:rect>
              <v:rect id="_x0000_s4169" style="position:absolute;left:6192;top:7050;width:545;height:161;mso-wrap-style:none" filled="f" stroked="f">
                <v:textbox style="mso-next-textbox:#_x0000_s4169;mso-fit-shape-to-text:t" inset="0,0,0,0">
                  <w:txbxContent>
                    <w:p w:rsidR="006E5B13" w:rsidRDefault="006E5B13">
                      <w:r>
                        <w:rPr>
                          <w:rFonts w:ascii="Helvetica" w:hAnsi="Helvetica" w:cs="Helvetica"/>
                          <w:color w:val="000000"/>
                          <w:sz w:val="14"/>
                          <w:szCs w:val="14"/>
                          <w:lang w:val="en-US"/>
                        </w:rPr>
                        <w:t>9.354,24</w:t>
                      </w:r>
                    </w:p>
                  </w:txbxContent>
                </v:textbox>
              </v:rect>
              <v:rect id="_x0000_s4170" style="position:absolute;left:7099;top:7050;width:701;height:161;mso-wrap-style:none" filled="f" stroked="f">
                <v:textbox style="mso-next-textbox:#_x0000_s4170;mso-fit-shape-to-text:t" inset="0,0,0,0">
                  <w:txbxContent>
                    <w:p w:rsidR="006E5B13" w:rsidRDefault="006E5B13">
                      <w:r>
                        <w:rPr>
                          <w:rFonts w:ascii="Arial" w:hAnsi="Arial" w:cs="Arial"/>
                          <w:color w:val="000000"/>
                          <w:sz w:val="14"/>
                          <w:szCs w:val="14"/>
                          <w:lang w:val="en-US"/>
                        </w:rPr>
                        <w:t>01/11/2016</w:t>
                      </w:r>
                    </w:p>
                  </w:txbxContent>
                </v:textbox>
              </v:rect>
              <v:rect id="_x0000_s4171" style="position:absolute;left:40;top:7249;width:1308;height:161;mso-wrap-style:none" filled="f" stroked="f">
                <v:textbox style="mso-next-textbox:#_x0000_s4171;mso-fit-shape-to-text:t" inset="0,0,0,0">
                  <w:txbxContent>
                    <w:p w:rsidR="006E5B13" w:rsidRDefault="006E5B13">
                      <w:proofErr w:type="spellStart"/>
                      <w:r>
                        <w:rPr>
                          <w:rFonts w:ascii="Helvetica" w:hAnsi="Helvetica" w:cs="Helvetica"/>
                          <w:color w:val="000000"/>
                          <w:sz w:val="14"/>
                          <w:szCs w:val="14"/>
                          <w:lang w:val="en-US"/>
                        </w:rPr>
                        <w:t>Mobiliario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Vdas</w:t>
                      </w:r>
                      <w:proofErr w:type="spellEnd"/>
                      <w:r>
                        <w:rPr>
                          <w:rFonts w:ascii="Helvetica" w:hAnsi="Helvetica" w:cs="Helvetica"/>
                          <w:color w:val="000000"/>
                          <w:sz w:val="14"/>
                          <w:szCs w:val="14"/>
                          <w:lang w:val="en-US"/>
                        </w:rPr>
                        <w:t xml:space="preserve"> 2011</w:t>
                      </w:r>
                    </w:p>
                  </w:txbxContent>
                </v:textbox>
              </v:rect>
              <v:rect id="_x0000_s4172" style="position:absolute;left:4938;top:7249;width:701;height:161;mso-wrap-style:none" filled="f" stroked="f">
                <v:textbox style="mso-next-textbox:#_x0000_s4172;mso-fit-shape-to-text:t" inset="0,0,0,0">
                  <w:txbxContent>
                    <w:p w:rsidR="006E5B13" w:rsidRDefault="006E5B13">
                      <w:r>
                        <w:rPr>
                          <w:rFonts w:ascii="Helvetica" w:hAnsi="Helvetica" w:cs="Helvetica"/>
                          <w:color w:val="000000"/>
                          <w:sz w:val="14"/>
                          <w:szCs w:val="14"/>
                          <w:lang w:val="en-US"/>
                        </w:rPr>
                        <w:t>31/12/2011</w:t>
                      </w:r>
                    </w:p>
                  </w:txbxContent>
                </v:textbox>
              </v:rect>
              <v:rect id="_x0000_s4173" style="position:absolute;left:6112;top:7249;width:623;height:161;mso-wrap-style:none" filled="f" stroked="f">
                <v:textbox style="mso-next-textbox:#_x0000_s4173;mso-fit-shape-to-text:t" inset="0,0,0,0">
                  <w:txbxContent>
                    <w:p w:rsidR="006E5B13" w:rsidRDefault="006E5B13">
                      <w:r>
                        <w:rPr>
                          <w:rFonts w:ascii="Helvetica" w:hAnsi="Helvetica" w:cs="Helvetica"/>
                          <w:color w:val="000000"/>
                          <w:sz w:val="14"/>
                          <w:szCs w:val="14"/>
                          <w:lang w:val="en-US"/>
                        </w:rPr>
                        <w:t>36.482,75</w:t>
                      </w:r>
                    </w:p>
                  </w:txbxContent>
                </v:textbox>
              </v:rect>
              <v:rect id="_x0000_s4174" style="position:absolute;left:7099;top:7249;width:701;height:161;mso-wrap-style:none" filled="f" stroked="f">
                <v:textbox style="mso-next-textbox:#_x0000_s4174;mso-fit-shape-to-text:t" inset="0,0,0,0">
                  <w:txbxContent>
                    <w:p w:rsidR="006E5B13" w:rsidRDefault="006E5B13">
                      <w:r>
                        <w:rPr>
                          <w:rFonts w:ascii="Arial" w:hAnsi="Arial" w:cs="Arial"/>
                          <w:color w:val="000000"/>
                          <w:sz w:val="14"/>
                          <w:szCs w:val="14"/>
                          <w:lang w:val="en-US"/>
                        </w:rPr>
                        <w:t>31/12/2016</w:t>
                      </w:r>
                    </w:p>
                  </w:txbxContent>
                </v:textbox>
              </v:rect>
              <v:rect id="_x0000_s4175" style="position:absolute;left:40;top:7449;width:926;height:161;mso-wrap-style:none" filled="f" stroked="f">
                <v:textbox style="mso-next-textbox:#_x0000_s4175;mso-fit-shape-to-text:t" inset="0,0,0,0">
                  <w:txbxContent>
                    <w:p w:rsidR="006E5B13" w:rsidRDefault="006E5B13">
                      <w:proofErr w:type="spellStart"/>
                      <w:r>
                        <w:rPr>
                          <w:rFonts w:ascii="Helvetica" w:hAnsi="Helvetica" w:cs="Helvetica"/>
                          <w:color w:val="000000"/>
                          <w:sz w:val="14"/>
                          <w:szCs w:val="14"/>
                          <w:lang w:val="en-US"/>
                        </w:rPr>
                        <w:t>Mobiliario</w:t>
                      </w:r>
                      <w:proofErr w:type="spellEnd"/>
                      <w:r>
                        <w:rPr>
                          <w:rFonts w:ascii="Helvetica" w:hAnsi="Helvetica" w:cs="Helvetica"/>
                          <w:color w:val="000000"/>
                          <w:sz w:val="14"/>
                          <w:szCs w:val="14"/>
                          <w:lang w:val="en-US"/>
                        </w:rPr>
                        <w:t xml:space="preserve"> NAP</w:t>
                      </w:r>
                    </w:p>
                  </w:txbxContent>
                </v:textbox>
              </v:rect>
              <v:rect id="_x0000_s4176" style="position:absolute;left:4938;top:7449;width:701;height:161;mso-wrap-style:none" filled="f" stroked="f">
                <v:textbox style="mso-next-textbox:#_x0000_s4176;mso-fit-shape-to-text:t" inset="0,0,0,0">
                  <w:txbxContent>
                    <w:p w:rsidR="006E5B13" w:rsidRDefault="006E5B13">
                      <w:r>
                        <w:rPr>
                          <w:rFonts w:ascii="Helvetica" w:hAnsi="Helvetica" w:cs="Helvetica"/>
                          <w:color w:val="000000"/>
                          <w:sz w:val="14"/>
                          <w:szCs w:val="14"/>
                          <w:lang w:val="en-US"/>
                        </w:rPr>
                        <w:t>31/10/2011</w:t>
                      </w:r>
                    </w:p>
                  </w:txbxContent>
                </v:textbox>
              </v:rect>
              <v:rect id="_x0000_s4177" style="position:absolute;left:6112;top:7449;width:623;height:161;mso-wrap-style:none" filled="f" stroked="f">
                <v:textbox style="mso-next-textbox:#_x0000_s4177;mso-fit-shape-to-text:t" inset="0,0,0,0">
                  <w:txbxContent>
                    <w:p w:rsidR="006E5B13" w:rsidRDefault="006E5B13">
                      <w:r>
                        <w:rPr>
                          <w:rFonts w:ascii="Helvetica" w:hAnsi="Helvetica" w:cs="Helvetica"/>
                          <w:color w:val="000000"/>
                          <w:sz w:val="14"/>
                          <w:szCs w:val="14"/>
                          <w:lang w:val="en-US"/>
                        </w:rPr>
                        <w:t>18.269,00</w:t>
                      </w:r>
                    </w:p>
                  </w:txbxContent>
                </v:textbox>
              </v:rect>
              <v:rect id="_x0000_s4178" style="position:absolute;left:7099;top:7449;width:701;height:161;mso-wrap-style:none" filled="f" stroked="f">
                <v:textbox style="mso-next-textbox:#_x0000_s4178;mso-fit-shape-to-text:t" inset="0,0,0,0">
                  <w:txbxContent>
                    <w:p w:rsidR="006E5B13" w:rsidRDefault="006E5B13">
                      <w:r>
                        <w:rPr>
                          <w:rFonts w:ascii="Arial" w:hAnsi="Arial" w:cs="Arial"/>
                          <w:color w:val="000000"/>
                          <w:sz w:val="14"/>
                          <w:szCs w:val="14"/>
                          <w:lang w:val="en-US"/>
                        </w:rPr>
                        <w:t>31/10/2016</w:t>
                      </w:r>
                    </w:p>
                  </w:txbxContent>
                </v:textbox>
              </v:rect>
              <v:rect id="_x0000_s4179" style="position:absolute;left:40;top:7648;width:1837;height:161;mso-wrap-style:none" filled="f" stroked="f">
                <v:textbox style="mso-next-textbox:#_x0000_s4179;mso-fit-shape-to-text:t" inset="0,0,0,0">
                  <w:txbxContent>
                    <w:p w:rsidR="006E5B13" w:rsidRDefault="006E5B13">
                      <w:proofErr w:type="spellStart"/>
                      <w:r>
                        <w:rPr>
                          <w:rFonts w:ascii="Helvetica" w:hAnsi="Helvetica" w:cs="Helvetica"/>
                          <w:color w:val="000000"/>
                          <w:sz w:val="14"/>
                          <w:szCs w:val="14"/>
                          <w:lang w:val="en-US"/>
                        </w:rPr>
                        <w:t>Martillo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Percutor</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Taladro</w:t>
                      </w:r>
                      <w:proofErr w:type="spellEnd"/>
                      <w:r>
                        <w:rPr>
                          <w:rFonts w:ascii="Helvetica" w:hAnsi="Helvetica" w:cs="Helvetica"/>
                          <w:color w:val="000000"/>
                          <w:sz w:val="14"/>
                          <w:szCs w:val="14"/>
                          <w:lang w:val="en-US"/>
                        </w:rPr>
                        <w:t xml:space="preserve"> asp</w:t>
                      </w:r>
                    </w:p>
                  </w:txbxContent>
                </v:textbox>
              </v:rect>
              <v:rect id="_x0000_s4180" style="position:absolute;left:4938;top:7648;width:701;height:161;mso-wrap-style:none" filled="f" stroked="f">
                <v:textbox style="mso-next-textbox:#_x0000_s4180;mso-fit-shape-to-text:t" inset="0,0,0,0">
                  <w:txbxContent>
                    <w:p w:rsidR="006E5B13" w:rsidRDefault="006E5B13">
                      <w:r>
                        <w:rPr>
                          <w:rFonts w:ascii="Helvetica" w:hAnsi="Helvetica" w:cs="Helvetica"/>
                          <w:color w:val="000000"/>
                          <w:sz w:val="14"/>
                          <w:szCs w:val="14"/>
                          <w:lang w:val="en-US"/>
                        </w:rPr>
                        <w:t>10/03/2011</w:t>
                      </w:r>
                    </w:p>
                  </w:txbxContent>
                </v:textbox>
              </v:rect>
              <v:rect id="_x0000_s4181" style="position:absolute;left:6192;top:7648;width:545;height:161;mso-wrap-style:none" filled="f" stroked="f">
                <v:textbox style="mso-next-textbox:#_x0000_s4181;mso-fit-shape-to-text:t" inset="0,0,0,0">
                  <w:txbxContent>
                    <w:p w:rsidR="006E5B13" w:rsidRDefault="006E5B13">
                      <w:r>
                        <w:rPr>
                          <w:rFonts w:ascii="Helvetica" w:hAnsi="Helvetica" w:cs="Helvetica"/>
                          <w:color w:val="000000"/>
                          <w:sz w:val="14"/>
                          <w:szCs w:val="14"/>
                          <w:lang w:val="en-US"/>
                        </w:rPr>
                        <w:t>1.289,90</w:t>
                      </w:r>
                    </w:p>
                  </w:txbxContent>
                </v:textbox>
              </v:rect>
              <v:rect id="_x0000_s4182" style="position:absolute;left:7099;top:7648;width:701;height:161;mso-wrap-style:none" filled="f" stroked="f">
                <v:textbox style="mso-next-textbox:#_x0000_s4182;mso-fit-shape-to-text:t" inset="0,0,0,0">
                  <w:txbxContent>
                    <w:p w:rsidR="006E5B13" w:rsidRDefault="006E5B13">
                      <w:r>
                        <w:rPr>
                          <w:rFonts w:ascii="Arial" w:hAnsi="Arial" w:cs="Arial"/>
                          <w:color w:val="000000"/>
                          <w:sz w:val="14"/>
                          <w:szCs w:val="14"/>
                          <w:lang w:val="en-US"/>
                        </w:rPr>
                        <w:t>10/06/2016</w:t>
                      </w:r>
                    </w:p>
                  </w:txbxContent>
                </v:textbox>
              </v:rect>
              <v:rect id="_x0000_s4183" style="position:absolute;left:40;top:7847;width:1518;height:161;mso-wrap-style:none" filled="f" stroked="f">
                <v:textbox style="mso-next-textbox:#_x0000_s4183;mso-fit-shape-to-text:t" inset="0,0,0,0">
                  <w:txbxContent>
                    <w:p w:rsidR="006E5B13" w:rsidRDefault="006E5B13">
                      <w:proofErr w:type="spellStart"/>
                      <w:r>
                        <w:rPr>
                          <w:rFonts w:ascii="Helvetica" w:hAnsi="Helvetica" w:cs="Helvetica"/>
                          <w:color w:val="000000"/>
                          <w:sz w:val="14"/>
                          <w:szCs w:val="14"/>
                          <w:lang w:val="en-US"/>
                        </w:rPr>
                        <w:t>Taladro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percutor</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martillo</w:t>
                      </w:r>
                      <w:proofErr w:type="spellEnd"/>
                    </w:p>
                  </w:txbxContent>
                </v:textbox>
              </v:rect>
              <v:rect id="_x0000_s4184" style="position:absolute;left:4938;top:7847;width:701;height:161;mso-wrap-style:none" filled="f" stroked="f">
                <v:textbox style="mso-next-textbox:#_x0000_s4184;mso-fit-shape-to-text:t" inset="0,0,0,0">
                  <w:txbxContent>
                    <w:p w:rsidR="006E5B13" w:rsidRDefault="006E5B13">
                      <w:r>
                        <w:rPr>
                          <w:rFonts w:ascii="Helvetica" w:hAnsi="Helvetica" w:cs="Helvetica"/>
                          <w:color w:val="000000"/>
                          <w:sz w:val="14"/>
                          <w:szCs w:val="14"/>
                          <w:lang w:val="en-US"/>
                        </w:rPr>
                        <w:t>18/03/2011</w:t>
                      </w:r>
                    </w:p>
                  </w:txbxContent>
                </v:textbox>
              </v:rect>
              <v:rect id="_x0000_s4185" style="position:absolute;left:6192;top:7847;width:545;height:161;mso-wrap-style:none" filled="f" stroked="f">
                <v:textbox style="mso-next-textbox:#_x0000_s4185;mso-fit-shape-to-text:t" inset="0,0,0,0">
                  <w:txbxContent>
                    <w:p w:rsidR="006E5B13" w:rsidRDefault="006E5B13">
                      <w:r>
                        <w:rPr>
                          <w:rFonts w:ascii="Helvetica" w:hAnsi="Helvetica" w:cs="Helvetica"/>
                          <w:color w:val="000000"/>
                          <w:sz w:val="14"/>
                          <w:szCs w:val="14"/>
                          <w:lang w:val="en-US"/>
                        </w:rPr>
                        <w:t>1.035,94</w:t>
                      </w:r>
                    </w:p>
                  </w:txbxContent>
                </v:textbox>
              </v:rect>
              <v:rect id="_x0000_s4186" style="position:absolute;left:7099;top:7847;width:701;height:161;mso-wrap-style:none" filled="f" stroked="f">
                <v:textbox style="mso-next-textbox:#_x0000_s4186;mso-fit-shape-to-text:t" inset="0,0,0,0">
                  <w:txbxContent>
                    <w:p w:rsidR="006E5B13" w:rsidRDefault="006E5B13">
                      <w:r>
                        <w:rPr>
                          <w:rFonts w:ascii="Arial" w:hAnsi="Arial" w:cs="Arial"/>
                          <w:color w:val="000000"/>
                          <w:sz w:val="14"/>
                          <w:szCs w:val="14"/>
                          <w:lang w:val="en-US"/>
                        </w:rPr>
                        <w:t>18/06/2016</w:t>
                      </w:r>
                    </w:p>
                  </w:txbxContent>
                </v:textbox>
              </v:rect>
              <v:rect id="_x0000_s4187" style="position:absolute;left:40;top:8046;width:1946;height:161;mso-wrap-style:none" filled="f" stroked="f">
                <v:textbox style="mso-next-textbox:#_x0000_s4187;mso-fit-shape-to-text:t" inset="0,0,0,0">
                  <w:txbxContent>
                    <w:p w:rsidR="006E5B13" w:rsidRDefault="006E5B13">
                      <w:r w:rsidRPr="00386C84">
                        <w:rPr>
                          <w:rFonts w:ascii="Helvetica" w:hAnsi="Helvetica" w:cs="Helvetica"/>
                          <w:color w:val="000000"/>
                          <w:sz w:val="14"/>
                          <w:szCs w:val="14"/>
                        </w:rPr>
                        <w:t xml:space="preserve">Atorn.S10-A/ Taladro </w:t>
                      </w:r>
                      <w:proofErr w:type="spellStart"/>
                      <w:r w:rsidRPr="00386C84">
                        <w:rPr>
                          <w:rFonts w:ascii="Helvetica" w:hAnsi="Helvetica" w:cs="Helvetica"/>
                          <w:color w:val="000000"/>
                          <w:sz w:val="14"/>
                          <w:szCs w:val="14"/>
                        </w:rPr>
                        <w:t>perc.mart</w:t>
                      </w:r>
                      <w:proofErr w:type="spellEnd"/>
                    </w:p>
                  </w:txbxContent>
                </v:textbox>
              </v:rect>
              <v:rect id="_x0000_s4188" style="position:absolute;left:4938;top:8046;width:701;height:161;mso-wrap-style:none" filled="f" stroked="f">
                <v:textbox style="mso-next-textbox:#_x0000_s4188;mso-fit-shape-to-text:t" inset="0,0,0,0">
                  <w:txbxContent>
                    <w:p w:rsidR="006E5B13" w:rsidRDefault="006E5B13">
                      <w:r>
                        <w:rPr>
                          <w:rFonts w:ascii="Helvetica" w:hAnsi="Helvetica" w:cs="Helvetica"/>
                          <w:color w:val="000000"/>
                          <w:sz w:val="14"/>
                          <w:szCs w:val="14"/>
                          <w:lang w:val="en-US"/>
                        </w:rPr>
                        <w:t>03/03/2011</w:t>
                      </w:r>
                    </w:p>
                  </w:txbxContent>
                </v:textbox>
              </v:rect>
              <v:rect id="_x0000_s4189" style="position:absolute;left:6312;top:8046;width:429;height:161;mso-wrap-style:none" filled="f" stroked="f">
                <v:textbox style="mso-next-textbox:#_x0000_s4189;mso-fit-shape-to-text:t" inset="0,0,0,0">
                  <w:txbxContent>
                    <w:p w:rsidR="006E5B13" w:rsidRDefault="006E5B13">
                      <w:r>
                        <w:rPr>
                          <w:rFonts w:ascii="Helvetica" w:hAnsi="Helvetica" w:cs="Helvetica"/>
                          <w:color w:val="000000"/>
                          <w:sz w:val="14"/>
                          <w:szCs w:val="14"/>
                          <w:lang w:val="en-US"/>
                        </w:rPr>
                        <w:t>654</w:t>
                      </w:r>
                      <w:proofErr w:type="gramStart"/>
                      <w:r>
                        <w:rPr>
                          <w:rFonts w:ascii="Helvetica" w:hAnsi="Helvetica" w:cs="Helvetica"/>
                          <w:color w:val="000000"/>
                          <w:sz w:val="14"/>
                          <w:szCs w:val="14"/>
                          <w:lang w:val="en-US"/>
                        </w:rPr>
                        <w:t>,40</w:t>
                      </w:r>
                      <w:proofErr w:type="gramEnd"/>
                    </w:p>
                  </w:txbxContent>
                </v:textbox>
              </v:rect>
              <v:rect id="_x0000_s4190" style="position:absolute;left:7099;top:8046;width:701;height:161;mso-wrap-style:none" filled="f" stroked="f">
                <v:textbox style="mso-next-textbox:#_x0000_s4190;mso-fit-shape-to-text:t" inset="0,0,0,0">
                  <w:txbxContent>
                    <w:p w:rsidR="006E5B13" w:rsidRDefault="006E5B13">
                      <w:r>
                        <w:rPr>
                          <w:rFonts w:ascii="Arial" w:hAnsi="Arial" w:cs="Arial"/>
                          <w:color w:val="000000"/>
                          <w:sz w:val="14"/>
                          <w:szCs w:val="14"/>
                          <w:lang w:val="en-US"/>
                        </w:rPr>
                        <w:t>03/03/2016</w:t>
                      </w:r>
                    </w:p>
                  </w:txbxContent>
                </v:textbox>
              </v:rect>
              <v:rect id="_x0000_s4191" style="position:absolute;left:40;top:8245;width:1533;height:161;mso-wrap-style:none" filled="f" stroked="f">
                <v:textbox style="mso-next-textbox:#_x0000_s4191;mso-fit-shape-to-text:t" inset="0,0,0,0">
                  <w:txbxContent>
                    <w:p w:rsidR="006E5B13" w:rsidRDefault="006E5B13">
                      <w:proofErr w:type="spellStart"/>
                      <w:r>
                        <w:rPr>
                          <w:rFonts w:ascii="Helvetica" w:hAnsi="Helvetica" w:cs="Helvetica"/>
                          <w:color w:val="000000"/>
                          <w:sz w:val="14"/>
                          <w:szCs w:val="14"/>
                          <w:lang w:val="en-US"/>
                        </w:rPr>
                        <w:t>Taladro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Percutor</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Martillo</w:t>
                      </w:r>
                      <w:proofErr w:type="spellEnd"/>
                    </w:p>
                  </w:txbxContent>
                </v:textbox>
              </v:rect>
              <v:rect id="_x0000_s4192" style="position:absolute;left:4938;top:8245;width:701;height:161;mso-wrap-style:none" filled="f" stroked="f">
                <v:textbox style="mso-next-textbox:#_x0000_s4192;mso-fit-shape-to-text:t" inset="0,0,0,0">
                  <w:txbxContent>
                    <w:p w:rsidR="006E5B13" w:rsidRDefault="006E5B13">
                      <w:r>
                        <w:rPr>
                          <w:rFonts w:ascii="Helvetica" w:hAnsi="Helvetica" w:cs="Helvetica"/>
                          <w:color w:val="000000"/>
                          <w:sz w:val="14"/>
                          <w:szCs w:val="14"/>
                          <w:lang w:val="en-US"/>
                        </w:rPr>
                        <w:t>25/03/2011</w:t>
                      </w:r>
                    </w:p>
                  </w:txbxContent>
                </v:textbox>
              </v:rect>
              <v:rect id="_x0000_s4193" style="position:absolute;left:6192;top:8245;width:545;height:161;mso-wrap-style:none" filled="f" stroked="f">
                <v:textbox style="mso-next-textbox:#_x0000_s4193;mso-fit-shape-to-text:t" inset="0,0,0,0">
                  <w:txbxContent>
                    <w:p w:rsidR="006E5B13" w:rsidRDefault="006E5B13">
                      <w:r>
                        <w:rPr>
                          <w:rFonts w:ascii="Helvetica" w:hAnsi="Helvetica" w:cs="Helvetica"/>
                          <w:color w:val="000000"/>
                          <w:sz w:val="14"/>
                          <w:szCs w:val="14"/>
                          <w:lang w:val="en-US"/>
                        </w:rPr>
                        <w:t>1.035,94</w:t>
                      </w:r>
                    </w:p>
                  </w:txbxContent>
                </v:textbox>
              </v:rect>
              <v:rect id="_x0000_s4194" style="position:absolute;left:7099;top:8245;width:701;height:161;mso-wrap-style:none" filled="f" stroked="f">
                <v:textbox style="mso-next-textbox:#_x0000_s4194;mso-fit-shape-to-text:t" inset="0,0,0,0">
                  <w:txbxContent>
                    <w:p w:rsidR="006E5B13" w:rsidRDefault="006E5B13">
                      <w:r>
                        <w:rPr>
                          <w:rFonts w:ascii="Arial" w:hAnsi="Arial" w:cs="Arial"/>
                          <w:color w:val="000000"/>
                          <w:sz w:val="14"/>
                          <w:szCs w:val="14"/>
                          <w:lang w:val="en-US"/>
                        </w:rPr>
                        <w:t>25/03/2016</w:t>
                      </w:r>
                    </w:p>
                  </w:txbxContent>
                </v:textbox>
              </v:rect>
              <v:rect id="_x0000_s4195" style="position:absolute;left:40;top:8444;width:1868;height:161;mso-wrap-style:none" filled="f" stroked="f">
                <v:textbox style="mso-next-textbox:#_x0000_s4195;mso-fit-shape-to-text:t" inset="0,0,0,0">
                  <w:txbxContent>
                    <w:p w:rsidR="006E5B13" w:rsidRDefault="006E5B13">
                      <w:proofErr w:type="spellStart"/>
                      <w:r>
                        <w:rPr>
                          <w:rFonts w:ascii="Helvetica" w:hAnsi="Helvetica" w:cs="Helvetica"/>
                          <w:color w:val="000000"/>
                          <w:sz w:val="14"/>
                          <w:szCs w:val="14"/>
                          <w:lang w:val="en-US"/>
                        </w:rPr>
                        <w:t>Taladro</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percutor</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martillo</w:t>
                      </w:r>
                      <w:proofErr w:type="spellEnd"/>
                      <w:r>
                        <w:rPr>
                          <w:rFonts w:ascii="Helvetica" w:hAnsi="Helvetica" w:cs="Helvetica"/>
                          <w:color w:val="000000"/>
                          <w:sz w:val="14"/>
                          <w:szCs w:val="14"/>
                          <w:lang w:val="en-US"/>
                        </w:rPr>
                        <w:t xml:space="preserve"> BMH</w:t>
                      </w:r>
                    </w:p>
                  </w:txbxContent>
                </v:textbox>
              </v:rect>
              <v:rect id="_x0000_s4196" style="position:absolute;left:4938;top:8444;width:701;height:161;mso-wrap-style:none" filled="f" stroked="f">
                <v:textbox style="mso-next-textbox:#_x0000_s4196;mso-fit-shape-to-text:t" inset="0,0,0,0">
                  <w:txbxContent>
                    <w:p w:rsidR="006E5B13" w:rsidRDefault="006E5B13">
                      <w:r>
                        <w:rPr>
                          <w:rFonts w:ascii="Helvetica" w:hAnsi="Helvetica" w:cs="Helvetica"/>
                          <w:color w:val="000000"/>
                          <w:sz w:val="14"/>
                          <w:szCs w:val="14"/>
                          <w:lang w:val="en-US"/>
                        </w:rPr>
                        <w:t>27/04/2011</w:t>
                      </w:r>
                    </w:p>
                  </w:txbxContent>
                </v:textbox>
              </v:rect>
              <v:rect id="_x0000_s4197" style="position:absolute;left:6192;top:8444;width:545;height:161;mso-wrap-style:none" filled="f" stroked="f">
                <v:textbox style="mso-next-textbox:#_x0000_s4197;mso-fit-shape-to-text:t" inset="0,0,0,0">
                  <w:txbxContent>
                    <w:p w:rsidR="006E5B13" w:rsidRDefault="006E5B13">
                      <w:r>
                        <w:rPr>
                          <w:rFonts w:ascii="Helvetica" w:hAnsi="Helvetica" w:cs="Helvetica"/>
                          <w:color w:val="000000"/>
                          <w:sz w:val="14"/>
                          <w:szCs w:val="14"/>
                          <w:lang w:val="en-US"/>
                        </w:rPr>
                        <w:t>1.035,94</w:t>
                      </w:r>
                    </w:p>
                  </w:txbxContent>
                </v:textbox>
              </v:rect>
              <v:rect id="_x0000_s4198" style="position:absolute;left:7099;top:8444;width:701;height:161;mso-wrap-style:none" filled="f" stroked="f">
                <v:textbox style="mso-next-textbox:#_x0000_s4198;mso-fit-shape-to-text:t" inset="0,0,0,0">
                  <w:txbxContent>
                    <w:p w:rsidR="006E5B13" w:rsidRDefault="006E5B13">
                      <w:r>
                        <w:rPr>
                          <w:rFonts w:ascii="Arial" w:hAnsi="Arial" w:cs="Arial"/>
                          <w:color w:val="000000"/>
                          <w:sz w:val="14"/>
                          <w:szCs w:val="14"/>
                          <w:lang w:val="en-US"/>
                        </w:rPr>
                        <w:t>27/04/2016</w:t>
                      </w:r>
                    </w:p>
                  </w:txbxContent>
                </v:textbox>
              </v:rect>
              <v:rect id="_x0000_s4199" style="position:absolute;left:40;top:8670;width:1938;height:161;mso-wrap-style:none" filled="f" stroked="f">
                <v:textbox style="mso-next-textbox:#_x0000_s4199;mso-fit-shape-to-text:t" inset="0,0,0,0">
                  <w:txbxContent>
                    <w:p w:rsidR="006E5B13" w:rsidRDefault="006E5B13">
                      <w:proofErr w:type="spellStart"/>
                      <w:r>
                        <w:rPr>
                          <w:rFonts w:ascii="Helvetica" w:hAnsi="Helvetica" w:cs="Helvetica"/>
                          <w:color w:val="000000"/>
                          <w:sz w:val="14"/>
                          <w:szCs w:val="14"/>
                          <w:lang w:val="en-US"/>
                        </w:rPr>
                        <w:t>Motosoldador</w:t>
                      </w:r>
                      <w:proofErr w:type="spellEnd"/>
                      <w:r>
                        <w:rPr>
                          <w:rFonts w:ascii="Helvetica" w:hAnsi="Helvetica" w:cs="Helvetica"/>
                          <w:color w:val="000000"/>
                          <w:sz w:val="14"/>
                          <w:szCs w:val="14"/>
                          <w:lang w:val="en-US"/>
                        </w:rPr>
                        <w:t xml:space="preserve"> </w:t>
                      </w:r>
                      <w:proofErr w:type="spellStart"/>
                      <w:r>
                        <w:rPr>
                          <w:rFonts w:ascii="Helvetica" w:hAnsi="Helvetica" w:cs="Helvetica"/>
                          <w:color w:val="000000"/>
                          <w:sz w:val="14"/>
                          <w:szCs w:val="14"/>
                          <w:lang w:val="en-US"/>
                        </w:rPr>
                        <w:t>motoinverter</w:t>
                      </w:r>
                      <w:proofErr w:type="spellEnd"/>
                      <w:r>
                        <w:rPr>
                          <w:rFonts w:ascii="Helvetica" w:hAnsi="Helvetica" w:cs="Helvetica"/>
                          <w:color w:val="000000"/>
                          <w:sz w:val="14"/>
                          <w:szCs w:val="14"/>
                          <w:lang w:val="en-US"/>
                        </w:rPr>
                        <w:t xml:space="preserve"> 204</w:t>
                      </w:r>
                    </w:p>
                  </w:txbxContent>
                </v:textbox>
              </v:rect>
              <v:rect id="_x0000_s4200" style="position:absolute;left:4938;top:8670;width:701;height:161;mso-wrap-style:none" filled="f" stroked="f">
                <v:textbox style="mso-next-textbox:#_x0000_s4200;mso-fit-shape-to-text:t" inset="0,0,0,0">
                  <w:txbxContent>
                    <w:p w:rsidR="006E5B13" w:rsidRDefault="006E5B13">
                      <w:r>
                        <w:rPr>
                          <w:rFonts w:ascii="Helvetica" w:hAnsi="Helvetica" w:cs="Helvetica"/>
                          <w:color w:val="000000"/>
                          <w:sz w:val="14"/>
                          <w:szCs w:val="14"/>
                          <w:lang w:val="en-US"/>
                        </w:rPr>
                        <w:t>31/08/2011</w:t>
                      </w:r>
                    </w:p>
                  </w:txbxContent>
                </v:textbox>
              </v:rect>
              <v:rect id="_x0000_s4201" style="position:absolute;left:6192;top:8670;width:545;height:161;mso-wrap-style:none" filled="f" stroked="f">
                <v:textbox style="mso-next-textbox:#_x0000_s4201;mso-fit-shape-to-text:t" inset="0,0,0,0">
                  <w:txbxContent>
                    <w:p w:rsidR="006E5B13" w:rsidRDefault="006E5B13">
                      <w:r>
                        <w:rPr>
                          <w:rFonts w:ascii="Helvetica" w:hAnsi="Helvetica" w:cs="Helvetica"/>
                          <w:color w:val="000000"/>
                          <w:sz w:val="14"/>
                          <w:szCs w:val="14"/>
                          <w:lang w:val="en-US"/>
                        </w:rPr>
                        <w:t>1.926,15</w:t>
                      </w:r>
                    </w:p>
                  </w:txbxContent>
                </v:textbox>
              </v:rect>
              <v:rect id="_x0000_s4202" style="position:absolute;left:7099;top:8670;width:701;height:161;mso-wrap-style:none" filled="f" stroked="f">
                <v:textbox style="mso-next-textbox:#_x0000_s4202;mso-fit-shape-to-text:t" inset="0,0,0,0">
                  <w:txbxContent>
                    <w:p w:rsidR="006E5B13" w:rsidRDefault="006E5B13">
                      <w:r>
                        <w:rPr>
                          <w:rFonts w:ascii="Arial" w:hAnsi="Arial" w:cs="Arial"/>
                          <w:color w:val="000000"/>
                          <w:sz w:val="14"/>
                          <w:szCs w:val="14"/>
                          <w:lang w:val="en-US"/>
                        </w:rPr>
                        <w:t>31/08/2016</w:t>
                      </w:r>
                    </w:p>
                  </w:txbxContent>
                </v:textbox>
              </v:rect>
              <v:rect id="_x0000_s4203" style="position:absolute;left:40;top:8869;width:1569;height:161;mso-wrap-style:none" filled="f" stroked="f">
                <v:textbox style="mso-next-textbox:#_x0000_s4203;mso-fit-shape-to-text:t" inset="0,0,0,0">
                  <w:txbxContent>
                    <w:p w:rsidR="006E5B13" w:rsidRDefault="006E5B13">
                      <w:proofErr w:type="spellStart"/>
                      <w:r>
                        <w:rPr>
                          <w:rFonts w:ascii="Arial" w:hAnsi="Arial" w:cs="Arial"/>
                          <w:color w:val="000000"/>
                          <w:sz w:val="14"/>
                          <w:szCs w:val="14"/>
                          <w:lang w:val="en-US"/>
                        </w:rPr>
                        <w:t>Vivienda</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Bioclimática</w:t>
                      </w:r>
                      <w:proofErr w:type="spellEnd"/>
                      <w:r>
                        <w:rPr>
                          <w:rFonts w:ascii="Arial" w:hAnsi="Arial" w:cs="Arial"/>
                          <w:color w:val="000000"/>
                          <w:sz w:val="14"/>
                          <w:szCs w:val="14"/>
                          <w:lang w:val="en-US"/>
                        </w:rPr>
                        <w:t xml:space="preserve"> nº6</w:t>
                      </w:r>
                    </w:p>
                  </w:txbxContent>
                </v:textbox>
              </v:rect>
              <v:rect id="_x0000_s4204" style="position:absolute;left:4938;top:8869;width:701;height:161;mso-wrap-style:none" filled="f" stroked="f">
                <v:textbox style="mso-next-textbox:#_x0000_s4204;mso-fit-shape-to-text:t" inset="0,0,0,0">
                  <w:txbxContent>
                    <w:p w:rsidR="006E5B13" w:rsidRDefault="006E5B13">
                      <w:r>
                        <w:rPr>
                          <w:rFonts w:ascii="Arial" w:hAnsi="Arial" w:cs="Arial"/>
                          <w:color w:val="000000"/>
                          <w:sz w:val="14"/>
                          <w:szCs w:val="14"/>
                          <w:lang w:val="en-US"/>
                        </w:rPr>
                        <w:t>31/12/2011</w:t>
                      </w:r>
                    </w:p>
                  </w:txbxContent>
                </v:textbox>
              </v:rect>
              <v:rect id="_x0000_s4205" style="position:absolute;left:6032;top:8869;width:701;height:161;mso-wrap-style:none" filled="f" stroked="f">
                <v:textbox style="mso-next-textbox:#_x0000_s4205;mso-fit-shape-to-text:t" inset="0,0,0,0">
                  <w:txbxContent>
                    <w:p w:rsidR="006E5B13" w:rsidRDefault="006E5B13">
                      <w:r>
                        <w:rPr>
                          <w:rFonts w:ascii="Helvetica" w:hAnsi="Helvetica" w:cs="Helvetica"/>
                          <w:color w:val="000000"/>
                          <w:sz w:val="14"/>
                          <w:szCs w:val="14"/>
                          <w:lang w:val="en-US"/>
                        </w:rPr>
                        <w:t>230.500,00</w:t>
                      </w:r>
                    </w:p>
                  </w:txbxContent>
                </v:textbox>
              </v:rect>
              <v:rect id="_x0000_s4206" style="position:absolute;left:7099;top:8869;width:701;height:161;mso-wrap-style:none" filled="f" stroked="f">
                <v:textbox style="mso-next-textbox:#_x0000_s4206;mso-fit-shape-to-text:t" inset="0,0,0,0">
                  <w:txbxContent>
                    <w:p w:rsidR="006E5B13" w:rsidRDefault="006E5B13">
                      <w:r>
                        <w:rPr>
                          <w:rFonts w:ascii="Arial" w:hAnsi="Arial" w:cs="Arial"/>
                          <w:color w:val="000000"/>
                          <w:sz w:val="14"/>
                          <w:szCs w:val="14"/>
                          <w:lang w:val="en-US"/>
                        </w:rPr>
                        <w:t>31/12/2016</w:t>
                      </w:r>
                    </w:p>
                  </w:txbxContent>
                </v:textbox>
              </v:rect>
              <v:rect id="_x0000_s4207" style="position:absolute;left:3777;top:9254;width:467;height:161;mso-wrap-style:none" filled="f" stroked="f">
                <v:textbox style="mso-next-textbox:#_x0000_s4207;mso-fit-shape-to-text:t" inset="0,0,0,0">
                  <w:txbxContent>
                    <w:p w:rsidR="006E5B13" w:rsidRDefault="006E5B13">
                      <w:r>
                        <w:rPr>
                          <w:rFonts w:ascii="Helvetica" w:hAnsi="Helvetica" w:cs="Helvetica"/>
                          <w:b/>
                          <w:bCs/>
                          <w:color w:val="000000"/>
                          <w:sz w:val="14"/>
                          <w:szCs w:val="14"/>
                          <w:lang w:val="en-US"/>
                        </w:rPr>
                        <w:t>TOTAL</w:t>
                      </w:r>
                    </w:p>
                  </w:txbxContent>
                </v:textbox>
              </v:rect>
              <v:rect id="_x0000_s4208" style="position:absolute;left:6032;top:9268;width:701;height:161;mso-wrap-style:none" filled="f" stroked="f">
                <v:textbox style="mso-next-textbox:#_x0000_s4208;mso-fit-shape-to-text:t" inset="0,0,0,0">
                  <w:txbxContent>
                    <w:p w:rsidR="006E5B13" w:rsidRDefault="006E5B13">
                      <w:r>
                        <w:rPr>
                          <w:rFonts w:ascii="Arial" w:hAnsi="Arial" w:cs="Arial"/>
                          <w:b/>
                          <w:bCs/>
                          <w:color w:val="000000"/>
                          <w:sz w:val="14"/>
                          <w:szCs w:val="14"/>
                          <w:lang w:val="en-US"/>
                        </w:rPr>
                        <w:t>679.553,97</w:t>
                      </w:r>
                    </w:p>
                  </w:txbxContent>
                </v:textbox>
              </v:rect>
              <v:line id="_x0000_s4209" style="position:absolute;flip:y" from="0,0" to="1,1" strokecolor="#d0d7e5" strokeweight="0"/>
              <v:rect id="_x0000_s4210" style="position:absolute;top:-13;width:13;height:13" fillcolor="#d0d7e5" stroked="f"/>
              <v:line id="_x0000_s4211" style="position:absolute;flip:y" from="4617,0" to="4618,1" strokecolor="#d0d7e5" strokeweight="0"/>
              <v:rect id="_x0000_s4212" style="position:absolute;left:4617;top:-13;width:14;height:13" fillcolor="#d0d7e5" stroked="f"/>
              <v:line id="_x0000_s4213" style="position:absolute;flip:y" from="5685,0" to="5686,1" strokecolor="#d0d7e5" strokeweight="0"/>
              <v:rect id="_x0000_s4214" style="position:absolute;left:5685;top:-13;width:13;height:13" fillcolor="#d0d7e5" stroked="f"/>
              <v:line id="_x0000_s4215" style="position:absolute;flip:y" from="6779,0" to="6780,1" strokecolor="#d0d7e5" strokeweight="0"/>
              <v:rect id="_x0000_s4216" style="position:absolute;left:6779;top:-13;width:13;height:13" fillcolor="#d0d7e5" stroked="f"/>
              <v:rect id="_x0000_s4217" style="position:absolute;left:13;top:-13;width:7847;height:26" fillcolor="black" stroked="f"/>
              <v:line id="_x0000_s4218" style="position:absolute;flip:y" from="7847,0" to="7848,1" strokecolor="#d0d7e5" strokeweight="0"/>
              <v:rect id="_x0000_s4219" style="position:absolute;left:7847;top:-13;width:13;height:13" fillcolor="#d0d7e5" stroked="f"/>
              <v:rect id="_x0000_s4220" style="position:absolute;left:4604;top:13;width:27;height:611" fillcolor="black" stroked="f"/>
              <v:rect id="_x0000_s4221" style="position:absolute;left:5671;top:13;width:27;height:611" fillcolor="black" stroked="f"/>
              <v:rect id="_x0000_s4222" style="position:absolute;left:6766;top:13;width:26;height:611" fillcolor="black" stroked="f"/>
              <v:rect id="_x0000_s4223" style="position:absolute;left:13;top:597;width:7847;height:27" fillcolor="black" stroked="f"/>
              <v:rect id="_x0000_s4224" style="position:absolute;left:-13;top:-13;width:26;height:9493" fillcolor="black" stroked="f"/>
              <v:rect id="_x0000_s4225" style="position:absolute;left:13;top:9453;width:7847;height:27" fillcolor="black" stroked="f"/>
              <v:rect id="_x0000_s4226" style="position:absolute;left:7833;top:13;width:27;height:9467" fillcolor="black" stroked="f"/>
              <v:line id="_x0000_s4227" style="position:absolute" from="0,9480" to="1,9481" strokecolor="#d0d7e5" strokeweight="0"/>
              <v:rect id="_x0000_s4228" style="position:absolute;top:9480;width:13;height:13" fillcolor="#d0d7e5" stroked="f"/>
              <v:line id="_x0000_s4229" style="position:absolute" from="4617,9480" to="4618,9481" strokecolor="#d0d7e5" strokeweight="0"/>
              <v:rect id="_x0000_s4230" style="position:absolute;left:4617;top:9480;width:14;height:13" fillcolor="#d0d7e5" stroked="f"/>
            </v:group>
            <v:line id="_x0000_s4232" style="position:absolute" from="5685,9480" to="5686,9481" strokecolor="#d0d7e5" strokeweight="0"/>
            <v:rect id="_x0000_s4233" style="position:absolute;left:5685;top:9480;width:13;height:13" fillcolor="#d0d7e5" stroked="f"/>
            <v:line id="_x0000_s4234" style="position:absolute" from="6779,9480" to="6780,9481" strokecolor="#d0d7e5" strokeweight="0"/>
            <v:rect id="_x0000_s4235" style="position:absolute;left:6779;top:9480;width:13;height:13" fillcolor="#d0d7e5" stroked="f"/>
            <v:line id="_x0000_s4236" style="position:absolute" from="7847,9480" to="7848,9481" strokecolor="#d0d7e5" strokeweight="0"/>
            <v:rect id="_x0000_s4237" style="position:absolute;left:7847;top:9480;width:13;height:13" fillcolor="#d0d7e5" stroked="f"/>
            <v:line id="_x0000_s4238" style="position:absolute" from="7860,0" to="7861,1" strokecolor="#d0d7e5" strokeweight="0"/>
            <v:rect id="_x0000_s4239" style="position:absolute;left:7860;width:13;height:13" fillcolor="#d0d7e5" stroked="f"/>
            <v:line id="_x0000_s4240" style="position:absolute" from="7860,611" to="7861,612" strokecolor="#d0d7e5" strokeweight="0"/>
            <v:rect id="_x0000_s4241" style="position:absolute;left:7860;top:611;width:13;height:13" fillcolor="#d0d7e5" stroked="f"/>
            <v:line id="_x0000_s4242" style="position:absolute" from="7860,810" to="7861,811" strokecolor="#d0d7e5" strokeweight="0"/>
            <v:rect id="_x0000_s4243" style="position:absolute;left:7860;top:810;width:13;height:13" fillcolor="#d0d7e5" stroked="f"/>
            <v:line id="_x0000_s4244" style="position:absolute" from="7860,1009" to="7861,1010" strokecolor="#d0d7e5" strokeweight="0"/>
            <v:rect id="_x0000_s4245" style="position:absolute;left:7860;top:1009;width:13;height:13" fillcolor="#d0d7e5" stroked="f"/>
            <v:line id="_x0000_s4246" style="position:absolute" from="7860,1208" to="7861,1209" strokecolor="#d0d7e5" strokeweight="0"/>
            <v:rect id="_x0000_s4247" style="position:absolute;left:7860;top:1208;width:13;height:14" fillcolor="#d0d7e5" stroked="f"/>
            <v:line id="_x0000_s4248" style="position:absolute" from="7860,1407" to="7861,1408" strokecolor="#d0d7e5" strokeweight="0"/>
            <v:rect id="_x0000_s4249" style="position:absolute;left:7860;top:1407;width:13;height:14" fillcolor="#d0d7e5" stroked="f"/>
            <v:line id="_x0000_s4250" style="position:absolute" from="7860,1607" to="7861,1608" strokecolor="#d0d7e5" strokeweight="0"/>
            <v:rect id="_x0000_s4251" style="position:absolute;left:7860;top:1607;width:13;height:13" fillcolor="#d0d7e5" stroked="f"/>
            <v:line id="_x0000_s4252" style="position:absolute" from="7860,1806" to="7861,1807" strokecolor="#d0d7e5" strokeweight="0"/>
            <v:rect id="_x0000_s4253" style="position:absolute;left:7860;top:1806;width:13;height:13" fillcolor="#d0d7e5" stroked="f"/>
            <v:line id="_x0000_s4254" style="position:absolute" from="7860,2005" to="7861,2006" strokecolor="#d0d7e5" strokeweight="0"/>
            <v:rect id="_x0000_s4255" style="position:absolute;left:7860;top:2005;width:13;height:13" fillcolor="#d0d7e5" stroked="f"/>
            <v:line id="_x0000_s4256" style="position:absolute" from="7860,2204" to="7861,2205" strokecolor="#d0d7e5" strokeweight="0"/>
            <v:rect id="_x0000_s4257" style="position:absolute;left:7860;top:2204;width:13;height:13" fillcolor="#d0d7e5" stroked="f"/>
            <v:line id="_x0000_s4258" style="position:absolute" from="7860,2403" to="7861,2404" strokecolor="#d0d7e5" strokeweight="0"/>
            <v:rect id="_x0000_s4259" style="position:absolute;left:7860;top:2403;width:13;height:13" fillcolor="#d0d7e5" stroked="f"/>
            <v:line id="_x0000_s4260" style="position:absolute" from="7860,2602" to="7861,2603" strokecolor="#d0d7e5" strokeweight="0"/>
            <v:rect id="_x0000_s4261" style="position:absolute;left:7860;top:2602;width:13;height:14" fillcolor="#d0d7e5" stroked="f"/>
            <v:line id="_x0000_s4262" style="position:absolute" from="7860,2802" to="7861,2803" strokecolor="#d0d7e5" strokeweight="0"/>
            <v:rect id="_x0000_s4263" style="position:absolute;left:7860;top:2802;width:13;height:13" fillcolor="#d0d7e5" stroked="f"/>
            <v:line id="_x0000_s4264" style="position:absolute" from="7860,3001" to="7861,3002" strokecolor="#d0d7e5" strokeweight="0"/>
            <v:rect id="_x0000_s4265" style="position:absolute;left:7860;top:3001;width:13;height:13" fillcolor="#d0d7e5" stroked="f"/>
            <v:line id="_x0000_s4266" style="position:absolute" from="7860,3200" to="7861,3201" strokecolor="#d0d7e5" strokeweight="0"/>
            <v:rect id="_x0000_s4267" style="position:absolute;left:7860;top:3200;width:13;height:13" fillcolor="#d0d7e5" stroked="f"/>
            <v:line id="_x0000_s4268" style="position:absolute" from="7860,3399" to="7861,3400" strokecolor="#d0d7e5" strokeweight="0"/>
            <v:rect id="_x0000_s4269" style="position:absolute;left:7860;top:3399;width:13;height:13" fillcolor="#d0d7e5" stroked="f"/>
            <v:line id="_x0000_s4270" style="position:absolute" from="7860,3598" to="7861,3599" strokecolor="#d0d7e5" strokeweight="0"/>
            <v:rect id="_x0000_s4271" style="position:absolute;left:7860;top:3598;width:13;height:13" fillcolor="#d0d7e5" stroked="f"/>
            <v:line id="_x0000_s4272" style="position:absolute" from="7860,3797" to="7861,3798" strokecolor="#d0d7e5" strokeweight="0"/>
            <v:rect id="_x0000_s4273" style="position:absolute;left:7860;top:3797;width:13;height:14" fillcolor="#d0d7e5" stroked="f"/>
            <v:line id="_x0000_s4274" style="position:absolute" from="7860,3996" to="7861,3997" strokecolor="#d0d7e5" strokeweight="0"/>
            <v:rect id="_x0000_s4275" style="position:absolute;left:7860;top:3996;width:13;height:14" fillcolor="#d0d7e5" stroked="f"/>
            <v:line id="_x0000_s4276" style="position:absolute" from="7860,4196" to="7861,4197" strokecolor="#d0d7e5" strokeweight="0"/>
            <v:rect id="_x0000_s4277" style="position:absolute;left:7860;top:4196;width:13;height:13" fillcolor="#d0d7e5" stroked="f"/>
            <v:line id="_x0000_s4278" style="position:absolute" from="7860,4395" to="7861,4396" strokecolor="#d0d7e5" strokeweight="0"/>
            <v:rect id="_x0000_s4279" style="position:absolute;left:7860;top:4395;width:13;height:13" fillcolor="#d0d7e5" stroked="f"/>
            <v:line id="_x0000_s4280" style="position:absolute" from="7860,4594" to="7861,4595" strokecolor="#d0d7e5" strokeweight="0"/>
            <v:rect id="_x0000_s4281" style="position:absolute;left:7860;top:4594;width:13;height:13" fillcolor="#d0d7e5" stroked="f"/>
            <v:line id="_x0000_s4282" style="position:absolute" from="7860,4793" to="7861,4794" strokecolor="#d0d7e5" strokeweight="0"/>
            <v:rect id="_x0000_s4283" style="position:absolute;left:7860;top:4793;width:13;height:13" fillcolor="#d0d7e5" stroked="f"/>
            <v:line id="_x0000_s4284" style="position:absolute" from="7860,4992" to="7861,4993" strokecolor="#d0d7e5" strokeweight="0"/>
            <v:rect id="_x0000_s4285" style="position:absolute;left:7860;top:4992;width:13;height:14" fillcolor="#d0d7e5" stroked="f"/>
            <v:line id="_x0000_s4286" style="position:absolute" from="7860,5191" to="7861,5192" strokecolor="#d0d7e5" strokeweight="0"/>
            <v:rect id="_x0000_s4287" style="position:absolute;left:7860;top:5191;width:13;height:14" fillcolor="#d0d7e5" stroked="f"/>
            <v:line id="_x0000_s4288" style="position:absolute" from="7860,5391" to="7861,5392" strokecolor="#d0d7e5" strokeweight="0"/>
            <v:rect id="_x0000_s4289" style="position:absolute;left:7860;top:5391;width:13;height:13" fillcolor="#d0d7e5" stroked="f"/>
            <v:line id="_x0000_s4290" style="position:absolute" from="7860,5590" to="7861,5591" strokecolor="#d0d7e5" strokeweight="0"/>
            <v:rect id="_x0000_s4291" style="position:absolute;left:7860;top:5590;width:13;height:13" fillcolor="#d0d7e5" stroked="f"/>
            <v:line id="_x0000_s4292" style="position:absolute" from="7860,5815" to="7861,5816" strokecolor="#d0d7e5" strokeweight="0"/>
            <v:rect id="_x0000_s4293" style="position:absolute;left:7860;top:5815;width:13;height:14" fillcolor="#d0d7e5" stroked="f"/>
            <v:line id="_x0000_s4294" style="position:absolute" from="7860,6015" to="7861,6016" strokecolor="#d0d7e5" strokeweight="0"/>
            <v:rect id="_x0000_s4295" style="position:absolute;left:7860;top:6015;width:13;height:13" fillcolor="#d0d7e5" stroked="f"/>
            <v:line id="_x0000_s4296" style="position:absolute" from="7860,6240" to="7861,6241" strokecolor="#d0d7e5" strokeweight="0"/>
            <v:rect id="_x0000_s4297" style="position:absolute;left:7860;top:6240;width:13;height:14" fillcolor="#d0d7e5" stroked="f"/>
            <v:line id="_x0000_s4298" style="position:absolute" from="7860,6439" to="7861,6440" strokecolor="#d0d7e5" strokeweight="0"/>
            <v:rect id="_x0000_s4299" style="position:absolute;left:7860;top:6439;width:13;height:14" fillcolor="#d0d7e5" stroked="f"/>
            <v:line id="_x0000_s4300" style="position:absolute" from="7860,6639" to="7861,6640" strokecolor="#d0d7e5" strokeweight="0"/>
            <v:rect id="_x0000_s4301" style="position:absolute;left:7860;top:6639;width:13;height:13" fillcolor="#d0d7e5" stroked="f"/>
            <v:line id="_x0000_s4302" style="position:absolute" from="7860,6838" to="7861,6839" strokecolor="#d0d7e5" strokeweight="0"/>
            <v:rect id="_x0000_s4303" style="position:absolute;left:7860;top:6838;width:13;height:13" fillcolor="#d0d7e5" stroked="f"/>
            <v:line id="_x0000_s4304" style="position:absolute" from="7860,7037" to="7861,7038" strokecolor="#d0d7e5" strokeweight="0"/>
            <v:rect id="_x0000_s4305" style="position:absolute;left:7860;top:7037;width:13;height:13" fillcolor="#d0d7e5" stroked="f"/>
            <v:line id="_x0000_s4306" style="position:absolute" from="7860,7236" to="7861,7237" strokecolor="#d0d7e5" strokeweight="0"/>
            <v:rect id="_x0000_s4307" style="position:absolute;left:7860;top:7236;width:13;height:13" fillcolor="#d0d7e5" stroked="f"/>
            <v:line id="_x0000_s4308" style="position:absolute" from="7860,7435" to="7861,7436" strokecolor="#d0d7e5" strokeweight="0"/>
            <v:rect id="_x0000_s4309" style="position:absolute;left:7860;top:7435;width:13;height:14" fillcolor="#d0d7e5" stroked="f"/>
            <v:line id="_x0000_s4310" style="position:absolute" from="7860,7634" to="7861,7635" strokecolor="#d0d7e5" strokeweight="0"/>
            <v:rect id="_x0000_s4311" style="position:absolute;left:7860;top:7634;width:13;height:14" fillcolor="#d0d7e5" stroked="f"/>
            <v:line id="_x0000_s4312" style="position:absolute" from="7860,7834" to="7861,7835" strokecolor="#d0d7e5" strokeweight="0"/>
            <v:rect id="_x0000_s4313" style="position:absolute;left:7860;top:7834;width:13;height:13" fillcolor="#d0d7e5" stroked="f"/>
            <v:line id="_x0000_s4314" style="position:absolute" from="7860,8033" to="7861,8034" strokecolor="#d0d7e5" strokeweight="0"/>
            <v:rect id="_x0000_s4315" style="position:absolute;left:7860;top:8033;width:13;height:13" fillcolor="#d0d7e5" stroked="f"/>
            <v:line id="_x0000_s4316" style="position:absolute" from="7860,8232" to="7861,8233" strokecolor="#d0d7e5" strokeweight="0"/>
            <v:rect id="_x0000_s4317" style="position:absolute;left:7860;top:8232;width:13;height:13" fillcolor="#d0d7e5" stroked="f"/>
            <v:line id="_x0000_s4318" style="position:absolute" from="7860,8431" to="7861,8432" strokecolor="#d0d7e5" strokeweight="0"/>
            <v:rect id="_x0000_s4319" style="position:absolute;left:7860;top:8431;width:13;height:13" fillcolor="#d0d7e5" stroked="f"/>
            <v:line id="_x0000_s4320" style="position:absolute" from="7860,8630" to="7861,8631" strokecolor="#d0d7e5" strokeweight="0"/>
            <v:rect id="_x0000_s4321" style="position:absolute;left:7860;top:8630;width:13;height:14" fillcolor="#d0d7e5" stroked="f"/>
            <v:line id="_x0000_s4322" style="position:absolute" from="7860,8856" to="7861,8857" strokecolor="#d0d7e5" strokeweight="0"/>
            <v:rect id="_x0000_s4323" style="position:absolute;left:7860;top:8856;width:13;height:13" fillcolor="#d0d7e5" stroked="f"/>
            <v:line id="_x0000_s4324" style="position:absolute" from="7860,9055" to="7861,9056" strokecolor="#d0d7e5" strokeweight="0"/>
            <v:rect id="_x0000_s4325" style="position:absolute;left:7860;top:9055;width:13;height:13" fillcolor="#d0d7e5" stroked="f"/>
            <v:line id="_x0000_s4326" style="position:absolute" from="7860,9254" to="7861,9255" strokecolor="#d0d7e5" strokeweight="0"/>
            <v:rect id="_x0000_s4327" style="position:absolute;left:7860;top:9254;width:13;height:14" fillcolor="#d0d7e5" stroked="f"/>
            <v:line id="_x0000_s4328" style="position:absolute" from="7860,9467" to="7861,9468" strokecolor="#d0d7e5" strokeweight="0"/>
            <v:rect id="_x0000_s4329" style="position:absolute;left:7860;top:9467;width:13;height:13" fillcolor="#d0d7e5" stroked="f"/>
            <w10:wrap type="none"/>
            <w10:anchorlock/>
          </v:group>
        </w:pict>
      </w:r>
    </w:p>
    <w:p w:rsidR="00F767D9" w:rsidRDefault="00F767D9">
      <w:pPr>
        <w:tabs>
          <w:tab w:val="left" w:pos="850"/>
        </w:tabs>
        <w:ind w:right="-1" w:firstLine="425"/>
        <w:jc w:val="both"/>
        <w:rPr>
          <w:rFonts w:ascii="Arial" w:hAnsi="Arial" w:cs="Arial"/>
          <w:sz w:val="16"/>
          <w:szCs w:val="16"/>
          <w:highlight w:val="yellow"/>
        </w:rPr>
      </w:pPr>
    </w:p>
    <w:p w:rsidR="00F767D9" w:rsidRPr="00386C84" w:rsidRDefault="007A46FC">
      <w:pPr>
        <w:tabs>
          <w:tab w:val="left" w:pos="850"/>
        </w:tabs>
        <w:ind w:right="-1" w:firstLine="425"/>
        <w:jc w:val="both"/>
        <w:rPr>
          <w:rFonts w:ascii="Arial" w:hAnsi="Arial" w:cs="Arial"/>
          <w:sz w:val="16"/>
          <w:szCs w:val="16"/>
        </w:rPr>
      </w:pPr>
      <w:r>
        <w:rPr>
          <w:rFonts w:ascii="Arial" w:hAnsi="Arial" w:cs="Arial"/>
          <w:sz w:val="16"/>
          <w:szCs w:val="16"/>
        </w:rPr>
      </w:r>
      <w:r>
        <w:rPr>
          <w:rFonts w:ascii="Arial" w:hAnsi="Arial" w:cs="Arial"/>
          <w:sz w:val="16"/>
          <w:szCs w:val="16"/>
        </w:rPr>
        <w:pict>
          <v:group id="_x0000_s4332" editas="canvas" style="width:390.75pt;height:526.95pt;mso-position-horizontal-relative:char;mso-position-vertical-relative:line" coordorigin="-9,-9" coordsize="7815,10539">
            <o:lock v:ext="edit" aspectratio="t"/>
            <v:shape id="_x0000_s4331" type="#_x0000_t75" style="position:absolute;left:-9;top:-9;width:7815;height:10539" o:preferrelative="f">
              <v:fill o:detectmouseclick="t"/>
              <v:path o:extrusionok="t" o:connecttype="none"/>
              <o:lock v:ext="edit" text="t"/>
            </v:shape>
            <v:rect id="_x0000_s4333" style="position:absolute;left:10;top:10;width:7763;height:447" fillcolor="silver" stroked="f"/>
            <v:rect id="_x0000_s4334" style="position:absolute;left:337;top:36;width:2205;height:184;mso-wrap-style:none" filled="f" stroked="f">
              <v:textbox style="mso-next-textbox:#_x0000_s4334;mso-fit-shape-to-text:t" inset="0,0,0,0">
                <w:txbxContent>
                  <w:p w:rsidR="006E5B13" w:rsidRDefault="006E5B13">
                    <w:r>
                      <w:rPr>
                        <w:rFonts w:ascii="Arial" w:hAnsi="Arial" w:cs="Arial"/>
                        <w:b/>
                        <w:bCs/>
                        <w:color w:val="000000"/>
                        <w:sz w:val="16"/>
                        <w:szCs w:val="16"/>
                        <w:lang w:val="en-US"/>
                      </w:rPr>
                      <w:t xml:space="preserve">MATERIALIZACION RIC 2007 </w:t>
                    </w:r>
                  </w:p>
                </w:txbxContent>
              </v:textbox>
            </v:rect>
            <v:rect id="_x0000_s4335" style="position:absolute;left:796;top:245;width:1263;height:184;mso-wrap-style:none" filled="f" stroked="f">
              <v:textbox style="mso-next-textbox:#_x0000_s4335;mso-fit-shape-to-text:t" inset="0,0,0,0">
                <w:txbxContent>
                  <w:p w:rsidR="006E5B13" w:rsidRDefault="006E5B13">
                    <w:r>
                      <w:rPr>
                        <w:rFonts w:ascii="Arial" w:hAnsi="Arial" w:cs="Arial"/>
                        <w:b/>
                        <w:bCs/>
                        <w:color w:val="000000"/>
                        <w:sz w:val="16"/>
                        <w:szCs w:val="16"/>
                        <w:lang w:val="en-US"/>
                      </w:rPr>
                      <w:t>EJERCICIO 2012</w:t>
                    </w:r>
                  </w:p>
                </w:txbxContent>
              </v:textbox>
            </v:rect>
            <v:rect id="_x0000_s4336" style="position:absolute;left:3108;top:36;width:1067;height:184;mso-wrap-style:none" filled="f" stroked="f">
              <v:textbox style="mso-next-textbox:#_x0000_s4336;mso-fit-shape-to-text:t" inset="0,0,0,0">
                <w:txbxContent>
                  <w:p w:rsidR="006E5B13" w:rsidRDefault="006E5B13">
                    <w:proofErr w:type="spellStart"/>
                    <w:proofErr w:type="gramStart"/>
                    <w:r>
                      <w:rPr>
                        <w:rFonts w:ascii="Arial" w:hAnsi="Arial" w:cs="Arial"/>
                        <w:b/>
                        <w:bCs/>
                        <w:color w:val="000000"/>
                        <w:sz w:val="16"/>
                        <w:szCs w:val="16"/>
                        <w:lang w:val="en-US"/>
                      </w:rPr>
                      <w:t>Fecha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adquis</w:t>
                    </w:r>
                    <w:proofErr w:type="spellEnd"/>
                    <w:r>
                      <w:rPr>
                        <w:rFonts w:ascii="Arial" w:hAnsi="Arial" w:cs="Arial"/>
                        <w:b/>
                        <w:bCs/>
                        <w:color w:val="000000"/>
                        <w:sz w:val="16"/>
                        <w:szCs w:val="16"/>
                        <w:lang w:val="en-US"/>
                      </w:rPr>
                      <w:t>.</w:t>
                    </w:r>
                    <w:proofErr w:type="gramEnd"/>
                    <w:r>
                      <w:rPr>
                        <w:rFonts w:ascii="Arial" w:hAnsi="Arial" w:cs="Arial"/>
                        <w:b/>
                        <w:bCs/>
                        <w:color w:val="000000"/>
                        <w:sz w:val="16"/>
                        <w:szCs w:val="16"/>
                        <w:lang w:val="en-US"/>
                      </w:rPr>
                      <w:t xml:space="preserve"> </w:t>
                    </w:r>
                  </w:p>
                </w:txbxContent>
              </v:textbox>
            </v:rect>
            <v:rect id="_x0000_s4337" style="position:absolute;left:3313;top:245;width:658;height:184;mso-wrap-style:none" filled="f" stroked="f">
              <v:textbox style="mso-next-textbox:#_x0000_s4337;mso-fit-shape-to-text:t" inset="0,0,0,0">
                <w:txbxContent>
                  <w:p w:rsidR="006E5B13" w:rsidRDefault="006E5B13">
                    <w:proofErr w:type="spellStart"/>
                    <w:proofErr w:type="gramStart"/>
                    <w:r>
                      <w:rPr>
                        <w:rFonts w:ascii="Arial" w:hAnsi="Arial" w:cs="Arial"/>
                        <w:b/>
                        <w:bCs/>
                        <w:color w:val="000000"/>
                        <w:sz w:val="16"/>
                        <w:szCs w:val="16"/>
                        <w:lang w:val="en-US"/>
                      </w:rPr>
                      <w:t>contable</w:t>
                    </w:r>
                    <w:proofErr w:type="spellEnd"/>
                    <w:proofErr w:type="gramEnd"/>
                  </w:p>
                </w:txbxContent>
              </v:textbox>
            </v:rect>
            <v:rect id="_x0000_s4338" style="position:absolute;left:5059;top:140;width:445;height:184;mso-wrap-style:none" filled="f" stroked="f">
              <v:textbox style="mso-next-textbox:#_x0000_s4338;mso-fit-shape-to-text:t" inset="0,0,0,0">
                <w:txbxContent>
                  <w:p w:rsidR="006E5B13" w:rsidRDefault="006E5B13">
                    <w:proofErr w:type="spellStart"/>
                    <w:r>
                      <w:rPr>
                        <w:rFonts w:ascii="Helvetica" w:hAnsi="Helvetica" w:cs="Helvetica"/>
                        <w:b/>
                        <w:bCs/>
                        <w:color w:val="000000"/>
                        <w:sz w:val="16"/>
                        <w:szCs w:val="16"/>
                        <w:lang w:val="en-US"/>
                      </w:rPr>
                      <w:t>Coste</w:t>
                    </w:r>
                    <w:proofErr w:type="spellEnd"/>
                  </w:p>
                </w:txbxContent>
              </v:textbox>
            </v:rect>
            <v:rect id="_x0000_s4339" style="position:absolute;left:6314;top:36;width:1263;height:184;mso-wrap-style:none" filled="f" stroked="f">
              <v:textbox style="mso-next-textbox:#_x0000_s4339;mso-fit-shape-to-text:t" inset="0,0,0,0">
                <w:txbxContent>
                  <w:p w:rsidR="006E5B13" w:rsidRDefault="006E5B13">
                    <w:proofErr w:type="spellStart"/>
                    <w:r>
                      <w:rPr>
                        <w:rFonts w:ascii="Helvetica" w:hAnsi="Helvetica" w:cs="Helvetica"/>
                        <w:b/>
                        <w:bCs/>
                        <w:color w:val="000000"/>
                        <w:sz w:val="16"/>
                        <w:szCs w:val="16"/>
                        <w:lang w:val="en-US"/>
                      </w:rPr>
                      <w:t>Mantenido</w:t>
                    </w:r>
                    <w:proofErr w:type="spellEnd"/>
                    <w:r>
                      <w:rPr>
                        <w:rFonts w:ascii="Helvetica" w:hAnsi="Helvetica" w:cs="Helvetica"/>
                        <w:b/>
                        <w:bCs/>
                        <w:color w:val="000000"/>
                        <w:sz w:val="16"/>
                        <w:szCs w:val="16"/>
                        <w:lang w:val="en-US"/>
                      </w:rPr>
                      <w:t xml:space="preserve"> </w:t>
                    </w:r>
                    <w:proofErr w:type="spellStart"/>
                    <w:r>
                      <w:rPr>
                        <w:rFonts w:ascii="Helvetica" w:hAnsi="Helvetica" w:cs="Helvetica"/>
                        <w:b/>
                        <w:bCs/>
                        <w:color w:val="000000"/>
                        <w:sz w:val="16"/>
                        <w:szCs w:val="16"/>
                        <w:lang w:val="en-US"/>
                      </w:rPr>
                      <w:t>hasta</w:t>
                    </w:r>
                    <w:proofErr w:type="spellEnd"/>
                    <w:r>
                      <w:rPr>
                        <w:rFonts w:ascii="Helvetica" w:hAnsi="Helvetica" w:cs="Helvetica"/>
                        <w:b/>
                        <w:bCs/>
                        <w:color w:val="000000"/>
                        <w:sz w:val="16"/>
                        <w:szCs w:val="16"/>
                        <w:lang w:val="en-US"/>
                      </w:rPr>
                      <w:t xml:space="preserve"> </w:t>
                    </w:r>
                  </w:p>
                </w:txbxContent>
              </v:textbox>
            </v:rect>
            <v:rect id="_x0000_s4340" style="position:absolute;left:6737;top:245;width:418;height:184;mso-wrap-style:none" filled="f" stroked="f">
              <v:textbox style="mso-next-textbox:#_x0000_s4340;mso-fit-shape-to-text:t" inset="0,0,0,0">
                <w:txbxContent>
                  <w:p w:rsidR="006E5B13" w:rsidRDefault="006E5B13">
                    <w:proofErr w:type="spellStart"/>
                    <w:proofErr w:type="gramStart"/>
                    <w:r>
                      <w:rPr>
                        <w:rFonts w:ascii="Helvetica" w:hAnsi="Helvetica" w:cs="Helvetica"/>
                        <w:b/>
                        <w:bCs/>
                        <w:color w:val="000000"/>
                        <w:sz w:val="16"/>
                        <w:szCs w:val="16"/>
                        <w:lang w:val="en-US"/>
                      </w:rPr>
                      <w:t>fecha</w:t>
                    </w:r>
                    <w:proofErr w:type="spellEnd"/>
                    <w:proofErr w:type="gramEnd"/>
                  </w:p>
                </w:txbxContent>
              </v:textbox>
            </v:rect>
            <v:rect id="_x0000_s4341" style="position:absolute;left:40;top:492;width:1828;height:184;mso-wrap-style:none" filled="f" stroked="f">
              <v:textbox style="mso-next-textbox:#_x0000_s4341;mso-fit-shape-to-text:t" inset="0,0,0,0">
                <w:txbxContent>
                  <w:p w:rsidR="006E5B13" w:rsidRDefault="006E5B13">
                    <w:proofErr w:type="spellStart"/>
                    <w:r>
                      <w:rPr>
                        <w:rFonts w:ascii="Helvetica" w:hAnsi="Helvetica" w:cs="Helvetica"/>
                        <w:color w:val="000000"/>
                        <w:sz w:val="16"/>
                        <w:szCs w:val="16"/>
                        <w:lang w:val="en-US"/>
                      </w:rPr>
                      <w:t>Ordenador+tarjeta</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grafica</w:t>
                    </w:r>
                    <w:proofErr w:type="spellEnd"/>
                  </w:p>
                </w:txbxContent>
              </v:textbox>
            </v:rect>
            <v:rect id="_x0000_s4342" style="position:absolute;left:3679;top:492;width:801;height:184;mso-wrap-style:none" filled="f" stroked="f">
              <v:textbox style="mso-next-textbox:#_x0000_s4342;mso-fit-shape-to-text:t" inset="0,0,0,0">
                <w:txbxContent>
                  <w:p w:rsidR="006E5B13" w:rsidRDefault="006E5B13">
                    <w:r>
                      <w:rPr>
                        <w:rFonts w:ascii="Helvetica" w:hAnsi="Helvetica" w:cs="Helvetica"/>
                        <w:color w:val="000000"/>
                        <w:sz w:val="16"/>
                        <w:szCs w:val="16"/>
                        <w:lang w:val="en-US"/>
                      </w:rPr>
                      <w:t>02/03/2012</w:t>
                    </w:r>
                  </w:p>
                </w:txbxContent>
              </v:textbox>
            </v:rect>
            <v:rect id="_x0000_s4343" style="position:absolute;left:5627;top:492;width:490;height:184;mso-wrap-style:none" filled="f" stroked="f">
              <v:textbox style="mso-next-textbox:#_x0000_s4343;mso-fit-shape-to-text:t" inset="0,0,0,0">
                <w:txbxContent>
                  <w:p w:rsidR="006E5B13" w:rsidRDefault="006E5B13">
                    <w:r>
                      <w:rPr>
                        <w:rFonts w:ascii="Helvetica" w:hAnsi="Helvetica" w:cs="Helvetica"/>
                        <w:color w:val="000000"/>
                        <w:sz w:val="16"/>
                        <w:szCs w:val="16"/>
                        <w:lang w:val="en-US"/>
                      </w:rPr>
                      <w:t>529</w:t>
                    </w:r>
                    <w:proofErr w:type="gramStart"/>
                    <w:r>
                      <w:rPr>
                        <w:rFonts w:ascii="Helvetica" w:hAnsi="Helvetica" w:cs="Helvetica"/>
                        <w:color w:val="000000"/>
                        <w:sz w:val="16"/>
                        <w:szCs w:val="16"/>
                        <w:lang w:val="en-US"/>
                      </w:rPr>
                      <w:t>,62</w:t>
                    </w:r>
                    <w:proofErr w:type="gramEnd"/>
                  </w:p>
                </w:txbxContent>
              </v:textbox>
            </v:rect>
            <v:rect id="_x0000_s4344" style="position:absolute;left:7005;top:492;width:801;height:184;mso-wrap-style:none" filled="f" stroked="f">
              <v:textbox style="mso-next-textbox:#_x0000_s4344;mso-fit-shape-to-text:t" inset="0,0,0,0">
                <w:txbxContent>
                  <w:p w:rsidR="006E5B13" w:rsidRDefault="006E5B13">
                    <w:r>
                      <w:rPr>
                        <w:rFonts w:ascii="Helvetica" w:hAnsi="Helvetica" w:cs="Helvetica"/>
                        <w:color w:val="000000"/>
                        <w:sz w:val="16"/>
                        <w:szCs w:val="16"/>
                        <w:lang w:val="en-US"/>
                      </w:rPr>
                      <w:t>02/03/2017</w:t>
                    </w:r>
                  </w:p>
                </w:txbxContent>
              </v:textbox>
            </v:rect>
            <v:rect id="_x0000_s4345" style="position:absolute;left:40;top:737;width:2144;height:184;mso-wrap-style:none" filled="f" stroked="f">
              <v:textbox style="mso-next-textbox:#_x0000_s4345;mso-fit-shape-to-text:t" inset="0,0,0,0">
                <w:txbxContent>
                  <w:p w:rsidR="006E5B13" w:rsidRDefault="006E5B13">
                    <w:proofErr w:type="spellStart"/>
                    <w:r>
                      <w:rPr>
                        <w:rFonts w:ascii="Helvetica" w:hAnsi="Helvetica" w:cs="Helvetica"/>
                        <w:color w:val="000000"/>
                        <w:sz w:val="16"/>
                        <w:szCs w:val="16"/>
                        <w:lang w:val="en-US"/>
                      </w:rPr>
                      <w:t>Ordenador+tarjeta</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g</w:t>
                    </w:r>
                    <w:proofErr w:type="gramStart"/>
                    <w:r>
                      <w:rPr>
                        <w:rFonts w:ascii="Helvetica" w:hAnsi="Helvetica" w:cs="Helvetica"/>
                        <w:color w:val="000000"/>
                        <w:sz w:val="16"/>
                        <w:szCs w:val="16"/>
                        <w:lang w:val="en-US"/>
                      </w:rPr>
                      <w:t>.+</w:t>
                    </w:r>
                    <w:proofErr w:type="gramEnd"/>
                    <w:r>
                      <w:rPr>
                        <w:rFonts w:ascii="Helvetica" w:hAnsi="Helvetica" w:cs="Helvetica"/>
                        <w:color w:val="000000"/>
                        <w:sz w:val="16"/>
                        <w:szCs w:val="16"/>
                        <w:lang w:val="en-US"/>
                      </w:rPr>
                      <w:t>portatile</w:t>
                    </w:r>
                    <w:proofErr w:type="spellEnd"/>
                  </w:p>
                </w:txbxContent>
              </v:textbox>
            </v:rect>
            <v:rect id="_x0000_s4346" style="position:absolute;left:3679;top:737;width:801;height:184;mso-wrap-style:none" filled="f" stroked="f">
              <v:textbox style="mso-next-textbox:#_x0000_s4346;mso-fit-shape-to-text:t" inset="0,0,0,0">
                <w:txbxContent>
                  <w:p w:rsidR="006E5B13" w:rsidRDefault="006E5B13">
                    <w:r>
                      <w:rPr>
                        <w:rFonts w:ascii="Helvetica" w:hAnsi="Helvetica" w:cs="Helvetica"/>
                        <w:color w:val="000000"/>
                        <w:sz w:val="16"/>
                        <w:szCs w:val="16"/>
                        <w:lang w:val="en-US"/>
                      </w:rPr>
                      <w:t>02/03/2012</w:t>
                    </w:r>
                  </w:p>
                </w:txbxContent>
              </v:textbox>
            </v:rect>
            <v:rect id="_x0000_s4347" style="position:absolute;left:5501;top:737;width:623;height:184;mso-wrap-style:none" filled="f" stroked="f">
              <v:textbox style="mso-next-textbox:#_x0000_s4347;mso-fit-shape-to-text:t" inset="0,0,0,0">
                <w:txbxContent>
                  <w:p w:rsidR="006E5B13" w:rsidRDefault="006E5B13">
                    <w:r>
                      <w:rPr>
                        <w:rFonts w:ascii="Helvetica" w:hAnsi="Helvetica" w:cs="Helvetica"/>
                        <w:color w:val="000000"/>
                        <w:sz w:val="16"/>
                        <w:szCs w:val="16"/>
                        <w:lang w:val="en-US"/>
                      </w:rPr>
                      <w:t>1.434,18</w:t>
                    </w:r>
                  </w:p>
                </w:txbxContent>
              </v:textbox>
            </v:rect>
            <v:rect id="_x0000_s4348" style="position:absolute;left:7005;top:737;width:801;height:184;mso-wrap-style:none" filled="f" stroked="f">
              <v:textbox style="mso-next-textbox:#_x0000_s4348;mso-fit-shape-to-text:t" inset="0,0,0,0">
                <w:txbxContent>
                  <w:p w:rsidR="006E5B13" w:rsidRDefault="006E5B13">
                    <w:r>
                      <w:rPr>
                        <w:rFonts w:ascii="Helvetica" w:hAnsi="Helvetica" w:cs="Helvetica"/>
                        <w:color w:val="000000"/>
                        <w:sz w:val="16"/>
                        <w:szCs w:val="16"/>
                        <w:lang w:val="en-US"/>
                      </w:rPr>
                      <w:t>02/03/2017</w:t>
                    </w:r>
                  </w:p>
                </w:txbxContent>
              </v:textbox>
            </v:rect>
            <v:rect id="_x0000_s4349" style="position:absolute;left:40;top:982;width:1842;height:184;mso-wrap-style:none" filled="f" stroked="f">
              <v:textbox style="mso-next-textbox:#_x0000_s4349;mso-fit-shape-to-text:t" inset="0,0,0,0">
                <w:txbxContent>
                  <w:p w:rsidR="006E5B13" w:rsidRDefault="006E5B13">
                    <w:r>
                      <w:rPr>
                        <w:rFonts w:ascii="Helvetica" w:hAnsi="Helvetica" w:cs="Helvetica"/>
                        <w:color w:val="000000"/>
                        <w:sz w:val="16"/>
                        <w:szCs w:val="16"/>
                        <w:lang w:val="en-US"/>
                      </w:rPr>
                      <w:t xml:space="preserve">2portatil+4monitor+2 </w:t>
                    </w:r>
                    <w:proofErr w:type="spellStart"/>
                    <w:r>
                      <w:rPr>
                        <w:rFonts w:ascii="Helvetica" w:hAnsi="Helvetica" w:cs="Helvetica"/>
                        <w:color w:val="000000"/>
                        <w:sz w:val="16"/>
                        <w:szCs w:val="16"/>
                        <w:lang w:val="en-US"/>
                      </w:rPr>
                      <w:t>torre</w:t>
                    </w:r>
                    <w:proofErr w:type="spellEnd"/>
                  </w:p>
                </w:txbxContent>
              </v:textbox>
            </v:rect>
            <v:rect id="_x0000_s4350" style="position:absolute;left:3679;top:982;width:801;height:184;mso-wrap-style:none" filled="f" stroked="f">
              <v:textbox style="mso-next-textbox:#_x0000_s4350;mso-fit-shape-to-text:t" inset="0,0,0,0">
                <w:txbxContent>
                  <w:p w:rsidR="006E5B13" w:rsidRDefault="006E5B13">
                    <w:r>
                      <w:rPr>
                        <w:rFonts w:ascii="Helvetica" w:hAnsi="Helvetica" w:cs="Helvetica"/>
                        <w:color w:val="000000"/>
                        <w:sz w:val="16"/>
                        <w:szCs w:val="16"/>
                        <w:lang w:val="en-US"/>
                      </w:rPr>
                      <w:t>16/03/2012</w:t>
                    </w:r>
                  </w:p>
                </w:txbxContent>
              </v:textbox>
            </v:rect>
            <v:rect id="_x0000_s4351" style="position:absolute;left:5501;top:982;width:623;height:184;mso-wrap-style:none" filled="f" stroked="f">
              <v:textbox style="mso-next-textbox:#_x0000_s4351;mso-fit-shape-to-text:t" inset="0,0,0,0">
                <w:txbxContent>
                  <w:p w:rsidR="006E5B13" w:rsidRDefault="006E5B13">
                    <w:r>
                      <w:rPr>
                        <w:rFonts w:ascii="Helvetica" w:hAnsi="Helvetica" w:cs="Helvetica"/>
                        <w:color w:val="000000"/>
                        <w:sz w:val="16"/>
                        <w:szCs w:val="16"/>
                        <w:lang w:val="en-US"/>
                      </w:rPr>
                      <w:t>2.558,40</w:t>
                    </w:r>
                  </w:p>
                </w:txbxContent>
              </v:textbox>
            </v:rect>
            <v:rect id="_x0000_s4352" style="position:absolute;left:7005;top:982;width:801;height:184;mso-wrap-style:none" filled="f" stroked="f">
              <v:textbox style="mso-next-textbox:#_x0000_s4352;mso-fit-shape-to-text:t" inset="0,0,0,0">
                <w:txbxContent>
                  <w:p w:rsidR="006E5B13" w:rsidRDefault="006E5B13">
                    <w:r>
                      <w:rPr>
                        <w:rFonts w:ascii="Helvetica" w:hAnsi="Helvetica" w:cs="Helvetica"/>
                        <w:color w:val="000000"/>
                        <w:sz w:val="16"/>
                        <w:szCs w:val="16"/>
                        <w:lang w:val="en-US"/>
                      </w:rPr>
                      <w:t>16/03/2017</w:t>
                    </w:r>
                  </w:p>
                </w:txbxContent>
              </v:textbox>
            </v:rect>
            <v:rect id="_x0000_s4353" style="position:absolute;left:40;top:1227;width:2557;height:184;mso-wrap-style:none" filled="f" stroked="f">
              <v:textbox style="mso-next-textbox:#_x0000_s4353;mso-fit-shape-to-text:t" inset="0,0,0,0">
                <w:txbxContent>
                  <w:p w:rsidR="006E5B13" w:rsidRDefault="006E5B13">
                    <w:proofErr w:type="spellStart"/>
                    <w:r>
                      <w:rPr>
                        <w:rFonts w:ascii="Helvetica" w:hAnsi="Helvetica" w:cs="Helvetica"/>
                        <w:color w:val="000000"/>
                        <w:sz w:val="16"/>
                        <w:szCs w:val="16"/>
                        <w:lang w:val="en-US"/>
                      </w:rPr>
                      <w:t>Ordenador</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HP+Monitor</w:t>
                    </w:r>
                    <w:proofErr w:type="spellEnd"/>
                    <w:r>
                      <w:rPr>
                        <w:rFonts w:ascii="Helvetica" w:hAnsi="Helvetica" w:cs="Helvetica"/>
                        <w:color w:val="000000"/>
                        <w:sz w:val="16"/>
                        <w:szCs w:val="16"/>
                        <w:lang w:val="en-US"/>
                      </w:rPr>
                      <w:t xml:space="preserve"> Samsung22</w:t>
                    </w:r>
                  </w:p>
                </w:txbxContent>
              </v:textbox>
            </v:rect>
            <v:rect id="_x0000_s4354" style="position:absolute;left:3679;top:1227;width:801;height:184;mso-wrap-style:none" filled="f" stroked="f">
              <v:textbox style="mso-next-textbox:#_x0000_s4354;mso-fit-shape-to-text:t" inset="0,0,0,0">
                <w:txbxContent>
                  <w:p w:rsidR="006E5B13" w:rsidRDefault="006E5B13">
                    <w:r>
                      <w:rPr>
                        <w:rFonts w:ascii="Helvetica" w:hAnsi="Helvetica" w:cs="Helvetica"/>
                        <w:color w:val="000000"/>
                        <w:sz w:val="16"/>
                        <w:szCs w:val="16"/>
                        <w:lang w:val="en-US"/>
                      </w:rPr>
                      <w:t>18/04/2012</w:t>
                    </w:r>
                  </w:p>
                </w:txbxContent>
              </v:textbox>
            </v:rect>
            <v:rect id="_x0000_s4355" style="position:absolute;left:5501;top:1227;width:623;height:184;mso-wrap-style:none" filled="f" stroked="f">
              <v:textbox style="mso-next-textbox:#_x0000_s4355;mso-fit-shape-to-text:t" inset="0,0,0,0">
                <w:txbxContent>
                  <w:p w:rsidR="006E5B13" w:rsidRDefault="006E5B13">
                    <w:r>
                      <w:rPr>
                        <w:rFonts w:ascii="Helvetica" w:hAnsi="Helvetica" w:cs="Helvetica"/>
                        <w:color w:val="000000"/>
                        <w:sz w:val="16"/>
                        <w:szCs w:val="16"/>
                        <w:lang w:val="en-US"/>
                      </w:rPr>
                      <w:t>1.168,76</w:t>
                    </w:r>
                  </w:p>
                </w:txbxContent>
              </v:textbox>
            </v:rect>
            <v:rect id="_x0000_s4356" style="position:absolute;left:7005;top:1227;width:801;height:184;mso-wrap-style:none" filled="f" stroked="f">
              <v:textbox style="mso-next-textbox:#_x0000_s4356;mso-fit-shape-to-text:t" inset="0,0,0,0">
                <w:txbxContent>
                  <w:p w:rsidR="006E5B13" w:rsidRDefault="006E5B13">
                    <w:r>
                      <w:rPr>
                        <w:rFonts w:ascii="Helvetica" w:hAnsi="Helvetica" w:cs="Helvetica"/>
                        <w:color w:val="000000"/>
                        <w:sz w:val="16"/>
                        <w:szCs w:val="16"/>
                        <w:lang w:val="en-US"/>
                      </w:rPr>
                      <w:t>18/04/2017</w:t>
                    </w:r>
                  </w:p>
                </w:txbxContent>
              </v:textbox>
            </v:rect>
            <v:rect id="_x0000_s4357" style="position:absolute;left:40;top:1472;width:2153;height:184;mso-wrap-style:none" filled="f" stroked="f">
              <v:textbox style="mso-next-textbox:#_x0000_s4357;mso-fit-shape-to-text:t" inset="0,0,0,0">
                <w:txbxContent>
                  <w:p w:rsidR="006E5B13" w:rsidRDefault="006E5B13">
                    <w:proofErr w:type="spellStart"/>
                    <w:r>
                      <w:rPr>
                        <w:rFonts w:ascii="Helvetica" w:hAnsi="Helvetica" w:cs="Helvetica"/>
                        <w:color w:val="000000"/>
                        <w:sz w:val="16"/>
                        <w:szCs w:val="16"/>
                        <w:lang w:val="en-US"/>
                      </w:rPr>
                      <w:t>Portatil</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lenovo</w:t>
                    </w:r>
                    <w:proofErr w:type="spellEnd"/>
                    <w:r>
                      <w:rPr>
                        <w:rFonts w:ascii="Helvetica" w:hAnsi="Helvetica" w:cs="Helvetica"/>
                        <w:color w:val="000000"/>
                        <w:sz w:val="16"/>
                        <w:szCs w:val="16"/>
                        <w:lang w:val="en-US"/>
                      </w:rPr>
                      <w:t xml:space="preserve"> i3 </w:t>
                    </w:r>
                    <w:proofErr w:type="gramStart"/>
                    <w:r>
                      <w:rPr>
                        <w:rFonts w:ascii="Helvetica" w:hAnsi="Helvetica" w:cs="Helvetica"/>
                        <w:color w:val="000000"/>
                        <w:sz w:val="16"/>
                        <w:szCs w:val="16"/>
                        <w:lang w:val="en-US"/>
                      </w:rPr>
                      <w:t>380/4Gb/</w:t>
                    </w:r>
                    <w:proofErr w:type="gramEnd"/>
                    <w:r>
                      <w:rPr>
                        <w:rFonts w:ascii="Helvetica" w:hAnsi="Helvetica" w:cs="Helvetica"/>
                        <w:color w:val="000000"/>
                        <w:sz w:val="16"/>
                        <w:szCs w:val="16"/>
                        <w:lang w:val="en-US"/>
                      </w:rPr>
                      <w:t>320</w:t>
                    </w:r>
                  </w:p>
                </w:txbxContent>
              </v:textbox>
            </v:rect>
            <v:rect id="_x0000_s4358" style="position:absolute;left:3679;top:1472;width:801;height:184;mso-wrap-style:none" filled="f" stroked="f">
              <v:textbox style="mso-next-textbox:#_x0000_s4358;mso-fit-shape-to-text:t" inset="0,0,0,0">
                <w:txbxContent>
                  <w:p w:rsidR="006E5B13" w:rsidRDefault="006E5B13">
                    <w:r>
                      <w:rPr>
                        <w:rFonts w:ascii="Helvetica" w:hAnsi="Helvetica" w:cs="Helvetica"/>
                        <w:color w:val="000000"/>
                        <w:sz w:val="16"/>
                        <w:szCs w:val="16"/>
                        <w:lang w:val="en-US"/>
                      </w:rPr>
                      <w:t>18/04/2012</w:t>
                    </w:r>
                  </w:p>
                </w:txbxContent>
              </v:textbox>
            </v:rect>
            <v:rect id="_x0000_s4359" style="position:absolute;left:5710;top:1472;width:401;height:184;mso-wrap-style:none" filled="f" stroked="f">
              <v:textbox style="mso-next-textbox:#_x0000_s4359;mso-fit-shape-to-text:t" inset="0,0,0,0">
                <w:txbxContent>
                  <w:p w:rsidR="006E5B13" w:rsidRDefault="006E5B13">
                    <w:r>
                      <w:rPr>
                        <w:rFonts w:ascii="Helvetica" w:hAnsi="Helvetica" w:cs="Helvetica"/>
                        <w:color w:val="000000"/>
                        <w:sz w:val="16"/>
                        <w:szCs w:val="16"/>
                        <w:lang w:val="en-US"/>
                      </w:rPr>
                      <w:t>528</w:t>
                    </w:r>
                    <w:proofErr w:type="gramStart"/>
                    <w:r>
                      <w:rPr>
                        <w:rFonts w:ascii="Helvetica" w:hAnsi="Helvetica" w:cs="Helvetica"/>
                        <w:color w:val="000000"/>
                        <w:sz w:val="16"/>
                        <w:szCs w:val="16"/>
                        <w:lang w:val="en-US"/>
                      </w:rPr>
                      <w:t>,8</w:t>
                    </w:r>
                    <w:proofErr w:type="gramEnd"/>
                  </w:p>
                </w:txbxContent>
              </v:textbox>
            </v:rect>
            <v:rect id="_x0000_s4360" style="position:absolute;left:7005;top:1472;width:801;height:184;mso-wrap-style:none" filled="f" stroked="f">
              <v:textbox style="mso-next-textbox:#_x0000_s4360;mso-fit-shape-to-text:t" inset="0,0,0,0">
                <w:txbxContent>
                  <w:p w:rsidR="006E5B13" w:rsidRDefault="006E5B13">
                    <w:r>
                      <w:rPr>
                        <w:rFonts w:ascii="Helvetica" w:hAnsi="Helvetica" w:cs="Helvetica"/>
                        <w:color w:val="000000"/>
                        <w:sz w:val="16"/>
                        <w:szCs w:val="16"/>
                        <w:lang w:val="en-US"/>
                      </w:rPr>
                      <w:t>18/04/2017</w:t>
                    </w:r>
                  </w:p>
                </w:txbxContent>
              </v:textbox>
            </v:rect>
            <v:rect id="_x0000_s4361" style="position:absolute;left:40;top:1717;width:1610;height:184;mso-wrap-style:none" filled="f" stroked="f">
              <v:textbox style="mso-next-textbox:#_x0000_s4361;mso-fit-shape-to-text:t" inset="0,0,0,0">
                <w:txbxContent>
                  <w:p w:rsidR="006E5B13" w:rsidRDefault="006E5B13">
                    <w:proofErr w:type="spellStart"/>
                    <w:proofErr w:type="gramStart"/>
                    <w:r>
                      <w:rPr>
                        <w:rFonts w:ascii="Helvetica" w:hAnsi="Helvetica" w:cs="Helvetica"/>
                        <w:color w:val="000000"/>
                        <w:sz w:val="16"/>
                        <w:szCs w:val="16"/>
                        <w:lang w:val="en-US"/>
                      </w:rPr>
                      <w:t>desbrozadora</w:t>
                    </w:r>
                    <w:proofErr w:type="spellEnd"/>
                    <w:proofErr w:type="gramEnd"/>
                    <w:r>
                      <w:rPr>
                        <w:rFonts w:ascii="Helvetica" w:hAnsi="Helvetica" w:cs="Helvetica"/>
                        <w:color w:val="000000"/>
                        <w:sz w:val="16"/>
                        <w:szCs w:val="16"/>
                        <w:lang w:val="en-US"/>
                      </w:rPr>
                      <w:t xml:space="preserve"> FS360C</w:t>
                    </w:r>
                  </w:p>
                </w:txbxContent>
              </v:textbox>
            </v:rect>
            <v:rect id="_x0000_s4362" style="position:absolute;left:3679;top:1717;width:801;height:184;mso-wrap-style:none" filled="f" stroked="f">
              <v:textbox style="mso-next-textbox:#_x0000_s4362;mso-fit-shape-to-text:t" inset="0,0,0,0">
                <w:txbxContent>
                  <w:p w:rsidR="006E5B13" w:rsidRDefault="006E5B13">
                    <w:r>
                      <w:rPr>
                        <w:rFonts w:ascii="Helvetica" w:hAnsi="Helvetica" w:cs="Helvetica"/>
                        <w:color w:val="000000"/>
                        <w:sz w:val="16"/>
                        <w:szCs w:val="16"/>
                        <w:lang w:val="en-US"/>
                      </w:rPr>
                      <w:t>30/04/2012</w:t>
                    </w:r>
                  </w:p>
                </w:txbxContent>
              </v:textbox>
            </v:rect>
            <v:rect id="_x0000_s4363" style="position:absolute;left:5710;top:1717;width:401;height:184;mso-wrap-style:none" filled="f" stroked="f">
              <v:textbox style="mso-next-textbox:#_x0000_s4363;mso-fit-shape-to-text:t" inset="0,0,0,0">
                <w:txbxContent>
                  <w:p w:rsidR="006E5B13" w:rsidRDefault="006E5B13">
                    <w:r>
                      <w:rPr>
                        <w:rFonts w:ascii="Helvetica" w:hAnsi="Helvetica" w:cs="Helvetica"/>
                        <w:color w:val="000000"/>
                        <w:sz w:val="16"/>
                        <w:szCs w:val="16"/>
                        <w:lang w:val="en-US"/>
                      </w:rPr>
                      <w:t>799</w:t>
                    </w:r>
                    <w:proofErr w:type="gramStart"/>
                    <w:r>
                      <w:rPr>
                        <w:rFonts w:ascii="Helvetica" w:hAnsi="Helvetica" w:cs="Helvetica"/>
                        <w:color w:val="000000"/>
                        <w:sz w:val="16"/>
                        <w:szCs w:val="16"/>
                        <w:lang w:val="en-US"/>
                      </w:rPr>
                      <w:t>,5</w:t>
                    </w:r>
                    <w:proofErr w:type="gramEnd"/>
                  </w:p>
                </w:txbxContent>
              </v:textbox>
            </v:rect>
            <v:rect id="_x0000_s4364" style="position:absolute;left:7005;top:1717;width:801;height:184;mso-wrap-style:none" filled="f" stroked="f">
              <v:textbox style="mso-next-textbox:#_x0000_s4364;mso-fit-shape-to-text:t" inset="0,0,0,0">
                <w:txbxContent>
                  <w:p w:rsidR="006E5B13" w:rsidRDefault="006E5B13">
                    <w:r>
                      <w:rPr>
                        <w:rFonts w:ascii="Helvetica" w:hAnsi="Helvetica" w:cs="Helvetica"/>
                        <w:color w:val="000000"/>
                        <w:sz w:val="16"/>
                        <w:szCs w:val="16"/>
                        <w:lang w:val="en-US"/>
                      </w:rPr>
                      <w:t>30/04/2017</w:t>
                    </w:r>
                  </w:p>
                </w:txbxContent>
              </v:textbox>
            </v:rect>
            <v:rect id="_x0000_s4365" style="position:absolute;left:40;top:1962;width:1272;height:184;mso-wrap-style:none" filled="f" stroked="f">
              <v:textbox style="mso-next-textbox:#_x0000_s4365;mso-fit-shape-to-text:t" inset="0,0,0,0">
                <w:txbxContent>
                  <w:p w:rsidR="006E5B13" w:rsidRDefault="006E5B13">
                    <w:r>
                      <w:rPr>
                        <w:rFonts w:ascii="Helvetica" w:hAnsi="Helvetica" w:cs="Helvetica"/>
                        <w:color w:val="000000"/>
                        <w:sz w:val="16"/>
                        <w:szCs w:val="16"/>
                        <w:lang w:val="en-US"/>
                      </w:rPr>
                      <w:t>GPS Delta V-Map</w:t>
                    </w:r>
                  </w:p>
                </w:txbxContent>
              </v:textbox>
            </v:rect>
            <v:rect id="_x0000_s4366" style="position:absolute;left:3679;top:1962;width:801;height:184;mso-wrap-style:none" filled="f" stroked="f">
              <v:textbox style="mso-next-textbox:#_x0000_s4366;mso-fit-shape-to-text:t" inset="0,0,0,0">
                <w:txbxContent>
                  <w:p w:rsidR="006E5B13" w:rsidRDefault="006E5B13">
                    <w:r>
                      <w:rPr>
                        <w:rFonts w:ascii="Helvetica" w:hAnsi="Helvetica" w:cs="Helvetica"/>
                        <w:color w:val="000000"/>
                        <w:sz w:val="16"/>
                        <w:szCs w:val="16"/>
                        <w:lang w:val="en-US"/>
                      </w:rPr>
                      <w:t>18/05/2012</w:t>
                    </w:r>
                  </w:p>
                </w:txbxContent>
              </v:textbox>
            </v:rect>
            <v:rect id="_x0000_s4367" style="position:absolute;left:5627;top:1962;width:490;height:184;mso-wrap-style:none" filled="f" stroked="f">
              <v:textbox style="mso-next-textbox:#_x0000_s4367;mso-fit-shape-to-text:t" inset="0,0,0,0">
                <w:txbxContent>
                  <w:p w:rsidR="006E5B13" w:rsidRDefault="006E5B13">
                    <w:r>
                      <w:rPr>
                        <w:rFonts w:ascii="Helvetica" w:hAnsi="Helvetica" w:cs="Helvetica"/>
                        <w:color w:val="000000"/>
                        <w:sz w:val="16"/>
                        <w:szCs w:val="16"/>
                        <w:lang w:val="en-US"/>
                      </w:rPr>
                      <w:t>512</w:t>
                    </w:r>
                    <w:proofErr w:type="gramStart"/>
                    <w:r>
                      <w:rPr>
                        <w:rFonts w:ascii="Helvetica" w:hAnsi="Helvetica" w:cs="Helvetica"/>
                        <w:color w:val="000000"/>
                        <w:sz w:val="16"/>
                        <w:szCs w:val="16"/>
                        <w:lang w:val="en-US"/>
                      </w:rPr>
                      <w:t>,78</w:t>
                    </w:r>
                    <w:proofErr w:type="gramEnd"/>
                  </w:p>
                </w:txbxContent>
              </v:textbox>
            </v:rect>
            <v:rect id="_x0000_s4368" style="position:absolute;left:7005;top:1962;width:801;height:184;mso-wrap-style:none" filled="f" stroked="f">
              <v:textbox style="mso-next-textbox:#_x0000_s4368;mso-fit-shape-to-text:t" inset="0,0,0,0">
                <w:txbxContent>
                  <w:p w:rsidR="006E5B13" w:rsidRDefault="006E5B13">
                    <w:r>
                      <w:rPr>
                        <w:rFonts w:ascii="Helvetica" w:hAnsi="Helvetica" w:cs="Helvetica"/>
                        <w:color w:val="000000"/>
                        <w:sz w:val="16"/>
                        <w:szCs w:val="16"/>
                        <w:lang w:val="en-US"/>
                      </w:rPr>
                      <w:t>18/05/2017</w:t>
                    </w:r>
                  </w:p>
                </w:txbxContent>
              </v:textbox>
            </v:rect>
            <v:rect id="_x0000_s4369" style="position:absolute;left:40;top:2207;width:2188;height:184;mso-wrap-style:none" filled="f" stroked="f">
              <v:textbox style="mso-next-textbox:#_x0000_s4369;mso-fit-shape-to-text:t" inset="0,0,0,0">
                <w:txbxContent>
                  <w:p w:rsidR="006E5B13" w:rsidRDefault="006E5B13">
                    <w:proofErr w:type="spellStart"/>
                    <w:r>
                      <w:rPr>
                        <w:rFonts w:ascii="Helvetica" w:hAnsi="Helvetica" w:cs="Helvetica"/>
                        <w:color w:val="000000"/>
                        <w:sz w:val="16"/>
                        <w:szCs w:val="16"/>
                        <w:lang w:val="en-US"/>
                      </w:rPr>
                      <w:t>Muebles</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despacho</w:t>
                    </w:r>
                    <w:proofErr w:type="spellEnd"/>
                    <w:r>
                      <w:rPr>
                        <w:rFonts w:ascii="Helvetica" w:hAnsi="Helvetica" w:cs="Helvetica"/>
                        <w:color w:val="000000"/>
                        <w:sz w:val="16"/>
                        <w:szCs w:val="16"/>
                        <w:lang w:val="en-US"/>
                      </w:rPr>
                      <w:t xml:space="preserve"> CANALINK</w:t>
                    </w:r>
                  </w:p>
                </w:txbxContent>
              </v:textbox>
            </v:rect>
            <v:rect id="_x0000_s4370" style="position:absolute;left:3679;top:2207;width:801;height:184;mso-wrap-style:none" filled="f" stroked="f">
              <v:textbox style="mso-next-textbox:#_x0000_s4370;mso-fit-shape-to-text:t" inset="0,0,0,0">
                <w:txbxContent>
                  <w:p w:rsidR="006E5B13" w:rsidRDefault="006E5B13">
                    <w:r>
                      <w:rPr>
                        <w:rFonts w:ascii="Helvetica" w:hAnsi="Helvetica" w:cs="Helvetica"/>
                        <w:color w:val="000000"/>
                        <w:sz w:val="16"/>
                        <w:szCs w:val="16"/>
                        <w:lang w:val="en-US"/>
                      </w:rPr>
                      <w:t>07/05/2012</w:t>
                    </w:r>
                  </w:p>
                </w:txbxContent>
              </v:textbox>
            </v:rect>
            <v:rect id="_x0000_s4371" style="position:absolute;left:5501;top:2207;width:623;height:184;mso-wrap-style:none" filled="f" stroked="f">
              <v:textbox style="mso-next-textbox:#_x0000_s4371;mso-fit-shape-to-text:t" inset="0,0,0,0">
                <w:txbxContent>
                  <w:p w:rsidR="006E5B13" w:rsidRDefault="006E5B13">
                    <w:r>
                      <w:rPr>
                        <w:rFonts w:ascii="Helvetica" w:hAnsi="Helvetica" w:cs="Helvetica"/>
                        <w:color w:val="000000"/>
                        <w:sz w:val="16"/>
                        <w:szCs w:val="16"/>
                        <w:lang w:val="en-US"/>
                      </w:rPr>
                      <w:t>2.246,00</w:t>
                    </w:r>
                  </w:p>
                </w:txbxContent>
              </v:textbox>
            </v:rect>
            <v:rect id="_x0000_s4372" style="position:absolute;left:7005;top:2207;width:801;height:184;mso-wrap-style:none" filled="f" stroked="f">
              <v:textbox style="mso-next-textbox:#_x0000_s4372;mso-fit-shape-to-text:t" inset="0,0,0,0">
                <w:txbxContent>
                  <w:p w:rsidR="006E5B13" w:rsidRDefault="006E5B13">
                    <w:r>
                      <w:rPr>
                        <w:rFonts w:ascii="Helvetica" w:hAnsi="Helvetica" w:cs="Helvetica"/>
                        <w:color w:val="000000"/>
                        <w:sz w:val="16"/>
                        <w:szCs w:val="16"/>
                        <w:lang w:val="en-US"/>
                      </w:rPr>
                      <w:t>07/05/2017</w:t>
                    </w:r>
                  </w:p>
                </w:txbxContent>
              </v:textbox>
            </v:rect>
            <v:rect id="_x0000_s4373" style="position:absolute;left:40;top:2452;width:2241;height:184;mso-wrap-style:none" filled="f" stroked="f">
              <v:textbox style="mso-next-textbox:#_x0000_s4373;mso-fit-shape-to-text:t" inset="0,0,0,0">
                <w:txbxContent>
                  <w:p w:rsidR="006E5B13" w:rsidRDefault="006E5B13">
                    <w:proofErr w:type="spellStart"/>
                    <w:r>
                      <w:rPr>
                        <w:rFonts w:ascii="Helvetica" w:hAnsi="Helvetica" w:cs="Helvetica"/>
                        <w:color w:val="000000"/>
                        <w:sz w:val="16"/>
                        <w:szCs w:val="16"/>
                        <w:lang w:val="en-US"/>
                      </w:rPr>
                      <w:t>Elipsómetro</w:t>
                    </w:r>
                    <w:proofErr w:type="spellEnd"/>
                    <w:r>
                      <w:rPr>
                        <w:rFonts w:ascii="Helvetica" w:hAnsi="Helvetica" w:cs="Helvetica"/>
                        <w:color w:val="000000"/>
                        <w:sz w:val="16"/>
                        <w:szCs w:val="16"/>
                        <w:lang w:val="en-US"/>
                      </w:rPr>
                      <w:t xml:space="preserve"> </w:t>
                    </w:r>
                    <w:proofErr w:type="gramStart"/>
                    <w:r>
                      <w:rPr>
                        <w:rFonts w:ascii="Helvetica" w:hAnsi="Helvetica" w:cs="Helvetica"/>
                        <w:color w:val="000000"/>
                        <w:sz w:val="16"/>
                        <w:szCs w:val="16"/>
                        <w:lang w:val="en-US"/>
                      </w:rPr>
                      <w:t>( Complete</w:t>
                    </w:r>
                    <w:proofErr w:type="gramEnd"/>
                    <w:r>
                      <w:rPr>
                        <w:rFonts w:ascii="Helvetica" w:hAnsi="Helvetica" w:cs="Helvetica"/>
                        <w:color w:val="000000"/>
                        <w:sz w:val="16"/>
                        <w:szCs w:val="16"/>
                        <w:lang w:val="en-US"/>
                      </w:rPr>
                      <w:t xml:space="preserve"> T-Solar</w:t>
                    </w:r>
                  </w:p>
                </w:txbxContent>
              </v:textbox>
            </v:rect>
            <v:rect id="_x0000_s4374" style="position:absolute;left:3679;top:2452;width:801;height:184;mso-wrap-style:none" filled="f" stroked="f">
              <v:textbox style="mso-next-textbox:#_x0000_s4374;mso-fit-shape-to-text:t" inset="0,0,0,0">
                <w:txbxContent>
                  <w:p w:rsidR="006E5B13" w:rsidRDefault="006E5B13">
                    <w:r>
                      <w:rPr>
                        <w:rFonts w:ascii="Helvetica" w:hAnsi="Helvetica" w:cs="Helvetica"/>
                        <w:color w:val="000000"/>
                        <w:sz w:val="16"/>
                        <w:szCs w:val="16"/>
                        <w:lang w:val="en-US"/>
                      </w:rPr>
                      <w:t>15/06/2012</w:t>
                    </w:r>
                  </w:p>
                </w:txbxContent>
              </v:textbox>
            </v:rect>
            <v:rect id="_x0000_s4375" style="position:absolute;left:5335;top:2452;width:801;height:184;mso-wrap-style:none" filled="f" stroked="f">
              <v:textbox style="mso-next-textbox:#_x0000_s4375;mso-fit-shape-to-text:t" inset="0,0,0,0">
                <w:txbxContent>
                  <w:p w:rsidR="006E5B13" w:rsidRDefault="006E5B13">
                    <w:r>
                      <w:rPr>
                        <w:rFonts w:ascii="Helvetica" w:hAnsi="Helvetica" w:cs="Helvetica"/>
                        <w:color w:val="000000"/>
                        <w:sz w:val="16"/>
                        <w:szCs w:val="16"/>
                        <w:lang w:val="en-US"/>
                      </w:rPr>
                      <w:t>115.000,00</w:t>
                    </w:r>
                  </w:p>
                </w:txbxContent>
              </v:textbox>
            </v:rect>
            <v:rect id="_x0000_s4376" style="position:absolute;left:7005;top:2452;width:801;height:184;mso-wrap-style:none" filled="f" stroked="f">
              <v:textbox style="mso-next-textbox:#_x0000_s4376;mso-fit-shape-to-text:t" inset="0,0,0,0">
                <w:txbxContent>
                  <w:p w:rsidR="006E5B13" w:rsidRDefault="006E5B13">
                    <w:r>
                      <w:rPr>
                        <w:rFonts w:ascii="Helvetica" w:hAnsi="Helvetica" w:cs="Helvetica"/>
                        <w:color w:val="000000"/>
                        <w:sz w:val="16"/>
                        <w:szCs w:val="16"/>
                        <w:lang w:val="en-US"/>
                      </w:rPr>
                      <w:t>15/06/2017</w:t>
                    </w:r>
                  </w:p>
                </w:txbxContent>
              </v:textbox>
            </v:rect>
            <v:rect id="_x0000_s4377" style="position:absolute;left:40;top:2697;width:2437;height:184;mso-wrap-style:none" filled="f" stroked="f">
              <v:textbox style="mso-next-textbox:#_x0000_s4377;mso-fit-shape-to-text:t" inset="0,0,0,0">
                <w:txbxContent>
                  <w:p w:rsidR="006E5B13" w:rsidRDefault="006E5B13">
                    <w:r>
                      <w:rPr>
                        <w:rFonts w:ascii="Helvetica" w:hAnsi="Helvetica" w:cs="Helvetica"/>
                        <w:color w:val="000000"/>
                        <w:sz w:val="16"/>
                        <w:szCs w:val="16"/>
                        <w:lang w:val="en-US"/>
                      </w:rPr>
                      <w:t>HSH2003-0410 PV Firing Furnace</w:t>
                    </w:r>
                  </w:p>
                </w:txbxContent>
              </v:textbox>
            </v:rect>
            <v:rect id="_x0000_s4378" style="position:absolute;left:3679;top:2697;width:801;height:184;mso-wrap-style:none" filled="f" stroked="f">
              <v:textbox style="mso-next-textbox:#_x0000_s4378;mso-fit-shape-to-text:t" inset="0,0,0,0">
                <w:txbxContent>
                  <w:p w:rsidR="006E5B13" w:rsidRDefault="006E5B13">
                    <w:r>
                      <w:rPr>
                        <w:rFonts w:ascii="Helvetica" w:hAnsi="Helvetica" w:cs="Helvetica"/>
                        <w:color w:val="000000"/>
                        <w:sz w:val="16"/>
                        <w:szCs w:val="16"/>
                        <w:lang w:val="en-US"/>
                      </w:rPr>
                      <w:t>18/06/2012</w:t>
                    </w:r>
                  </w:p>
                </w:txbxContent>
              </v:textbox>
            </v:rect>
            <v:rect id="_x0000_s4379" style="position:absolute;left:5418;top:2697;width:712;height:184;mso-wrap-style:none" filled="f" stroked="f">
              <v:textbox style="mso-next-textbox:#_x0000_s4379;mso-fit-shape-to-text:t" inset="0,0,0,0">
                <w:txbxContent>
                  <w:p w:rsidR="006E5B13" w:rsidRDefault="006E5B13">
                    <w:r>
                      <w:rPr>
                        <w:rFonts w:ascii="Helvetica" w:hAnsi="Helvetica" w:cs="Helvetica"/>
                        <w:color w:val="000000"/>
                        <w:sz w:val="16"/>
                        <w:szCs w:val="16"/>
                        <w:lang w:val="en-US"/>
                      </w:rPr>
                      <w:t>63.562,88</w:t>
                    </w:r>
                  </w:p>
                </w:txbxContent>
              </v:textbox>
            </v:rect>
            <v:rect id="_x0000_s4380" style="position:absolute;left:7005;top:2697;width:801;height:184;mso-wrap-style:none" filled="f" stroked="f">
              <v:textbox style="mso-next-textbox:#_x0000_s4380;mso-fit-shape-to-text:t" inset="0,0,0,0">
                <w:txbxContent>
                  <w:p w:rsidR="006E5B13" w:rsidRDefault="006E5B13">
                    <w:r>
                      <w:rPr>
                        <w:rFonts w:ascii="Helvetica" w:hAnsi="Helvetica" w:cs="Helvetica"/>
                        <w:color w:val="000000"/>
                        <w:sz w:val="16"/>
                        <w:szCs w:val="16"/>
                        <w:lang w:val="en-US"/>
                      </w:rPr>
                      <w:t>18/06/2017</w:t>
                    </w:r>
                  </w:p>
                </w:txbxContent>
              </v:textbox>
            </v:rect>
            <v:rect id="_x0000_s4381" style="position:absolute;left:40;top:2942;width:2215;height:184;mso-wrap-style:none" filled="f" stroked="f">
              <v:textbox style="mso-next-textbox:#_x0000_s4381;mso-fit-shape-to-text:t" inset="0,0,0,0">
                <w:txbxContent>
                  <w:p w:rsidR="006E5B13" w:rsidRDefault="006E5B13">
                    <w:r>
                      <w:rPr>
                        <w:rFonts w:ascii="Helvetica" w:hAnsi="Helvetica" w:cs="Helvetica"/>
                        <w:color w:val="000000"/>
                        <w:sz w:val="16"/>
                        <w:szCs w:val="16"/>
                        <w:lang w:val="en-US"/>
                      </w:rPr>
                      <w:t>Model MSP-485 Screen Printer</w:t>
                    </w:r>
                  </w:p>
                </w:txbxContent>
              </v:textbox>
            </v:rect>
            <v:rect id="_x0000_s4382" style="position:absolute;left:3679;top:2942;width:801;height:184;mso-wrap-style:none" filled="f" stroked="f">
              <v:textbox style="mso-next-textbox:#_x0000_s4382;mso-fit-shape-to-text:t" inset="0,0,0,0">
                <w:txbxContent>
                  <w:p w:rsidR="006E5B13" w:rsidRDefault="006E5B13">
                    <w:r>
                      <w:rPr>
                        <w:rFonts w:ascii="Helvetica" w:hAnsi="Helvetica" w:cs="Helvetica"/>
                        <w:color w:val="000000"/>
                        <w:sz w:val="16"/>
                        <w:szCs w:val="16"/>
                        <w:lang w:val="en-US"/>
                      </w:rPr>
                      <w:t>26/06/2012</w:t>
                    </w:r>
                  </w:p>
                </w:txbxContent>
              </v:textbox>
            </v:rect>
            <v:rect id="_x0000_s4383" style="position:absolute;left:5418;top:2942;width:712;height:184;mso-wrap-style:none" filled="f" stroked="f">
              <v:textbox style="mso-next-textbox:#_x0000_s4383;mso-fit-shape-to-text:t" inset="0,0,0,0">
                <w:txbxContent>
                  <w:p w:rsidR="006E5B13" w:rsidRDefault="006E5B13">
                    <w:r>
                      <w:rPr>
                        <w:rFonts w:ascii="Helvetica" w:hAnsi="Helvetica" w:cs="Helvetica"/>
                        <w:color w:val="000000"/>
                        <w:sz w:val="16"/>
                        <w:szCs w:val="16"/>
                        <w:lang w:val="en-US"/>
                      </w:rPr>
                      <w:t>44.089,57</w:t>
                    </w:r>
                  </w:p>
                </w:txbxContent>
              </v:textbox>
            </v:rect>
            <v:rect id="_x0000_s4384" style="position:absolute;left:7005;top:2942;width:801;height:184;mso-wrap-style:none" filled="f" stroked="f">
              <v:textbox style="mso-next-textbox:#_x0000_s4384;mso-fit-shape-to-text:t" inset="0,0,0,0">
                <w:txbxContent>
                  <w:p w:rsidR="006E5B13" w:rsidRDefault="006E5B13">
                    <w:r>
                      <w:rPr>
                        <w:rFonts w:ascii="Helvetica" w:hAnsi="Helvetica" w:cs="Helvetica"/>
                        <w:color w:val="000000"/>
                        <w:sz w:val="16"/>
                        <w:szCs w:val="16"/>
                        <w:lang w:val="en-US"/>
                      </w:rPr>
                      <w:t>26/06/2017</w:t>
                    </w:r>
                  </w:p>
                </w:txbxContent>
              </v:textbox>
            </v:rect>
            <v:rect id="_x0000_s4385" style="position:absolute;left:40;top:3187;width:2206;height:184;mso-wrap-style:none" filled="f" stroked="f">
              <v:textbox style="mso-next-textbox:#_x0000_s4385;mso-fit-shape-to-text:t" inset="0,0,0,0">
                <w:txbxContent>
                  <w:p w:rsidR="006E5B13" w:rsidRPr="00386C84" w:rsidRDefault="006E5B13">
                    <w:pPr>
                      <w:rPr>
                        <w:lang w:val="en-US"/>
                      </w:rPr>
                    </w:pPr>
                    <w:r>
                      <w:rPr>
                        <w:rFonts w:ascii="Helvetica" w:hAnsi="Helvetica" w:cs="Helvetica"/>
                        <w:color w:val="000000"/>
                        <w:sz w:val="16"/>
                        <w:szCs w:val="16"/>
                        <w:lang w:val="en-US"/>
                      </w:rPr>
                      <w:t xml:space="preserve">Vision 310 Mk II-Open load </w:t>
                    </w:r>
                    <w:proofErr w:type="spellStart"/>
                    <w:r>
                      <w:rPr>
                        <w:rFonts w:ascii="Helvetica" w:hAnsi="Helvetica" w:cs="Helvetica"/>
                        <w:color w:val="000000"/>
                        <w:sz w:val="16"/>
                        <w:szCs w:val="16"/>
                        <w:lang w:val="en-US"/>
                      </w:rPr>
                      <w:t>Fot</w:t>
                    </w:r>
                    <w:proofErr w:type="spellEnd"/>
                  </w:p>
                </w:txbxContent>
              </v:textbox>
            </v:rect>
            <v:rect id="_x0000_s4386" style="position:absolute;left:3679;top:3187;width:801;height:184;mso-wrap-style:none" filled="f" stroked="f">
              <v:textbox style="mso-next-textbox:#_x0000_s4386;mso-fit-shape-to-text:t" inset="0,0,0,0">
                <w:txbxContent>
                  <w:p w:rsidR="006E5B13" w:rsidRDefault="006E5B13">
                    <w:r>
                      <w:rPr>
                        <w:rFonts w:ascii="Helvetica" w:hAnsi="Helvetica" w:cs="Helvetica"/>
                        <w:color w:val="000000"/>
                        <w:sz w:val="16"/>
                        <w:szCs w:val="16"/>
                        <w:lang w:val="en-US"/>
                      </w:rPr>
                      <w:t>28/06/2012</w:t>
                    </w:r>
                  </w:p>
                </w:txbxContent>
              </v:textbox>
            </v:rect>
            <v:rect id="_x0000_s4387" style="position:absolute;left:5335;top:3187;width:801;height:184;mso-wrap-style:none" filled="f" stroked="f">
              <v:textbox style="mso-next-textbox:#_x0000_s4387;mso-fit-shape-to-text:t" inset="0,0,0,0">
                <w:txbxContent>
                  <w:p w:rsidR="006E5B13" w:rsidRDefault="006E5B13">
                    <w:r>
                      <w:rPr>
                        <w:rFonts w:ascii="Helvetica" w:hAnsi="Helvetica" w:cs="Helvetica"/>
                        <w:color w:val="000000"/>
                        <w:sz w:val="16"/>
                        <w:szCs w:val="16"/>
                        <w:lang w:val="en-US"/>
                      </w:rPr>
                      <w:t>163.333,00</w:t>
                    </w:r>
                  </w:p>
                </w:txbxContent>
              </v:textbox>
            </v:rect>
            <v:rect id="_x0000_s4388" style="position:absolute;left:7005;top:3187;width:801;height:184;mso-wrap-style:none" filled="f" stroked="f">
              <v:textbox style="mso-next-textbox:#_x0000_s4388;mso-fit-shape-to-text:t" inset="0,0,0,0">
                <w:txbxContent>
                  <w:p w:rsidR="006E5B13" w:rsidRDefault="006E5B13">
                    <w:r>
                      <w:rPr>
                        <w:rFonts w:ascii="Helvetica" w:hAnsi="Helvetica" w:cs="Helvetica"/>
                        <w:color w:val="000000"/>
                        <w:sz w:val="16"/>
                        <w:szCs w:val="16"/>
                        <w:lang w:val="en-US"/>
                      </w:rPr>
                      <w:t>28/06/2017</w:t>
                    </w:r>
                  </w:p>
                </w:txbxContent>
              </v:textbox>
            </v:rect>
            <v:rect id="_x0000_s4389" style="position:absolute;left:40;top:3431;width:2001;height:184;mso-wrap-style:none" filled="f" stroked="f">
              <v:textbox style="mso-next-textbox:#_x0000_s4389;mso-fit-shape-to-text:t" inset="0,0,0,0">
                <w:txbxContent>
                  <w:p w:rsidR="006E5B13" w:rsidRDefault="006E5B13">
                    <w:proofErr w:type="spellStart"/>
                    <w:r>
                      <w:rPr>
                        <w:rFonts w:ascii="Helvetica" w:hAnsi="Helvetica" w:cs="Helvetica"/>
                        <w:color w:val="000000"/>
                        <w:sz w:val="16"/>
                        <w:szCs w:val="16"/>
                        <w:lang w:val="en-US"/>
                      </w:rPr>
                      <w:t>Milli</w:t>
                    </w:r>
                    <w:proofErr w:type="spellEnd"/>
                    <w:r>
                      <w:rPr>
                        <w:rFonts w:ascii="Helvetica" w:hAnsi="Helvetica" w:cs="Helvetica"/>
                        <w:color w:val="000000"/>
                        <w:sz w:val="16"/>
                        <w:szCs w:val="16"/>
                        <w:lang w:val="en-US"/>
                      </w:rPr>
                      <w:t xml:space="preserve">-Q integral 3 A10 </w:t>
                    </w:r>
                    <w:proofErr w:type="spellStart"/>
                    <w:r>
                      <w:rPr>
                        <w:rFonts w:ascii="Helvetica" w:hAnsi="Helvetica" w:cs="Helvetica"/>
                        <w:color w:val="000000"/>
                        <w:sz w:val="16"/>
                        <w:szCs w:val="16"/>
                        <w:lang w:val="en-US"/>
                      </w:rPr>
                      <w:t>Fotosil</w:t>
                    </w:r>
                    <w:proofErr w:type="spellEnd"/>
                  </w:p>
                </w:txbxContent>
              </v:textbox>
            </v:rect>
            <v:rect id="_x0000_s4390" style="position:absolute;left:3679;top:3431;width:801;height:184;mso-wrap-style:none" filled="f" stroked="f">
              <v:textbox style="mso-next-textbox:#_x0000_s4390;mso-fit-shape-to-text:t" inset="0,0,0,0">
                <w:txbxContent>
                  <w:p w:rsidR="006E5B13" w:rsidRDefault="006E5B13">
                    <w:r>
                      <w:rPr>
                        <w:rFonts w:ascii="Helvetica" w:hAnsi="Helvetica" w:cs="Helvetica"/>
                        <w:color w:val="000000"/>
                        <w:sz w:val="16"/>
                        <w:szCs w:val="16"/>
                        <w:lang w:val="en-US"/>
                      </w:rPr>
                      <w:t>29/06/2012</w:t>
                    </w:r>
                  </w:p>
                </w:txbxContent>
              </v:textbox>
            </v:rect>
            <v:rect id="_x0000_s4391" style="position:absolute;left:5418;top:3431;width:712;height:184;mso-wrap-style:none" filled="f" stroked="f">
              <v:textbox style="mso-next-textbox:#_x0000_s4391;mso-fit-shape-to-text:t" inset="0,0,0,0">
                <w:txbxContent>
                  <w:p w:rsidR="006E5B13" w:rsidRDefault="006E5B13">
                    <w:r>
                      <w:rPr>
                        <w:rFonts w:ascii="Helvetica" w:hAnsi="Helvetica" w:cs="Helvetica"/>
                        <w:color w:val="000000"/>
                        <w:sz w:val="16"/>
                        <w:szCs w:val="16"/>
                        <w:lang w:val="en-US"/>
                      </w:rPr>
                      <w:t>27.495,24</w:t>
                    </w:r>
                  </w:p>
                </w:txbxContent>
              </v:textbox>
            </v:rect>
            <v:rect id="_x0000_s4392" style="position:absolute;left:7005;top:3431;width:801;height:184;mso-wrap-style:none" filled="f" stroked="f">
              <v:textbox style="mso-next-textbox:#_x0000_s4392;mso-fit-shape-to-text:t" inset="0,0,0,0">
                <w:txbxContent>
                  <w:p w:rsidR="006E5B13" w:rsidRDefault="006E5B13">
                    <w:r>
                      <w:rPr>
                        <w:rFonts w:ascii="Helvetica" w:hAnsi="Helvetica" w:cs="Helvetica"/>
                        <w:color w:val="000000"/>
                        <w:sz w:val="16"/>
                        <w:szCs w:val="16"/>
                        <w:lang w:val="en-US"/>
                      </w:rPr>
                      <w:t>29/06/2017</w:t>
                    </w:r>
                  </w:p>
                </w:txbxContent>
              </v:textbox>
            </v:rect>
            <v:rect id="_x0000_s4393" style="position:absolute;left:40;top:3676;width:827;height:184;mso-wrap-style:none" filled="f" stroked="f">
              <v:textbox style="mso-next-textbox:#_x0000_s4393;mso-fit-shape-to-text:t" inset="0,0,0,0">
                <w:txbxContent>
                  <w:p w:rsidR="006E5B13" w:rsidRDefault="006E5B13">
                    <w:r>
                      <w:rPr>
                        <w:rFonts w:ascii="Helvetica" w:hAnsi="Helvetica" w:cs="Helvetica"/>
                        <w:color w:val="000000"/>
                        <w:sz w:val="16"/>
                        <w:szCs w:val="16"/>
                        <w:lang w:val="en-US"/>
                      </w:rPr>
                      <w:t xml:space="preserve">PLC </w:t>
                    </w:r>
                    <w:proofErr w:type="spellStart"/>
                    <w:r>
                      <w:rPr>
                        <w:rFonts w:ascii="Helvetica" w:hAnsi="Helvetica" w:cs="Helvetica"/>
                        <w:color w:val="000000"/>
                        <w:sz w:val="16"/>
                        <w:szCs w:val="16"/>
                        <w:lang w:val="en-US"/>
                      </w:rPr>
                      <w:t>Fotosil</w:t>
                    </w:r>
                    <w:proofErr w:type="spellEnd"/>
                  </w:p>
                </w:txbxContent>
              </v:textbox>
            </v:rect>
            <v:rect id="_x0000_s4394" style="position:absolute;left:3679;top:3676;width:801;height:184;mso-wrap-style:none" filled="f" stroked="f">
              <v:textbox style="mso-next-textbox:#_x0000_s4394;mso-fit-shape-to-text:t" inset="0,0,0,0">
                <w:txbxContent>
                  <w:p w:rsidR="006E5B13" w:rsidRDefault="006E5B13">
                    <w:r>
                      <w:rPr>
                        <w:rFonts w:ascii="Helvetica" w:hAnsi="Helvetica" w:cs="Helvetica"/>
                        <w:color w:val="000000"/>
                        <w:sz w:val="16"/>
                        <w:szCs w:val="16"/>
                        <w:lang w:val="en-US"/>
                      </w:rPr>
                      <w:t>30/06/2012</w:t>
                    </w:r>
                  </w:p>
                </w:txbxContent>
              </v:textbox>
            </v:rect>
            <v:rect id="_x0000_s4395" style="position:absolute;left:5418;top:3676;width:712;height:184;mso-wrap-style:none" filled="f" stroked="f">
              <v:textbox style="mso-next-textbox:#_x0000_s4395;mso-fit-shape-to-text:t" inset="0,0,0,0">
                <w:txbxContent>
                  <w:p w:rsidR="006E5B13" w:rsidRDefault="006E5B13">
                    <w:r>
                      <w:rPr>
                        <w:rFonts w:ascii="Helvetica" w:hAnsi="Helvetica" w:cs="Helvetica"/>
                        <w:color w:val="000000"/>
                        <w:sz w:val="16"/>
                        <w:szCs w:val="16"/>
                        <w:lang w:val="en-US"/>
                      </w:rPr>
                      <w:t>11.700,00</w:t>
                    </w:r>
                  </w:p>
                </w:txbxContent>
              </v:textbox>
            </v:rect>
            <v:rect id="_x0000_s4396" style="position:absolute;left:7005;top:3676;width:801;height:184;mso-wrap-style:none" filled="f" stroked="f">
              <v:textbox style="mso-next-textbox:#_x0000_s4396;mso-fit-shape-to-text:t" inset="0,0,0,0">
                <w:txbxContent>
                  <w:p w:rsidR="006E5B13" w:rsidRDefault="006E5B13">
                    <w:r>
                      <w:rPr>
                        <w:rFonts w:ascii="Helvetica" w:hAnsi="Helvetica" w:cs="Helvetica"/>
                        <w:color w:val="000000"/>
                        <w:sz w:val="16"/>
                        <w:szCs w:val="16"/>
                        <w:lang w:val="en-US"/>
                      </w:rPr>
                      <w:t>30/06/2017</w:t>
                    </w:r>
                  </w:p>
                </w:txbxContent>
              </v:textbox>
            </v:rect>
            <v:rect id="_x0000_s4397" style="position:absolute;left:40;top:3921;width:1752;height:184;mso-wrap-style:none" filled="f" stroked="f">
              <v:textbox style="mso-next-textbox:#_x0000_s4397;mso-fit-shape-to-text:t" inset="0,0,0,0">
                <w:txbxContent>
                  <w:p w:rsidR="006E5B13" w:rsidRDefault="006E5B13">
                    <w:proofErr w:type="spellStart"/>
                    <w:r>
                      <w:rPr>
                        <w:rFonts w:ascii="Helvetica" w:hAnsi="Helvetica" w:cs="Helvetica"/>
                        <w:color w:val="000000"/>
                        <w:sz w:val="16"/>
                        <w:szCs w:val="16"/>
                        <w:lang w:val="en-US"/>
                      </w:rPr>
                      <w:t>Equipo</w:t>
                    </w:r>
                    <w:proofErr w:type="spellEnd"/>
                    <w:r>
                      <w:rPr>
                        <w:rFonts w:ascii="Helvetica" w:hAnsi="Helvetica" w:cs="Helvetica"/>
                        <w:color w:val="000000"/>
                        <w:sz w:val="16"/>
                        <w:szCs w:val="16"/>
                        <w:lang w:val="en-US"/>
                      </w:rPr>
                      <w:t xml:space="preserve"> control FOTOSIL</w:t>
                    </w:r>
                  </w:p>
                </w:txbxContent>
              </v:textbox>
            </v:rect>
            <v:rect id="_x0000_s4398" style="position:absolute;left:3679;top:3921;width:801;height:184;mso-wrap-style:none" filled="f" stroked="f">
              <v:textbox style="mso-next-textbox:#_x0000_s4398;mso-fit-shape-to-text:t" inset="0,0,0,0">
                <w:txbxContent>
                  <w:p w:rsidR="006E5B13" w:rsidRDefault="006E5B13">
                    <w:r>
                      <w:rPr>
                        <w:rFonts w:ascii="Helvetica" w:hAnsi="Helvetica" w:cs="Helvetica"/>
                        <w:color w:val="000000"/>
                        <w:sz w:val="16"/>
                        <w:szCs w:val="16"/>
                        <w:lang w:val="en-US"/>
                      </w:rPr>
                      <w:t>28/06/2012</w:t>
                    </w:r>
                  </w:p>
                </w:txbxContent>
              </v:textbox>
            </v:rect>
            <v:rect id="_x0000_s4399" style="position:absolute;left:5501;top:3921;width:623;height:184;mso-wrap-style:none" filled="f" stroked="f">
              <v:textbox style="mso-next-textbox:#_x0000_s4399;mso-fit-shape-to-text:t" inset="0,0,0,0">
                <w:txbxContent>
                  <w:p w:rsidR="006E5B13" w:rsidRDefault="006E5B13">
                    <w:r>
                      <w:rPr>
                        <w:rFonts w:ascii="Helvetica" w:hAnsi="Helvetica" w:cs="Helvetica"/>
                        <w:color w:val="000000"/>
                        <w:sz w:val="16"/>
                        <w:szCs w:val="16"/>
                        <w:lang w:val="en-US"/>
                      </w:rPr>
                      <w:t>4.731,17</w:t>
                    </w:r>
                  </w:p>
                </w:txbxContent>
              </v:textbox>
            </v:rect>
            <v:rect id="_x0000_s4400" style="position:absolute;left:7005;top:3921;width:801;height:184;mso-wrap-style:none" filled="f" stroked="f">
              <v:textbox style="mso-next-textbox:#_x0000_s4400;mso-fit-shape-to-text:t" inset="0,0,0,0">
                <w:txbxContent>
                  <w:p w:rsidR="006E5B13" w:rsidRDefault="006E5B13">
                    <w:r>
                      <w:rPr>
                        <w:rFonts w:ascii="Helvetica" w:hAnsi="Helvetica" w:cs="Helvetica"/>
                        <w:color w:val="000000"/>
                        <w:sz w:val="16"/>
                        <w:szCs w:val="16"/>
                        <w:lang w:val="en-US"/>
                      </w:rPr>
                      <w:t>28/06/2017</w:t>
                    </w:r>
                  </w:p>
                </w:txbxContent>
              </v:textbox>
            </v:rect>
            <v:rect id="_x0000_s4401" style="position:absolute;left:40;top:4166;width:2251;height:184;mso-wrap-style:none" filled="f" stroked="f">
              <v:textbox style="mso-next-textbox:#_x0000_s4401;mso-fit-shape-to-text:t" inset="0,0,0,0">
                <w:txbxContent>
                  <w:p w:rsidR="006E5B13" w:rsidRDefault="006E5B13">
                    <w:proofErr w:type="spellStart"/>
                    <w:r>
                      <w:rPr>
                        <w:rFonts w:ascii="Helvetica" w:hAnsi="Helvetica" w:cs="Helvetica"/>
                        <w:color w:val="000000"/>
                        <w:sz w:val="16"/>
                        <w:szCs w:val="16"/>
                        <w:lang w:val="en-US"/>
                      </w:rPr>
                      <w:t>Equipo</w:t>
                    </w:r>
                    <w:proofErr w:type="spellEnd"/>
                    <w:r>
                      <w:rPr>
                        <w:rFonts w:ascii="Helvetica" w:hAnsi="Helvetica" w:cs="Helvetica"/>
                        <w:color w:val="000000"/>
                        <w:sz w:val="16"/>
                        <w:szCs w:val="16"/>
                        <w:lang w:val="en-US"/>
                      </w:rPr>
                      <w:t xml:space="preserve"> de </w:t>
                    </w:r>
                    <w:proofErr w:type="spellStart"/>
                    <w:r>
                      <w:rPr>
                        <w:rFonts w:ascii="Helvetica" w:hAnsi="Helvetica" w:cs="Helvetica"/>
                        <w:color w:val="000000"/>
                        <w:sz w:val="16"/>
                        <w:szCs w:val="16"/>
                        <w:lang w:val="en-US"/>
                      </w:rPr>
                      <w:t>Soldadura</w:t>
                    </w:r>
                    <w:proofErr w:type="spellEnd"/>
                    <w:r>
                      <w:rPr>
                        <w:rFonts w:ascii="Helvetica" w:hAnsi="Helvetica" w:cs="Helvetica"/>
                        <w:color w:val="000000"/>
                        <w:sz w:val="16"/>
                        <w:szCs w:val="16"/>
                        <w:lang w:val="en-US"/>
                      </w:rPr>
                      <w:t xml:space="preserve"> de </w:t>
                    </w:r>
                    <w:proofErr w:type="spellStart"/>
                    <w:r>
                      <w:rPr>
                        <w:rFonts w:ascii="Helvetica" w:hAnsi="Helvetica" w:cs="Helvetica"/>
                        <w:color w:val="000000"/>
                        <w:sz w:val="16"/>
                        <w:szCs w:val="16"/>
                        <w:lang w:val="en-US"/>
                      </w:rPr>
                      <w:t>pernos</w:t>
                    </w:r>
                    <w:proofErr w:type="spellEnd"/>
                  </w:p>
                </w:txbxContent>
              </v:textbox>
            </v:rect>
            <v:rect id="_x0000_s4402" style="position:absolute;left:3679;top:4166;width:801;height:184;mso-wrap-style:none" filled="f" stroked="f">
              <v:textbox style="mso-next-textbox:#_x0000_s4402;mso-fit-shape-to-text:t" inset="0,0,0,0">
                <w:txbxContent>
                  <w:p w:rsidR="006E5B13" w:rsidRDefault="006E5B13">
                    <w:r>
                      <w:rPr>
                        <w:rFonts w:ascii="Helvetica" w:hAnsi="Helvetica" w:cs="Helvetica"/>
                        <w:color w:val="000000"/>
                        <w:sz w:val="16"/>
                        <w:szCs w:val="16"/>
                        <w:lang w:val="en-US"/>
                      </w:rPr>
                      <w:t>30/06/2012</w:t>
                    </w:r>
                  </w:p>
                </w:txbxContent>
              </v:textbox>
            </v:rect>
            <v:rect id="_x0000_s4403" style="position:absolute;left:5501;top:4166;width:623;height:184;mso-wrap-style:none" filled="f" stroked="f">
              <v:textbox style="mso-next-textbox:#_x0000_s4403;mso-fit-shape-to-text:t" inset="0,0,0,0">
                <w:txbxContent>
                  <w:p w:rsidR="006E5B13" w:rsidRDefault="006E5B13">
                    <w:r>
                      <w:rPr>
                        <w:rFonts w:ascii="Helvetica" w:hAnsi="Helvetica" w:cs="Helvetica"/>
                        <w:color w:val="000000"/>
                        <w:sz w:val="16"/>
                        <w:szCs w:val="16"/>
                        <w:lang w:val="en-US"/>
                      </w:rPr>
                      <w:t>2.626,91</w:t>
                    </w:r>
                  </w:p>
                </w:txbxContent>
              </v:textbox>
            </v:rect>
            <v:rect id="_x0000_s4404" style="position:absolute;left:7005;top:4166;width:801;height:184;mso-wrap-style:none" filled="f" stroked="f">
              <v:textbox style="mso-next-textbox:#_x0000_s4404;mso-fit-shape-to-text:t" inset="0,0,0,0">
                <w:txbxContent>
                  <w:p w:rsidR="006E5B13" w:rsidRDefault="006E5B13">
                    <w:r>
                      <w:rPr>
                        <w:rFonts w:ascii="Helvetica" w:hAnsi="Helvetica" w:cs="Helvetica"/>
                        <w:color w:val="000000"/>
                        <w:sz w:val="16"/>
                        <w:szCs w:val="16"/>
                        <w:lang w:val="en-US"/>
                      </w:rPr>
                      <w:t>30/06/2017</w:t>
                    </w:r>
                  </w:p>
                </w:txbxContent>
              </v:textbox>
            </v:rect>
            <v:rect id="_x0000_s4405" style="position:absolute;left:40;top:4411;width:1654;height:184;mso-wrap-style:none" filled="f" stroked="f">
              <v:textbox style="mso-next-textbox:#_x0000_s4405;mso-fit-shape-to-text:t" inset="0,0,0,0">
                <w:txbxContent>
                  <w:p w:rsidR="006E5B13" w:rsidRDefault="006E5B13">
                    <w:proofErr w:type="spellStart"/>
                    <w:r>
                      <w:rPr>
                        <w:rFonts w:ascii="Helvetica" w:hAnsi="Helvetica" w:cs="Helvetica"/>
                        <w:color w:val="000000"/>
                        <w:sz w:val="16"/>
                        <w:szCs w:val="16"/>
                        <w:lang w:val="en-US"/>
                      </w:rPr>
                      <w:t>Multicortadora</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electrica</w:t>
                    </w:r>
                    <w:proofErr w:type="spellEnd"/>
                  </w:p>
                </w:txbxContent>
              </v:textbox>
            </v:rect>
            <v:rect id="_x0000_s4406" style="position:absolute;left:3679;top:4411;width:801;height:184;mso-wrap-style:none" filled="f" stroked="f">
              <v:textbox style="mso-next-textbox:#_x0000_s4406;mso-fit-shape-to-text:t" inset="0,0,0,0">
                <w:txbxContent>
                  <w:p w:rsidR="006E5B13" w:rsidRDefault="006E5B13">
                    <w:r>
                      <w:rPr>
                        <w:rFonts w:ascii="Helvetica" w:hAnsi="Helvetica" w:cs="Helvetica"/>
                        <w:color w:val="000000"/>
                        <w:sz w:val="16"/>
                        <w:szCs w:val="16"/>
                        <w:lang w:val="en-US"/>
                      </w:rPr>
                      <w:t>21/06/2012</w:t>
                    </w:r>
                  </w:p>
                </w:txbxContent>
              </v:textbox>
            </v:rect>
            <v:rect id="_x0000_s4407" style="position:absolute;left:5627;top:4411;width:490;height:184;mso-wrap-style:none" filled="f" stroked="f">
              <v:textbox style="mso-next-textbox:#_x0000_s4407;mso-fit-shape-to-text:t" inset="0,0,0,0">
                <w:txbxContent>
                  <w:p w:rsidR="006E5B13" w:rsidRDefault="006E5B13">
                    <w:r>
                      <w:rPr>
                        <w:rFonts w:ascii="Helvetica" w:hAnsi="Helvetica" w:cs="Helvetica"/>
                        <w:color w:val="000000"/>
                        <w:sz w:val="16"/>
                        <w:szCs w:val="16"/>
                        <w:lang w:val="en-US"/>
                      </w:rPr>
                      <w:t>754</w:t>
                    </w:r>
                    <w:proofErr w:type="gramStart"/>
                    <w:r>
                      <w:rPr>
                        <w:rFonts w:ascii="Helvetica" w:hAnsi="Helvetica" w:cs="Helvetica"/>
                        <w:color w:val="000000"/>
                        <w:sz w:val="16"/>
                        <w:szCs w:val="16"/>
                        <w:lang w:val="en-US"/>
                      </w:rPr>
                      <w:t>,79</w:t>
                    </w:r>
                    <w:proofErr w:type="gramEnd"/>
                  </w:p>
                </w:txbxContent>
              </v:textbox>
            </v:rect>
            <v:rect id="_x0000_s4408" style="position:absolute;left:7005;top:4411;width:801;height:184;mso-wrap-style:none" filled="f" stroked="f">
              <v:textbox style="mso-next-textbox:#_x0000_s4408;mso-fit-shape-to-text:t" inset="0,0,0,0">
                <w:txbxContent>
                  <w:p w:rsidR="006E5B13" w:rsidRDefault="006E5B13">
                    <w:r>
                      <w:rPr>
                        <w:rFonts w:ascii="Helvetica" w:hAnsi="Helvetica" w:cs="Helvetica"/>
                        <w:color w:val="000000"/>
                        <w:sz w:val="16"/>
                        <w:szCs w:val="16"/>
                        <w:lang w:val="en-US"/>
                      </w:rPr>
                      <w:t>21/06/2017</w:t>
                    </w:r>
                  </w:p>
                </w:txbxContent>
              </v:textbox>
            </v:rect>
            <v:rect id="_x0000_s4409" style="position:absolute;left:40;top:4656;width:2392;height:184;mso-wrap-style:none" filled="f" stroked="f">
              <v:textbox style="mso-next-textbox:#_x0000_s4409;mso-fit-shape-to-text:t" inset="0,0,0,0">
                <w:txbxContent>
                  <w:p w:rsidR="006E5B13" w:rsidRDefault="006E5B13">
                    <w:proofErr w:type="gramStart"/>
                    <w:r>
                      <w:rPr>
                        <w:rFonts w:ascii="Helvetica" w:hAnsi="Helvetica" w:cs="Helvetica"/>
                        <w:color w:val="000000"/>
                        <w:sz w:val="16"/>
                        <w:szCs w:val="16"/>
                        <w:lang w:val="en-US"/>
                      </w:rPr>
                      <w:t>3Monitor ASSUS 22"+3orden.</w:t>
                    </w:r>
                    <w:proofErr w:type="gramEnd"/>
                    <w:r>
                      <w:rPr>
                        <w:rFonts w:ascii="Helvetica" w:hAnsi="Helvetica" w:cs="Helvetica"/>
                        <w:color w:val="000000"/>
                        <w:sz w:val="16"/>
                        <w:szCs w:val="16"/>
                        <w:lang w:val="en-US"/>
                      </w:rPr>
                      <w:t xml:space="preserve"> HP</w:t>
                    </w:r>
                  </w:p>
                </w:txbxContent>
              </v:textbox>
            </v:rect>
            <v:rect id="_x0000_s4410" style="position:absolute;left:3679;top:4656;width:801;height:184;mso-wrap-style:none" filled="f" stroked="f">
              <v:textbox style="mso-next-textbox:#_x0000_s4410;mso-fit-shape-to-text:t" inset="0,0,0,0">
                <w:txbxContent>
                  <w:p w:rsidR="006E5B13" w:rsidRDefault="006E5B13">
                    <w:r>
                      <w:rPr>
                        <w:rFonts w:ascii="Helvetica" w:hAnsi="Helvetica" w:cs="Helvetica"/>
                        <w:color w:val="000000"/>
                        <w:sz w:val="16"/>
                        <w:szCs w:val="16"/>
                        <w:lang w:val="en-US"/>
                      </w:rPr>
                      <w:t>04/07/2012</w:t>
                    </w:r>
                  </w:p>
                </w:txbxContent>
              </v:textbox>
            </v:rect>
            <v:rect id="_x0000_s4411" style="position:absolute;left:5501;top:4656;width:623;height:184;mso-wrap-style:none" filled="f" stroked="f">
              <v:textbox style="mso-next-textbox:#_x0000_s4411;mso-fit-shape-to-text:t" inset="0,0,0,0">
                <w:txbxContent>
                  <w:p w:rsidR="006E5B13" w:rsidRDefault="006E5B13">
                    <w:r>
                      <w:rPr>
                        <w:rFonts w:ascii="Helvetica" w:hAnsi="Helvetica" w:cs="Helvetica"/>
                        <w:color w:val="000000"/>
                        <w:sz w:val="16"/>
                        <w:szCs w:val="16"/>
                        <w:lang w:val="en-US"/>
                      </w:rPr>
                      <w:t>1.872,33</w:t>
                    </w:r>
                  </w:p>
                </w:txbxContent>
              </v:textbox>
            </v:rect>
            <v:rect id="_x0000_s4412" style="position:absolute;left:7005;top:4656;width:801;height:184;mso-wrap-style:none" filled="f" stroked="f">
              <v:textbox style="mso-next-textbox:#_x0000_s4412;mso-fit-shape-to-text:t" inset="0,0,0,0">
                <w:txbxContent>
                  <w:p w:rsidR="006E5B13" w:rsidRDefault="006E5B13">
                    <w:r>
                      <w:rPr>
                        <w:rFonts w:ascii="Helvetica" w:hAnsi="Helvetica" w:cs="Helvetica"/>
                        <w:color w:val="000000"/>
                        <w:sz w:val="16"/>
                        <w:szCs w:val="16"/>
                        <w:lang w:val="en-US"/>
                      </w:rPr>
                      <w:t>04/07/2017</w:t>
                    </w:r>
                  </w:p>
                </w:txbxContent>
              </v:textbox>
            </v:rect>
            <v:rect id="_x0000_s4413" style="position:absolute;left:40;top:4901;width:1468;height:184;mso-wrap-style:none" filled="f" stroked="f">
              <v:textbox style="mso-next-textbox:#_x0000_s4413;mso-fit-shape-to-text:t" inset="0,0,0,0">
                <w:txbxContent>
                  <w:p w:rsidR="006E5B13" w:rsidRDefault="006E5B13">
                    <w:proofErr w:type="spellStart"/>
                    <w:r>
                      <w:rPr>
                        <w:rFonts w:ascii="Helvetica" w:hAnsi="Helvetica" w:cs="Helvetica"/>
                        <w:color w:val="000000"/>
                        <w:sz w:val="16"/>
                        <w:szCs w:val="16"/>
                        <w:lang w:val="en-US"/>
                      </w:rPr>
                      <w:t>Servidor</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PowerEdge</w:t>
                    </w:r>
                    <w:proofErr w:type="spellEnd"/>
                  </w:p>
                </w:txbxContent>
              </v:textbox>
            </v:rect>
            <v:rect id="_x0000_s4414" style="position:absolute;left:3679;top:4901;width:801;height:184;mso-wrap-style:none" filled="f" stroked="f">
              <v:textbox style="mso-next-textbox:#_x0000_s4414;mso-fit-shape-to-text:t" inset="0,0,0,0">
                <w:txbxContent>
                  <w:p w:rsidR="006E5B13" w:rsidRDefault="006E5B13">
                    <w:r>
                      <w:rPr>
                        <w:rFonts w:ascii="Helvetica" w:hAnsi="Helvetica" w:cs="Helvetica"/>
                        <w:color w:val="000000"/>
                        <w:sz w:val="16"/>
                        <w:szCs w:val="16"/>
                        <w:lang w:val="en-US"/>
                      </w:rPr>
                      <w:t>10/07/2012</w:t>
                    </w:r>
                  </w:p>
                </w:txbxContent>
              </v:textbox>
            </v:rect>
            <v:rect id="_x0000_s4415" style="position:absolute;left:5501;top:4901;width:623;height:184;mso-wrap-style:none" filled="f" stroked="f">
              <v:textbox style="mso-next-textbox:#_x0000_s4415;mso-fit-shape-to-text:t" inset="0,0,0,0">
                <w:txbxContent>
                  <w:p w:rsidR="006E5B13" w:rsidRDefault="006E5B13">
                    <w:r>
                      <w:rPr>
                        <w:rFonts w:ascii="Helvetica" w:hAnsi="Helvetica" w:cs="Helvetica"/>
                        <w:color w:val="000000"/>
                        <w:sz w:val="16"/>
                        <w:szCs w:val="16"/>
                        <w:lang w:val="en-US"/>
                      </w:rPr>
                      <w:t>2.022,00</w:t>
                    </w:r>
                  </w:p>
                </w:txbxContent>
              </v:textbox>
            </v:rect>
            <v:rect id="_x0000_s4416" style="position:absolute;left:7005;top:4901;width:801;height:184;mso-wrap-style:none" filled="f" stroked="f">
              <v:textbox style="mso-next-textbox:#_x0000_s4416;mso-fit-shape-to-text:t" inset="0,0,0,0">
                <w:txbxContent>
                  <w:p w:rsidR="006E5B13" w:rsidRDefault="006E5B13">
                    <w:r>
                      <w:rPr>
                        <w:rFonts w:ascii="Helvetica" w:hAnsi="Helvetica" w:cs="Helvetica"/>
                        <w:color w:val="000000"/>
                        <w:sz w:val="16"/>
                        <w:szCs w:val="16"/>
                        <w:lang w:val="en-US"/>
                      </w:rPr>
                      <w:t>10/07/2017</w:t>
                    </w:r>
                  </w:p>
                </w:txbxContent>
              </v:textbox>
            </v:rect>
            <v:rect id="_x0000_s4417" style="position:absolute;left:40;top:5146;width:2441;height:184;mso-wrap-style:none" filled="f" stroked="f">
              <v:textbox style="mso-next-textbox:#_x0000_s4417;mso-fit-shape-to-text:t" inset="0,0,0,0">
                <w:txbxContent>
                  <w:p w:rsidR="006E5B13" w:rsidRDefault="006E5B13">
                    <w:r>
                      <w:rPr>
                        <w:rFonts w:ascii="Helvetica" w:hAnsi="Helvetica" w:cs="Helvetica"/>
                        <w:color w:val="000000"/>
                        <w:sz w:val="16"/>
                        <w:szCs w:val="16"/>
                        <w:lang w:val="en-US"/>
                      </w:rPr>
                      <w:t xml:space="preserve">2 </w:t>
                    </w:r>
                    <w:proofErr w:type="spellStart"/>
                    <w:r>
                      <w:rPr>
                        <w:rFonts w:ascii="Helvetica" w:hAnsi="Helvetica" w:cs="Helvetica"/>
                        <w:color w:val="000000"/>
                        <w:sz w:val="16"/>
                        <w:szCs w:val="16"/>
                        <w:lang w:val="en-US"/>
                      </w:rPr>
                      <w:t>Escaner</w:t>
                    </w:r>
                    <w:proofErr w:type="spellEnd"/>
                    <w:r>
                      <w:rPr>
                        <w:rFonts w:ascii="Helvetica" w:hAnsi="Helvetica" w:cs="Helvetica"/>
                        <w:color w:val="000000"/>
                        <w:sz w:val="16"/>
                        <w:szCs w:val="16"/>
                        <w:lang w:val="en-US"/>
                      </w:rPr>
                      <w:t xml:space="preserve"> Fujitsu+1 IDSCAN/SDK</w:t>
                    </w:r>
                  </w:p>
                </w:txbxContent>
              </v:textbox>
            </v:rect>
            <v:rect id="_x0000_s4418" style="position:absolute;left:3679;top:5146;width:801;height:184;mso-wrap-style:none" filled="f" stroked="f">
              <v:textbox style="mso-next-textbox:#_x0000_s4418;mso-fit-shape-to-text:t" inset="0,0,0,0">
                <w:txbxContent>
                  <w:p w:rsidR="006E5B13" w:rsidRDefault="006E5B13">
                    <w:r>
                      <w:rPr>
                        <w:rFonts w:ascii="Helvetica" w:hAnsi="Helvetica" w:cs="Helvetica"/>
                        <w:color w:val="000000"/>
                        <w:sz w:val="16"/>
                        <w:szCs w:val="16"/>
                        <w:lang w:val="en-US"/>
                      </w:rPr>
                      <w:t>06/07/2012</w:t>
                    </w:r>
                  </w:p>
                </w:txbxContent>
              </v:textbox>
            </v:rect>
            <v:rect id="_x0000_s4419" style="position:absolute;left:5501;top:5146;width:623;height:184;mso-wrap-style:none" filled="f" stroked="f">
              <v:textbox style="mso-next-textbox:#_x0000_s4419;mso-fit-shape-to-text:t" inset="0,0,0,0">
                <w:txbxContent>
                  <w:p w:rsidR="006E5B13" w:rsidRDefault="006E5B13">
                    <w:r>
                      <w:rPr>
                        <w:rFonts w:ascii="Helvetica" w:hAnsi="Helvetica" w:cs="Helvetica"/>
                        <w:color w:val="000000"/>
                        <w:sz w:val="16"/>
                        <w:szCs w:val="16"/>
                        <w:lang w:val="en-US"/>
                      </w:rPr>
                      <w:t>1.394,00</w:t>
                    </w:r>
                  </w:p>
                </w:txbxContent>
              </v:textbox>
            </v:rect>
            <v:rect id="_x0000_s4420" style="position:absolute;left:7005;top:5146;width:801;height:184;mso-wrap-style:none" filled="f" stroked="f">
              <v:textbox style="mso-next-textbox:#_x0000_s4420;mso-fit-shape-to-text:t" inset="0,0,0,0">
                <w:txbxContent>
                  <w:p w:rsidR="006E5B13" w:rsidRDefault="006E5B13">
                    <w:r>
                      <w:rPr>
                        <w:rFonts w:ascii="Helvetica" w:hAnsi="Helvetica" w:cs="Helvetica"/>
                        <w:color w:val="000000"/>
                        <w:sz w:val="16"/>
                        <w:szCs w:val="16"/>
                        <w:lang w:val="en-US"/>
                      </w:rPr>
                      <w:t>06/07/2017</w:t>
                    </w:r>
                  </w:p>
                </w:txbxContent>
              </v:textbox>
            </v:rect>
            <v:rect id="_x0000_s4421" style="position:absolute;left:40;top:5391;width:2215;height:184;mso-wrap-style:none" filled="f" stroked="f">
              <v:textbox style="mso-next-textbox:#_x0000_s4421;mso-fit-shape-to-text:t" inset="0,0,0,0">
                <w:txbxContent>
                  <w:p w:rsidR="006E5B13" w:rsidRDefault="006E5B13">
                    <w:r>
                      <w:rPr>
                        <w:rFonts w:ascii="Helvetica" w:hAnsi="Helvetica" w:cs="Helvetica"/>
                        <w:color w:val="000000"/>
                        <w:sz w:val="16"/>
                        <w:szCs w:val="16"/>
                        <w:lang w:val="en-US"/>
                      </w:rPr>
                      <w:t xml:space="preserve">2ordenador+2 monitor </w:t>
                    </w:r>
                    <w:proofErr w:type="spellStart"/>
                    <w:r>
                      <w:rPr>
                        <w:rFonts w:ascii="Helvetica" w:hAnsi="Helvetica" w:cs="Helvetica"/>
                        <w:color w:val="000000"/>
                        <w:sz w:val="16"/>
                        <w:szCs w:val="16"/>
                        <w:lang w:val="en-US"/>
                      </w:rPr>
                      <w:t>asus</w:t>
                    </w:r>
                    <w:proofErr w:type="spellEnd"/>
                    <w:r>
                      <w:rPr>
                        <w:rFonts w:ascii="Helvetica" w:hAnsi="Helvetica" w:cs="Helvetica"/>
                        <w:color w:val="000000"/>
                        <w:sz w:val="16"/>
                        <w:szCs w:val="16"/>
                        <w:lang w:val="en-US"/>
                      </w:rPr>
                      <w:t xml:space="preserve"> 22'</w:t>
                    </w:r>
                  </w:p>
                </w:txbxContent>
              </v:textbox>
            </v:rect>
            <v:rect id="_x0000_s4422" style="position:absolute;left:3679;top:5391;width:801;height:184;mso-wrap-style:none" filled="f" stroked="f">
              <v:textbox style="mso-next-textbox:#_x0000_s4422;mso-fit-shape-to-text:t" inset="0,0,0,0">
                <w:txbxContent>
                  <w:p w:rsidR="006E5B13" w:rsidRDefault="006E5B13">
                    <w:r>
                      <w:rPr>
                        <w:rFonts w:ascii="Helvetica" w:hAnsi="Helvetica" w:cs="Helvetica"/>
                        <w:color w:val="000000"/>
                        <w:sz w:val="16"/>
                        <w:szCs w:val="16"/>
                        <w:lang w:val="en-US"/>
                      </w:rPr>
                      <w:t>03/08/2012</w:t>
                    </w:r>
                  </w:p>
                </w:txbxContent>
              </v:textbox>
            </v:rect>
            <v:rect id="_x0000_s4423" style="position:absolute;left:5501;top:5391;width:623;height:184;mso-wrap-style:none" filled="f" stroked="f">
              <v:textbox style="mso-next-textbox:#_x0000_s4423;mso-fit-shape-to-text:t" inset="0,0,0,0">
                <w:txbxContent>
                  <w:p w:rsidR="006E5B13" w:rsidRDefault="006E5B13">
                    <w:r>
                      <w:rPr>
                        <w:rFonts w:ascii="Helvetica" w:hAnsi="Helvetica" w:cs="Helvetica"/>
                        <w:color w:val="000000"/>
                        <w:sz w:val="16"/>
                        <w:szCs w:val="16"/>
                        <w:lang w:val="en-US"/>
                      </w:rPr>
                      <w:t>1.143,84</w:t>
                    </w:r>
                  </w:p>
                </w:txbxContent>
              </v:textbox>
            </v:rect>
            <v:rect id="_x0000_s4424" style="position:absolute;left:7005;top:5391;width:801;height:184;mso-wrap-style:none" filled="f" stroked="f">
              <v:textbox style="mso-next-textbox:#_x0000_s4424;mso-fit-shape-to-text:t" inset="0,0,0,0">
                <w:txbxContent>
                  <w:p w:rsidR="006E5B13" w:rsidRDefault="006E5B13">
                    <w:r>
                      <w:rPr>
                        <w:rFonts w:ascii="Helvetica" w:hAnsi="Helvetica" w:cs="Helvetica"/>
                        <w:color w:val="000000"/>
                        <w:sz w:val="16"/>
                        <w:szCs w:val="16"/>
                        <w:lang w:val="en-US"/>
                      </w:rPr>
                      <w:t>03/08/2017</w:t>
                    </w:r>
                  </w:p>
                </w:txbxContent>
              </v:textbox>
            </v:rect>
            <v:rect id="_x0000_s4425" style="position:absolute;left:40;top:5636;width:2224;height:184;mso-wrap-style:none" filled="f" stroked="f">
              <v:textbox style="mso-next-textbox:#_x0000_s4425;mso-fit-shape-to-text:t" inset="0,0,0,0">
                <w:txbxContent>
                  <w:p w:rsidR="006E5B13" w:rsidRDefault="006E5B13">
                    <w:proofErr w:type="spellStart"/>
                    <w:r>
                      <w:rPr>
                        <w:rFonts w:ascii="Helvetica" w:hAnsi="Helvetica" w:cs="Helvetica"/>
                        <w:color w:val="000000"/>
                        <w:sz w:val="16"/>
                        <w:szCs w:val="16"/>
                        <w:lang w:val="en-US"/>
                      </w:rPr>
                      <w:t>Pantalla</w:t>
                    </w:r>
                    <w:proofErr w:type="spellEnd"/>
                    <w:r>
                      <w:rPr>
                        <w:rFonts w:ascii="Helvetica" w:hAnsi="Helvetica" w:cs="Helvetica"/>
                        <w:color w:val="000000"/>
                        <w:sz w:val="16"/>
                        <w:szCs w:val="16"/>
                        <w:lang w:val="en-US"/>
                      </w:rPr>
                      <w:t xml:space="preserve"> LED26*7 </w:t>
                    </w:r>
                    <w:proofErr w:type="spellStart"/>
                    <w:r>
                      <w:rPr>
                        <w:rFonts w:ascii="Helvetica" w:hAnsi="Helvetica" w:cs="Helvetica"/>
                        <w:color w:val="000000"/>
                        <w:sz w:val="16"/>
                        <w:szCs w:val="16"/>
                        <w:lang w:val="en-US"/>
                      </w:rPr>
                      <w:t>Programable</w:t>
                    </w:r>
                    <w:proofErr w:type="spellEnd"/>
                  </w:p>
                </w:txbxContent>
              </v:textbox>
            </v:rect>
            <v:rect id="_x0000_s4426" style="position:absolute;left:3679;top:5636;width:801;height:184;mso-wrap-style:none" filled="f" stroked="f">
              <v:textbox style="mso-next-textbox:#_x0000_s4426;mso-fit-shape-to-text:t" inset="0,0,0,0">
                <w:txbxContent>
                  <w:p w:rsidR="006E5B13" w:rsidRDefault="006E5B13">
                    <w:r>
                      <w:rPr>
                        <w:rFonts w:ascii="Helvetica" w:hAnsi="Helvetica" w:cs="Helvetica"/>
                        <w:color w:val="000000"/>
                        <w:sz w:val="16"/>
                        <w:szCs w:val="16"/>
                        <w:lang w:val="en-US"/>
                      </w:rPr>
                      <w:t>20/07/2012</w:t>
                    </w:r>
                  </w:p>
                </w:txbxContent>
              </v:textbox>
            </v:rect>
            <v:rect id="_x0000_s4427" style="position:absolute;left:5627;top:5636;width:490;height:184;mso-wrap-style:none" filled="f" stroked="f">
              <v:textbox style="mso-next-textbox:#_x0000_s4427;mso-fit-shape-to-text:t" inset="0,0,0,0">
                <w:txbxContent>
                  <w:p w:rsidR="006E5B13" w:rsidRDefault="006E5B13">
                    <w:r>
                      <w:rPr>
                        <w:rFonts w:ascii="Helvetica" w:hAnsi="Helvetica" w:cs="Helvetica"/>
                        <w:color w:val="000000"/>
                        <w:sz w:val="16"/>
                        <w:szCs w:val="16"/>
                        <w:lang w:val="en-US"/>
                      </w:rPr>
                      <w:t>531</w:t>
                    </w:r>
                    <w:proofErr w:type="gramStart"/>
                    <w:r>
                      <w:rPr>
                        <w:rFonts w:ascii="Helvetica" w:hAnsi="Helvetica" w:cs="Helvetica"/>
                        <w:color w:val="000000"/>
                        <w:sz w:val="16"/>
                        <w:szCs w:val="16"/>
                        <w:lang w:val="en-US"/>
                      </w:rPr>
                      <w:t>,56</w:t>
                    </w:r>
                    <w:proofErr w:type="gramEnd"/>
                  </w:p>
                </w:txbxContent>
              </v:textbox>
            </v:rect>
            <v:rect id="_x0000_s4428" style="position:absolute;left:7005;top:5636;width:801;height:184;mso-wrap-style:none" filled="f" stroked="f">
              <v:textbox style="mso-next-textbox:#_x0000_s4428;mso-fit-shape-to-text:t" inset="0,0,0,0">
                <w:txbxContent>
                  <w:p w:rsidR="006E5B13" w:rsidRDefault="006E5B13">
                    <w:r>
                      <w:rPr>
                        <w:rFonts w:ascii="Helvetica" w:hAnsi="Helvetica" w:cs="Helvetica"/>
                        <w:color w:val="000000"/>
                        <w:sz w:val="16"/>
                        <w:szCs w:val="16"/>
                        <w:lang w:val="en-US"/>
                      </w:rPr>
                      <w:t>20/07/2017</w:t>
                    </w:r>
                  </w:p>
                </w:txbxContent>
              </v:textbox>
            </v:rect>
            <v:rect id="_x0000_s4429" style="position:absolute;left:40;top:5881;width:2259;height:184;mso-wrap-style:none" filled="f" stroked="f">
              <v:textbox style="mso-next-textbox:#_x0000_s4429;mso-fit-shape-to-text:t" inset="0,0,0,0">
                <w:txbxContent>
                  <w:p w:rsidR="006E5B13" w:rsidRDefault="006E5B13">
                    <w:proofErr w:type="spellStart"/>
                    <w:proofErr w:type="gramStart"/>
                    <w:r>
                      <w:rPr>
                        <w:rFonts w:ascii="Helvetica" w:hAnsi="Helvetica" w:cs="Helvetica"/>
                        <w:color w:val="000000"/>
                        <w:sz w:val="16"/>
                        <w:szCs w:val="16"/>
                        <w:lang w:val="en-US"/>
                      </w:rPr>
                      <w:t>ordenador</w:t>
                    </w:r>
                    <w:proofErr w:type="spellEnd"/>
                    <w:proofErr w:type="gram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HP+monitor</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asus</w:t>
                    </w:r>
                    <w:proofErr w:type="spellEnd"/>
                    <w:r>
                      <w:rPr>
                        <w:rFonts w:ascii="Helvetica" w:hAnsi="Helvetica" w:cs="Helvetica"/>
                        <w:color w:val="000000"/>
                        <w:sz w:val="16"/>
                        <w:szCs w:val="16"/>
                        <w:lang w:val="en-US"/>
                      </w:rPr>
                      <w:t xml:space="preserve"> 22'</w:t>
                    </w:r>
                  </w:p>
                </w:txbxContent>
              </v:textbox>
            </v:rect>
            <v:rect id="_x0000_s4430" style="position:absolute;left:3679;top:5881;width:801;height:184;mso-wrap-style:none" filled="f" stroked="f">
              <v:textbox style="mso-next-textbox:#_x0000_s4430;mso-fit-shape-to-text:t" inset="0,0,0,0">
                <w:txbxContent>
                  <w:p w:rsidR="006E5B13" w:rsidRDefault="006E5B13">
                    <w:r>
                      <w:rPr>
                        <w:rFonts w:ascii="Helvetica" w:hAnsi="Helvetica" w:cs="Helvetica"/>
                        <w:color w:val="000000"/>
                        <w:sz w:val="16"/>
                        <w:szCs w:val="16"/>
                        <w:lang w:val="en-US"/>
                      </w:rPr>
                      <w:t>26/09/2012</w:t>
                    </w:r>
                  </w:p>
                </w:txbxContent>
              </v:textbox>
            </v:rect>
            <v:rect id="_x0000_s4431" style="position:absolute;left:5627;top:5881;width:490;height:184;mso-wrap-style:none" filled="f" stroked="f">
              <v:textbox style="mso-next-textbox:#_x0000_s4431;mso-fit-shape-to-text:t" inset="0,0,0,0">
                <w:txbxContent>
                  <w:p w:rsidR="006E5B13" w:rsidRDefault="006E5B13">
                    <w:r>
                      <w:rPr>
                        <w:rFonts w:ascii="Helvetica" w:hAnsi="Helvetica" w:cs="Helvetica"/>
                        <w:color w:val="000000"/>
                        <w:sz w:val="16"/>
                        <w:szCs w:val="16"/>
                        <w:lang w:val="en-US"/>
                      </w:rPr>
                      <w:t>616</w:t>
                    </w:r>
                    <w:proofErr w:type="gramStart"/>
                    <w:r>
                      <w:rPr>
                        <w:rFonts w:ascii="Helvetica" w:hAnsi="Helvetica" w:cs="Helvetica"/>
                        <w:color w:val="000000"/>
                        <w:sz w:val="16"/>
                        <w:szCs w:val="16"/>
                        <w:lang w:val="en-US"/>
                      </w:rPr>
                      <w:t>,76</w:t>
                    </w:r>
                    <w:proofErr w:type="gramEnd"/>
                  </w:p>
                </w:txbxContent>
              </v:textbox>
            </v:rect>
            <v:rect id="_x0000_s4432" style="position:absolute;left:7005;top:5881;width:801;height:184;mso-wrap-style:none" filled="f" stroked="f">
              <v:textbox style="mso-next-textbox:#_x0000_s4432;mso-fit-shape-to-text:t" inset="0,0,0,0">
                <w:txbxContent>
                  <w:p w:rsidR="006E5B13" w:rsidRDefault="006E5B13">
                    <w:r>
                      <w:rPr>
                        <w:rFonts w:ascii="Helvetica" w:hAnsi="Helvetica" w:cs="Helvetica"/>
                        <w:color w:val="000000"/>
                        <w:sz w:val="16"/>
                        <w:szCs w:val="16"/>
                        <w:lang w:val="en-US"/>
                      </w:rPr>
                      <w:t>26/09/2017</w:t>
                    </w:r>
                  </w:p>
                </w:txbxContent>
              </v:textbox>
            </v:rect>
            <v:rect id="_x0000_s4433" style="position:absolute;left:40;top:6126;width:2418;height:184;mso-wrap-style:none" filled="f" stroked="f">
              <v:textbox style="mso-next-textbox:#_x0000_s4433;mso-fit-shape-to-text:t" inset="0,0,0,0">
                <w:txbxContent>
                  <w:p w:rsidR="006E5B13" w:rsidRDefault="006E5B13">
                    <w:proofErr w:type="spellStart"/>
                    <w:r>
                      <w:rPr>
                        <w:rFonts w:ascii="Helvetica" w:hAnsi="Helvetica" w:cs="Helvetica"/>
                        <w:color w:val="000000"/>
                        <w:sz w:val="16"/>
                        <w:szCs w:val="16"/>
                        <w:lang w:val="en-US"/>
                      </w:rPr>
                      <w:t>Ordenador</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HP+Monitor</w:t>
                    </w:r>
                    <w:proofErr w:type="spellEnd"/>
                    <w:r>
                      <w:rPr>
                        <w:rFonts w:ascii="Helvetica" w:hAnsi="Helvetica" w:cs="Helvetica"/>
                        <w:color w:val="000000"/>
                        <w:sz w:val="16"/>
                        <w:szCs w:val="16"/>
                        <w:lang w:val="en-US"/>
                      </w:rPr>
                      <w:t xml:space="preserve"> ASUS 22"</w:t>
                    </w:r>
                  </w:p>
                </w:txbxContent>
              </v:textbox>
            </v:rect>
            <v:rect id="_x0000_s4434" style="position:absolute;left:3679;top:6126;width:801;height:184;mso-wrap-style:none" filled="f" stroked="f">
              <v:textbox style="mso-next-textbox:#_x0000_s4434;mso-fit-shape-to-text:t" inset="0,0,0,0">
                <w:txbxContent>
                  <w:p w:rsidR="006E5B13" w:rsidRDefault="006E5B13">
                    <w:r>
                      <w:rPr>
                        <w:rFonts w:ascii="Helvetica" w:hAnsi="Helvetica" w:cs="Helvetica"/>
                        <w:color w:val="000000"/>
                        <w:sz w:val="16"/>
                        <w:szCs w:val="16"/>
                        <w:lang w:val="en-US"/>
                      </w:rPr>
                      <w:t>23/10/2012</w:t>
                    </w:r>
                  </w:p>
                </w:txbxContent>
              </v:textbox>
            </v:rect>
            <v:rect id="_x0000_s4435" style="position:absolute;left:5627;top:6126;width:490;height:184;mso-wrap-style:none" filled="f" stroked="f">
              <v:textbox style="mso-next-textbox:#_x0000_s4435;mso-fit-shape-to-text:t" inset="0,0,0,0">
                <w:txbxContent>
                  <w:p w:rsidR="006E5B13" w:rsidRDefault="006E5B13">
                    <w:r>
                      <w:rPr>
                        <w:rFonts w:ascii="Helvetica" w:hAnsi="Helvetica" w:cs="Helvetica"/>
                        <w:color w:val="000000"/>
                        <w:sz w:val="16"/>
                        <w:szCs w:val="16"/>
                        <w:lang w:val="en-US"/>
                      </w:rPr>
                      <w:t>598</w:t>
                    </w:r>
                    <w:proofErr w:type="gramStart"/>
                    <w:r>
                      <w:rPr>
                        <w:rFonts w:ascii="Helvetica" w:hAnsi="Helvetica" w:cs="Helvetica"/>
                        <w:color w:val="000000"/>
                        <w:sz w:val="16"/>
                        <w:szCs w:val="16"/>
                        <w:lang w:val="en-US"/>
                      </w:rPr>
                      <w:t>,78</w:t>
                    </w:r>
                    <w:proofErr w:type="gramEnd"/>
                  </w:p>
                </w:txbxContent>
              </v:textbox>
            </v:rect>
            <v:rect id="_x0000_s4436" style="position:absolute;left:7005;top:6126;width:801;height:184;mso-wrap-style:none" filled="f" stroked="f">
              <v:textbox style="mso-next-textbox:#_x0000_s4436;mso-fit-shape-to-text:t" inset="0,0,0,0">
                <w:txbxContent>
                  <w:p w:rsidR="006E5B13" w:rsidRDefault="006E5B13">
                    <w:r>
                      <w:rPr>
                        <w:rFonts w:ascii="Helvetica" w:hAnsi="Helvetica" w:cs="Helvetica"/>
                        <w:color w:val="000000"/>
                        <w:sz w:val="16"/>
                        <w:szCs w:val="16"/>
                        <w:lang w:val="en-US"/>
                      </w:rPr>
                      <w:t>23/10/2017</w:t>
                    </w:r>
                  </w:p>
                </w:txbxContent>
              </v:textbox>
            </v:rect>
            <v:rect id="_x0000_s4437" style="position:absolute;left:40;top:6371;width:1317;height:184;mso-wrap-style:none" filled="f" stroked="f">
              <v:textbox style="mso-next-textbox:#_x0000_s4437;mso-fit-shape-to-text:t" inset="0,0,0,0">
                <w:txbxContent>
                  <w:p w:rsidR="006E5B13" w:rsidRDefault="006E5B13">
                    <w:r>
                      <w:rPr>
                        <w:rFonts w:ascii="Helvetica" w:hAnsi="Helvetica" w:cs="Helvetica"/>
                        <w:color w:val="000000"/>
                        <w:sz w:val="16"/>
                        <w:szCs w:val="16"/>
                        <w:lang w:val="en-US"/>
                      </w:rPr>
                      <w:t>PVE300 FOTOSIL</w:t>
                    </w:r>
                  </w:p>
                </w:txbxContent>
              </v:textbox>
            </v:rect>
            <v:rect id="_x0000_s4438" style="position:absolute;left:3679;top:6371;width:801;height:184;mso-wrap-style:none" filled="f" stroked="f">
              <v:textbox style="mso-next-textbox:#_x0000_s4438;mso-fit-shape-to-text:t" inset="0,0,0,0">
                <w:txbxContent>
                  <w:p w:rsidR="006E5B13" w:rsidRDefault="006E5B13">
                    <w:r>
                      <w:rPr>
                        <w:rFonts w:ascii="Helvetica" w:hAnsi="Helvetica" w:cs="Helvetica"/>
                        <w:color w:val="000000"/>
                        <w:sz w:val="16"/>
                        <w:szCs w:val="16"/>
                        <w:lang w:val="en-US"/>
                      </w:rPr>
                      <w:t>23/11/2012</w:t>
                    </w:r>
                  </w:p>
                </w:txbxContent>
              </v:textbox>
            </v:rect>
            <v:rect id="_x0000_s4439" style="position:absolute;left:5418;top:6371;width:712;height:184;mso-wrap-style:none" filled="f" stroked="f">
              <v:textbox style="mso-next-textbox:#_x0000_s4439;mso-fit-shape-to-text:t" inset="0,0,0,0">
                <w:txbxContent>
                  <w:p w:rsidR="006E5B13" w:rsidRDefault="006E5B13">
                    <w:r>
                      <w:rPr>
                        <w:rFonts w:ascii="Helvetica" w:hAnsi="Helvetica" w:cs="Helvetica"/>
                        <w:color w:val="000000"/>
                        <w:sz w:val="16"/>
                        <w:szCs w:val="16"/>
                        <w:lang w:val="en-US"/>
                      </w:rPr>
                      <w:t>54.308,42</w:t>
                    </w:r>
                  </w:p>
                </w:txbxContent>
              </v:textbox>
            </v:rect>
            <v:rect id="_x0000_s4440" style="position:absolute;left:7005;top:6371;width:801;height:184;mso-wrap-style:none" filled="f" stroked="f">
              <v:textbox style="mso-next-textbox:#_x0000_s4440;mso-fit-shape-to-text:t" inset="0,0,0,0">
                <w:txbxContent>
                  <w:p w:rsidR="006E5B13" w:rsidRDefault="006E5B13">
                    <w:r>
                      <w:rPr>
                        <w:rFonts w:ascii="Helvetica" w:hAnsi="Helvetica" w:cs="Helvetica"/>
                        <w:color w:val="000000"/>
                        <w:sz w:val="16"/>
                        <w:szCs w:val="16"/>
                        <w:lang w:val="en-US"/>
                      </w:rPr>
                      <w:t>23/11/2017</w:t>
                    </w:r>
                  </w:p>
                </w:txbxContent>
              </v:textbox>
            </v:rect>
            <v:rect id="_x0000_s4441" style="position:absolute;left:40;top:6616;width:2508;height:184;mso-wrap-style:none" filled="f" stroked="f">
              <v:textbox style="mso-next-textbox:#_x0000_s4441;mso-fit-shape-to-text:t" inset="0,0,0,0">
                <w:txbxContent>
                  <w:p w:rsidR="006E5B13" w:rsidRDefault="006E5B13">
                    <w:proofErr w:type="spellStart"/>
                    <w:r>
                      <w:rPr>
                        <w:rFonts w:ascii="Helvetica" w:hAnsi="Helvetica" w:cs="Helvetica"/>
                        <w:color w:val="000000"/>
                        <w:sz w:val="16"/>
                        <w:szCs w:val="16"/>
                        <w:lang w:val="en-US"/>
                      </w:rPr>
                      <w:t>Flourimetro</w:t>
                    </w:r>
                    <w:proofErr w:type="spellEnd"/>
                    <w:r>
                      <w:rPr>
                        <w:rFonts w:ascii="Helvetica" w:hAnsi="Helvetica" w:cs="Helvetica"/>
                        <w:color w:val="000000"/>
                        <w:sz w:val="16"/>
                        <w:szCs w:val="16"/>
                        <w:lang w:val="en-US"/>
                      </w:rPr>
                      <w:t xml:space="preserve"> FOTO SENS FOTOSIL</w:t>
                    </w:r>
                  </w:p>
                </w:txbxContent>
              </v:textbox>
            </v:rect>
            <v:rect id="_x0000_s4442" style="position:absolute;left:3679;top:6616;width:801;height:184;mso-wrap-style:none" filled="f" stroked="f">
              <v:textbox style="mso-next-textbox:#_x0000_s4442;mso-fit-shape-to-text:t" inset="0,0,0,0">
                <w:txbxContent>
                  <w:p w:rsidR="006E5B13" w:rsidRDefault="006E5B13">
                    <w:r>
                      <w:rPr>
                        <w:rFonts w:ascii="Helvetica" w:hAnsi="Helvetica" w:cs="Helvetica"/>
                        <w:color w:val="000000"/>
                        <w:sz w:val="16"/>
                        <w:szCs w:val="16"/>
                        <w:lang w:val="en-US"/>
                      </w:rPr>
                      <w:t>26/11/2012</w:t>
                    </w:r>
                  </w:p>
                </w:txbxContent>
              </v:textbox>
            </v:rect>
            <v:rect id="_x0000_s4443" style="position:absolute;left:5418;top:6616;width:712;height:184;mso-wrap-style:none" filled="f" stroked="f">
              <v:textbox style="mso-next-textbox:#_x0000_s4443;mso-fit-shape-to-text:t" inset="0,0,0,0">
                <w:txbxContent>
                  <w:p w:rsidR="006E5B13" w:rsidRDefault="006E5B13">
                    <w:r>
                      <w:rPr>
                        <w:rFonts w:ascii="Helvetica" w:hAnsi="Helvetica" w:cs="Helvetica"/>
                        <w:color w:val="000000"/>
                        <w:sz w:val="16"/>
                        <w:szCs w:val="16"/>
                        <w:lang w:val="en-US"/>
                      </w:rPr>
                      <w:t>45.000,00</w:t>
                    </w:r>
                  </w:p>
                </w:txbxContent>
              </v:textbox>
            </v:rect>
            <v:rect id="_x0000_s4444" style="position:absolute;left:7005;top:6616;width:801;height:184;mso-wrap-style:none" filled="f" stroked="f">
              <v:textbox style="mso-next-textbox:#_x0000_s4444;mso-fit-shape-to-text:t" inset="0,0,0,0">
                <w:txbxContent>
                  <w:p w:rsidR="006E5B13" w:rsidRDefault="006E5B13">
                    <w:r>
                      <w:rPr>
                        <w:rFonts w:ascii="Helvetica" w:hAnsi="Helvetica" w:cs="Helvetica"/>
                        <w:color w:val="000000"/>
                        <w:sz w:val="16"/>
                        <w:szCs w:val="16"/>
                        <w:lang w:val="en-US"/>
                      </w:rPr>
                      <w:t>26/11/2017</w:t>
                    </w:r>
                  </w:p>
                </w:txbxContent>
              </v:textbox>
            </v:rect>
            <v:rect id="_x0000_s4445" style="position:absolute;left:40;top:6861;width:1939;height:184;mso-wrap-style:none" filled="f" stroked="f">
              <v:textbox style="mso-next-textbox:#_x0000_s4445;mso-fit-shape-to-text:t" inset="0,0,0,0">
                <w:txbxContent>
                  <w:p w:rsidR="006E5B13" w:rsidRDefault="006E5B13">
                    <w:proofErr w:type="spellStart"/>
                    <w:r>
                      <w:rPr>
                        <w:rFonts w:ascii="Helvetica" w:hAnsi="Helvetica" w:cs="Helvetica"/>
                        <w:color w:val="000000"/>
                        <w:sz w:val="16"/>
                        <w:szCs w:val="16"/>
                        <w:lang w:val="en-US"/>
                      </w:rPr>
                      <w:t>Impresora</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Multif</w:t>
                    </w:r>
                    <w:proofErr w:type="spellEnd"/>
                    <w:r>
                      <w:rPr>
                        <w:rFonts w:ascii="Helvetica" w:hAnsi="Helvetica" w:cs="Helvetica"/>
                        <w:color w:val="000000"/>
                        <w:sz w:val="16"/>
                        <w:szCs w:val="16"/>
                        <w:lang w:val="en-US"/>
                      </w:rPr>
                      <w:t>. OKI Color</w:t>
                    </w:r>
                  </w:p>
                </w:txbxContent>
              </v:textbox>
            </v:rect>
            <v:rect id="_x0000_s4446" style="position:absolute;left:3679;top:6861;width:801;height:184;mso-wrap-style:none" filled="f" stroked="f">
              <v:textbox style="mso-next-textbox:#_x0000_s4446;mso-fit-shape-to-text:t" inset="0,0,0,0">
                <w:txbxContent>
                  <w:p w:rsidR="006E5B13" w:rsidRDefault="006E5B13">
                    <w:r>
                      <w:rPr>
                        <w:rFonts w:ascii="Helvetica" w:hAnsi="Helvetica" w:cs="Helvetica"/>
                        <w:color w:val="000000"/>
                        <w:sz w:val="16"/>
                        <w:szCs w:val="16"/>
                        <w:lang w:val="en-US"/>
                      </w:rPr>
                      <w:t>21/11/2012</w:t>
                    </w:r>
                  </w:p>
                </w:txbxContent>
              </v:textbox>
            </v:rect>
            <v:rect id="_x0000_s4447" style="position:absolute;left:5627;top:6861;width:490;height:184;mso-wrap-style:none" filled="f" stroked="f">
              <v:textbox style="mso-next-textbox:#_x0000_s4447;mso-fit-shape-to-text:t" inset="0,0,0,0">
                <w:txbxContent>
                  <w:p w:rsidR="006E5B13" w:rsidRDefault="006E5B13">
                    <w:r>
                      <w:rPr>
                        <w:rFonts w:ascii="Helvetica" w:hAnsi="Helvetica" w:cs="Helvetica"/>
                        <w:color w:val="000000"/>
                        <w:sz w:val="16"/>
                        <w:szCs w:val="16"/>
                        <w:lang w:val="en-US"/>
                      </w:rPr>
                      <w:t>508</w:t>
                    </w:r>
                    <w:proofErr w:type="gramStart"/>
                    <w:r>
                      <w:rPr>
                        <w:rFonts w:ascii="Helvetica" w:hAnsi="Helvetica" w:cs="Helvetica"/>
                        <w:color w:val="000000"/>
                        <w:sz w:val="16"/>
                        <w:szCs w:val="16"/>
                        <w:lang w:val="en-US"/>
                      </w:rPr>
                      <w:t>,98</w:t>
                    </w:r>
                    <w:proofErr w:type="gramEnd"/>
                  </w:p>
                </w:txbxContent>
              </v:textbox>
            </v:rect>
            <v:rect id="_x0000_s4448" style="position:absolute;left:7005;top:6861;width:801;height:184;mso-wrap-style:none" filled="f" stroked="f">
              <v:textbox style="mso-next-textbox:#_x0000_s4448;mso-fit-shape-to-text:t" inset="0,0,0,0">
                <w:txbxContent>
                  <w:p w:rsidR="006E5B13" w:rsidRDefault="006E5B13">
                    <w:r>
                      <w:rPr>
                        <w:rFonts w:ascii="Helvetica" w:hAnsi="Helvetica" w:cs="Helvetica"/>
                        <w:color w:val="000000"/>
                        <w:sz w:val="16"/>
                        <w:szCs w:val="16"/>
                        <w:lang w:val="en-US"/>
                      </w:rPr>
                      <w:t>21/11/2017</w:t>
                    </w:r>
                  </w:p>
                </w:txbxContent>
              </v:textbox>
            </v:rect>
            <v:rect id="_x0000_s4449" style="position:absolute;left:40;top:7105;width:1432;height:184;mso-wrap-style:none" filled="f" stroked="f">
              <v:textbox style="mso-next-textbox:#_x0000_s4449;mso-fit-shape-to-text:t" inset="0,0,0,0">
                <w:txbxContent>
                  <w:p w:rsidR="006E5B13" w:rsidRDefault="006E5B13">
                    <w:proofErr w:type="spellStart"/>
                    <w:r>
                      <w:rPr>
                        <w:rFonts w:ascii="Helvetica" w:hAnsi="Helvetica" w:cs="Helvetica"/>
                        <w:color w:val="000000"/>
                        <w:sz w:val="16"/>
                        <w:szCs w:val="16"/>
                        <w:lang w:val="en-US"/>
                      </w:rPr>
                      <w:t>Persianas</w:t>
                    </w:r>
                    <w:proofErr w:type="spellEnd"/>
                    <w:r>
                      <w:rPr>
                        <w:rFonts w:ascii="Helvetica" w:hAnsi="Helvetica" w:cs="Helvetica"/>
                        <w:color w:val="000000"/>
                        <w:sz w:val="16"/>
                        <w:szCs w:val="16"/>
                        <w:lang w:val="en-US"/>
                      </w:rPr>
                      <w:t xml:space="preserve"> NAVE 1A</w:t>
                    </w:r>
                  </w:p>
                </w:txbxContent>
              </v:textbox>
            </v:rect>
            <v:rect id="_x0000_s4450" style="position:absolute;left:3679;top:7105;width:801;height:184;mso-wrap-style:none" filled="f" stroked="f">
              <v:textbox style="mso-next-textbox:#_x0000_s4450;mso-fit-shape-to-text:t" inset="0,0,0,0">
                <w:txbxContent>
                  <w:p w:rsidR="006E5B13" w:rsidRDefault="006E5B13">
                    <w:r>
                      <w:rPr>
                        <w:rFonts w:ascii="Helvetica" w:hAnsi="Helvetica" w:cs="Helvetica"/>
                        <w:color w:val="000000"/>
                        <w:sz w:val="16"/>
                        <w:szCs w:val="16"/>
                        <w:lang w:val="en-US"/>
                      </w:rPr>
                      <w:t>30/11/2012</w:t>
                    </w:r>
                  </w:p>
                </w:txbxContent>
              </v:textbox>
            </v:rect>
            <v:rect id="_x0000_s4451" style="position:absolute;left:5501;top:7105;width:623;height:184;mso-wrap-style:none" filled="f" stroked="f">
              <v:textbox style="mso-next-textbox:#_x0000_s4451;mso-fit-shape-to-text:t" inset="0,0,0,0">
                <w:txbxContent>
                  <w:p w:rsidR="006E5B13" w:rsidRDefault="006E5B13">
                    <w:r>
                      <w:rPr>
                        <w:rFonts w:ascii="Helvetica" w:hAnsi="Helvetica" w:cs="Helvetica"/>
                        <w:color w:val="000000"/>
                        <w:sz w:val="16"/>
                        <w:szCs w:val="16"/>
                        <w:lang w:val="en-US"/>
                      </w:rPr>
                      <w:t>4.232,63</w:t>
                    </w:r>
                  </w:p>
                </w:txbxContent>
              </v:textbox>
            </v:rect>
            <v:rect id="_x0000_s4452" style="position:absolute;left:7005;top:7105;width:801;height:184;mso-wrap-style:none" filled="f" stroked="f">
              <v:textbox style="mso-next-textbox:#_x0000_s4452;mso-fit-shape-to-text:t" inset="0,0,0,0">
                <w:txbxContent>
                  <w:p w:rsidR="006E5B13" w:rsidRDefault="006E5B13">
                    <w:r>
                      <w:rPr>
                        <w:rFonts w:ascii="Helvetica" w:hAnsi="Helvetica" w:cs="Helvetica"/>
                        <w:color w:val="000000"/>
                        <w:sz w:val="16"/>
                        <w:szCs w:val="16"/>
                        <w:lang w:val="en-US"/>
                      </w:rPr>
                      <w:t>30/11/2017</w:t>
                    </w:r>
                  </w:p>
                </w:txbxContent>
              </v:textbox>
            </v:rect>
            <v:rect id="_x0000_s4453" style="position:absolute;left:40;top:7350;width:2251;height:184;mso-wrap-style:none" filled="f" stroked="f">
              <v:textbox style="mso-next-textbox:#_x0000_s4453;mso-fit-shape-to-text:t" inset="0,0,0,0">
                <w:txbxContent>
                  <w:p w:rsidR="006E5B13" w:rsidRDefault="006E5B13">
                    <w:r>
                      <w:rPr>
                        <w:rFonts w:ascii="Helvetica" w:hAnsi="Helvetica" w:cs="Helvetica"/>
                        <w:color w:val="000000"/>
                        <w:sz w:val="16"/>
                        <w:szCs w:val="16"/>
                        <w:lang w:val="en-US"/>
                      </w:rPr>
                      <w:t xml:space="preserve">4 GPS GM10 </w:t>
                    </w:r>
                    <w:proofErr w:type="spellStart"/>
                    <w:r>
                      <w:rPr>
                        <w:rFonts w:ascii="Helvetica" w:hAnsi="Helvetica" w:cs="Helvetica"/>
                        <w:color w:val="000000"/>
                        <w:sz w:val="16"/>
                        <w:szCs w:val="16"/>
                        <w:lang w:val="en-US"/>
                      </w:rPr>
                      <w:t>Vigilancia</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Volcani</w:t>
                    </w:r>
                    <w:proofErr w:type="spellEnd"/>
                  </w:p>
                </w:txbxContent>
              </v:textbox>
            </v:rect>
            <v:rect id="_x0000_s4454" style="position:absolute;left:3679;top:7350;width:801;height:184;mso-wrap-style:none" filled="f" stroked="f">
              <v:textbox style="mso-next-textbox:#_x0000_s4454;mso-fit-shape-to-text:t" inset="0,0,0,0">
                <w:txbxContent>
                  <w:p w:rsidR="006E5B13" w:rsidRDefault="006E5B13">
                    <w:r>
                      <w:rPr>
                        <w:rFonts w:ascii="Helvetica" w:hAnsi="Helvetica" w:cs="Helvetica"/>
                        <w:color w:val="000000"/>
                        <w:sz w:val="16"/>
                        <w:szCs w:val="16"/>
                        <w:lang w:val="en-US"/>
                      </w:rPr>
                      <w:t>29/11/2012</w:t>
                    </w:r>
                  </w:p>
                </w:txbxContent>
              </v:textbox>
            </v:rect>
            <v:rect id="_x0000_s4455" style="position:absolute;left:5418;top:7350;width:712;height:184;mso-wrap-style:none" filled="f" stroked="f">
              <v:textbox style="mso-next-textbox:#_x0000_s4455;mso-fit-shape-to-text:t" inset="0,0,0,0">
                <w:txbxContent>
                  <w:p w:rsidR="006E5B13" w:rsidRDefault="006E5B13">
                    <w:r>
                      <w:rPr>
                        <w:rFonts w:ascii="Helvetica" w:hAnsi="Helvetica" w:cs="Helvetica"/>
                        <w:color w:val="000000"/>
                        <w:sz w:val="16"/>
                        <w:szCs w:val="16"/>
                        <w:lang w:val="en-US"/>
                      </w:rPr>
                      <w:t>31.510,00</w:t>
                    </w:r>
                  </w:p>
                </w:txbxContent>
              </v:textbox>
            </v:rect>
            <v:rect id="_x0000_s4456" style="position:absolute;left:7005;top:7350;width:801;height:184;mso-wrap-style:none" filled="f" stroked="f">
              <v:textbox style="mso-next-textbox:#_x0000_s4456;mso-fit-shape-to-text:t" inset="0,0,0,0">
                <w:txbxContent>
                  <w:p w:rsidR="006E5B13" w:rsidRDefault="006E5B13">
                    <w:r>
                      <w:rPr>
                        <w:rFonts w:ascii="Helvetica" w:hAnsi="Helvetica" w:cs="Helvetica"/>
                        <w:color w:val="000000"/>
                        <w:sz w:val="16"/>
                        <w:szCs w:val="16"/>
                        <w:lang w:val="en-US"/>
                      </w:rPr>
                      <w:t>29/11/2017</w:t>
                    </w:r>
                  </w:p>
                </w:txbxContent>
              </v:textbox>
            </v:rect>
            <v:rect id="_x0000_s4457" style="position:absolute;left:40;top:7595;width:1361;height:184;mso-wrap-style:none" filled="f" stroked="f">
              <v:textbox style="mso-next-textbox:#_x0000_s4457;mso-fit-shape-to-text:t" inset="0,0,0,0">
                <w:txbxContent>
                  <w:p w:rsidR="006E5B13" w:rsidRDefault="006E5B13">
                    <w:proofErr w:type="spellStart"/>
                    <w:r>
                      <w:rPr>
                        <w:rFonts w:ascii="Helvetica" w:hAnsi="Helvetica" w:cs="Helvetica"/>
                        <w:color w:val="000000"/>
                        <w:sz w:val="16"/>
                        <w:szCs w:val="16"/>
                        <w:lang w:val="en-US"/>
                      </w:rPr>
                      <w:t>Envolvente</w:t>
                    </w:r>
                    <w:proofErr w:type="spellEnd"/>
                    <w:r>
                      <w:rPr>
                        <w:rFonts w:ascii="Helvetica" w:hAnsi="Helvetica" w:cs="Helvetica"/>
                        <w:color w:val="000000"/>
                        <w:sz w:val="16"/>
                        <w:szCs w:val="16"/>
                        <w:lang w:val="en-US"/>
                      </w:rPr>
                      <w:t xml:space="preserve"> PF-201</w:t>
                    </w:r>
                  </w:p>
                </w:txbxContent>
              </v:textbox>
            </v:rect>
            <v:rect id="_x0000_s4458" style="position:absolute;left:3679;top:7595;width:801;height:184;mso-wrap-style:none" filled="f" stroked="f">
              <v:textbox style="mso-next-textbox:#_x0000_s4458;mso-fit-shape-to-text:t" inset="0,0,0,0">
                <w:txbxContent>
                  <w:p w:rsidR="006E5B13" w:rsidRDefault="006E5B13">
                    <w:r>
                      <w:rPr>
                        <w:rFonts w:ascii="Helvetica" w:hAnsi="Helvetica" w:cs="Helvetica"/>
                        <w:color w:val="000000"/>
                        <w:sz w:val="16"/>
                        <w:szCs w:val="16"/>
                        <w:lang w:val="en-US"/>
                      </w:rPr>
                      <w:t>16/11/2012</w:t>
                    </w:r>
                  </w:p>
                </w:txbxContent>
              </v:textbox>
            </v:rect>
            <v:rect id="_x0000_s4459" style="position:absolute;left:5501;top:7595;width:623;height:184;mso-wrap-style:none" filled="f" stroked="f">
              <v:textbox style="mso-next-textbox:#_x0000_s4459;mso-fit-shape-to-text:t" inset="0,0,0,0">
                <w:txbxContent>
                  <w:p w:rsidR="006E5B13" w:rsidRDefault="006E5B13">
                    <w:r>
                      <w:rPr>
                        <w:rFonts w:ascii="Helvetica" w:hAnsi="Helvetica" w:cs="Helvetica"/>
                        <w:color w:val="000000"/>
                        <w:sz w:val="16"/>
                        <w:szCs w:val="16"/>
                        <w:lang w:val="en-US"/>
                      </w:rPr>
                      <w:t>6.000,00</w:t>
                    </w:r>
                  </w:p>
                </w:txbxContent>
              </v:textbox>
            </v:rect>
            <v:rect id="_x0000_s4460" style="position:absolute;left:7005;top:7595;width:801;height:184;mso-wrap-style:none" filled="f" stroked="f">
              <v:textbox style="mso-next-textbox:#_x0000_s4460;mso-fit-shape-to-text:t" inset="0,0,0,0">
                <w:txbxContent>
                  <w:p w:rsidR="006E5B13" w:rsidRDefault="006E5B13">
                    <w:r>
                      <w:rPr>
                        <w:rFonts w:ascii="Helvetica" w:hAnsi="Helvetica" w:cs="Helvetica"/>
                        <w:color w:val="000000"/>
                        <w:sz w:val="16"/>
                        <w:szCs w:val="16"/>
                        <w:lang w:val="en-US"/>
                      </w:rPr>
                      <w:t>16/11/2017</w:t>
                    </w:r>
                  </w:p>
                </w:txbxContent>
              </v:textbox>
            </v:rect>
            <v:rect id="_x0000_s4461" style="position:absolute;left:40;top:7840;width:2330;height:184;mso-wrap-style:none" filled="f" stroked="f">
              <v:textbox style="mso-next-textbox:#_x0000_s4461;mso-fit-shape-to-text:t" inset="0,0,0,0">
                <w:txbxContent>
                  <w:p w:rsidR="006E5B13" w:rsidRPr="00386C84" w:rsidRDefault="006E5B13">
                    <w:pPr>
                      <w:rPr>
                        <w:lang w:val="en-US"/>
                      </w:rPr>
                    </w:pPr>
                    <w:r>
                      <w:rPr>
                        <w:rFonts w:ascii="Helvetica" w:hAnsi="Helvetica" w:cs="Helvetica"/>
                        <w:color w:val="000000"/>
                        <w:sz w:val="16"/>
                        <w:szCs w:val="16"/>
                        <w:lang w:val="en-US"/>
                      </w:rPr>
                      <w:t xml:space="preserve">Apple MD528TY/A </w:t>
                    </w:r>
                    <w:proofErr w:type="spellStart"/>
                    <w:r>
                      <w:rPr>
                        <w:rFonts w:ascii="Helvetica" w:hAnsi="Helvetica" w:cs="Helvetica"/>
                        <w:color w:val="000000"/>
                        <w:sz w:val="16"/>
                        <w:szCs w:val="16"/>
                        <w:lang w:val="en-US"/>
                      </w:rPr>
                      <w:t>Ipad</w:t>
                    </w:r>
                    <w:proofErr w:type="spellEnd"/>
                    <w:r>
                      <w:rPr>
                        <w:rFonts w:ascii="Helvetica" w:hAnsi="Helvetica" w:cs="Helvetica"/>
                        <w:color w:val="000000"/>
                        <w:sz w:val="16"/>
                        <w:szCs w:val="16"/>
                        <w:lang w:val="en-US"/>
                      </w:rPr>
                      <w:t xml:space="preserve"> Mini </w:t>
                    </w:r>
                    <w:proofErr w:type="spellStart"/>
                    <w:r>
                      <w:rPr>
                        <w:rFonts w:ascii="Helvetica" w:hAnsi="Helvetica" w:cs="Helvetica"/>
                        <w:color w:val="000000"/>
                        <w:sz w:val="16"/>
                        <w:szCs w:val="16"/>
                        <w:lang w:val="en-US"/>
                      </w:rPr>
                      <w:t>Wifi</w:t>
                    </w:r>
                    <w:proofErr w:type="spellEnd"/>
                  </w:p>
                </w:txbxContent>
              </v:textbox>
            </v:rect>
            <v:rect id="_x0000_s4462" style="position:absolute;left:3679;top:7840;width:801;height:184;mso-wrap-style:none" filled="f" stroked="f">
              <v:textbox style="mso-next-textbox:#_x0000_s4462;mso-fit-shape-to-text:t" inset="0,0,0,0">
                <w:txbxContent>
                  <w:p w:rsidR="006E5B13" w:rsidRDefault="006E5B13">
                    <w:r>
                      <w:rPr>
                        <w:rFonts w:ascii="Helvetica" w:hAnsi="Helvetica" w:cs="Helvetica"/>
                        <w:color w:val="000000"/>
                        <w:sz w:val="16"/>
                        <w:szCs w:val="16"/>
                        <w:lang w:val="en-US"/>
                      </w:rPr>
                      <w:t>02/11/2012</w:t>
                    </w:r>
                  </w:p>
                </w:txbxContent>
              </v:textbox>
            </v:rect>
            <v:rect id="_x0000_s4463" style="position:absolute;left:5836;top:7840;width:267;height:184;mso-wrap-style:none" filled="f" stroked="f">
              <v:textbox style="mso-next-textbox:#_x0000_s4463;mso-fit-shape-to-text:t" inset="0,0,0,0">
                <w:txbxContent>
                  <w:p w:rsidR="006E5B13" w:rsidRDefault="006E5B13">
                    <w:r>
                      <w:rPr>
                        <w:rFonts w:ascii="Helvetica" w:hAnsi="Helvetica" w:cs="Helvetica"/>
                        <w:color w:val="000000"/>
                        <w:sz w:val="16"/>
                        <w:szCs w:val="16"/>
                        <w:lang w:val="en-US"/>
                      </w:rPr>
                      <w:t>294</w:t>
                    </w:r>
                  </w:p>
                </w:txbxContent>
              </v:textbox>
            </v:rect>
            <v:rect id="_x0000_s4464" style="position:absolute;left:7005;top:7840;width:801;height:184;mso-wrap-style:none" filled="f" stroked="f">
              <v:textbox style="mso-next-textbox:#_x0000_s4464;mso-fit-shape-to-text:t" inset="0,0,0,0">
                <w:txbxContent>
                  <w:p w:rsidR="006E5B13" w:rsidRDefault="006E5B13">
                    <w:r>
                      <w:rPr>
                        <w:rFonts w:ascii="Helvetica" w:hAnsi="Helvetica" w:cs="Helvetica"/>
                        <w:color w:val="000000"/>
                        <w:sz w:val="16"/>
                        <w:szCs w:val="16"/>
                        <w:lang w:val="en-US"/>
                      </w:rPr>
                      <w:t>02/11/2017</w:t>
                    </w:r>
                  </w:p>
                </w:txbxContent>
              </v:textbox>
            </v:rect>
            <v:rect id="_x0000_s4465" style="position:absolute;left:40;top:8085;width:2410;height:184;mso-wrap-style:none" filled="f" stroked="f">
              <v:textbox style="mso-next-textbox:#_x0000_s4465;mso-fit-shape-to-text:t" inset="0,0,0,0">
                <w:txbxContent>
                  <w:p w:rsidR="006E5B13" w:rsidRDefault="006E5B13">
                    <w:r>
                      <w:rPr>
                        <w:rFonts w:ascii="Helvetica" w:hAnsi="Helvetica" w:cs="Helvetica"/>
                        <w:color w:val="000000"/>
                        <w:sz w:val="16"/>
                        <w:szCs w:val="16"/>
                        <w:lang w:val="en-US"/>
                      </w:rPr>
                      <w:t>PORTATIL HP PROBOOK 4530S</w:t>
                    </w:r>
                  </w:p>
                </w:txbxContent>
              </v:textbox>
            </v:rect>
            <v:rect id="_x0000_s4466" style="position:absolute;left:3679;top:8085;width:801;height:184;mso-wrap-style:none" filled="f" stroked="f">
              <v:textbox style="mso-next-textbox:#_x0000_s4466;mso-fit-shape-to-text:t" inset="0,0,0,0">
                <w:txbxContent>
                  <w:p w:rsidR="006E5B13" w:rsidRDefault="006E5B13">
                    <w:r>
                      <w:rPr>
                        <w:rFonts w:ascii="Helvetica" w:hAnsi="Helvetica" w:cs="Helvetica"/>
                        <w:color w:val="000000"/>
                        <w:sz w:val="16"/>
                        <w:szCs w:val="16"/>
                        <w:lang w:val="en-US"/>
                      </w:rPr>
                      <w:t>29/11/2012</w:t>
                    </w:r>
                  </w:p>
                </w:txbxContent>
              </v:textbox>
            </v:rect>
            <v:rect id="_x0000_s4467" style="position:absolute;left:5710;top:8085;width:401;height:184;mso-wrap-style:none" filled="f" stroked="f">
              <v:textbox style="mso-next-textbox:#_x0000_s4467;mso-fit-shape-to-text:t" inset="0,0,0,0">
                <w:txbxContent>
                  <w:p w:rsidR="006E5B13" w:rsidRDefault="006E5B13">
                    <w:r>
                      <w:rPr>
                        <w:rFonts w:ascii="Helvetica" w:hAnsi="Helvetica" w:cs="Helvetica"/>
                        <w:color w:val="000000"/>
                        <w:sz w:val="16"/>
                        <w:szCs w:val="16"/>
                        <w:lang w:val="en-US"/>
                      </w:rPr>
                      <w:t>523</w:t>
                    </w:r>
                    <w:proofErr w:type="gramStart"/>
                    <w:r>
                      <w:rPr>
                        <w:rFonts w:ascii="Helvetica" w:hAnsi="Helvetica" w:cs="Helvetica"/>
                        <w:color w:val="000000"/>
                        <w:sz w:val="16"/>
                        <w:szCs w:val="16"/>
                        <w:lang w:val="en-US"/>
                      </w:rPr>
                      <w:t>,2</w:t>
                    </w:r>
                    <w:proofErr w:type="gramEnd"/>
                  </w:p>
                </w:txbxContent>
              </v:textbox>
            </v:rect>
            <v:rect id="_x0000_s4468" style="position:absolute;left:7005;top:8085;width:801;height:184;mso-wrap-style:none" filled="f" stroked="f">
              <v:textbox style="mso-next-textbox:#_x0000_s4468;mso-fit-shape-to-text:t" inset="0,0,0,0">
                <w:txbxContent>
                  <w:p w:rsidR="006E5B13" w:rsidRDefault="006E5B13">
                    <w:r>
                      <w:rPr>
                        <w:rFonts w:ascii="Helvetica" w:hAnsi="Helvetica" w:cs="Helvetica"/>
                        <w:color w:val="000000"/>
                        <w:sz w:val="16"/>
                        <w:szCs w:val="16"/>
                        <w:lang w:val="en-US"/>
                      </w:rPr>
                      <w:t>29/11/2017</w:t>
                    </w:r>
                  </w:p>
                </w:txbxContent>
              </v:textbox>
            </v:rect>
            <v:rect id="_x0000_s4469" style="position:absolute;left:40;top:8330;width:2200;height:184;mso-wrap-style:none" filled="f" stroked="f">
              <v:textbox style="mso-next-textbox:#_x0000_s4469;mso-fit-shape-to-text:t" inset="0,0,0,0">
                <w:txbxContent>
                  <w:p w:rsidR="006E5B13" w:rsidRDefault="006E5B13">
                    <w:r>
                      <w:rPr>
                        <w:rFonts w:ascii="Helvetica" w:hAnsi="Helvetica" w:cs="Helvetica"/>
                        <w:color w:val="000000"/>
                        <w:sz w:val="16"/>
                        <w:szCs w:val="16"/>
                        <w:lang w:val="en-US"/>
                      </w:rPr>
                      <w:t>4 TV LED 60" SAMSUNG FHD</w:t>
                    </w:r>
                  </w:p>
                </w:txbxContent>
              </v:textbox>
            </v:rect>
            <v:rect id="_x0000_s4470" style="position:absolute;left:3679;top:8330;width:801;height:184;mso-wrap-style:none" filled="f" stroked="f">
              <v:textbox style="mso-next-textbox:#_x0000_s4470;mso-fit-shape-to-text:t" inset="0,0,0,0">
                <w:txbxContent>
                  <w:p w:rsidR="006E5B13" w:rsidRDefault="006E5B13">
                    <w:r>
                      <w:rPr>
                        <w:rFonts w:ascii="Helvetica" w:hAnsi="Helvetica" w:cs="Helvetica"/>
                        <w:color w:val="000000"/>
                        <w:sz w:val="16"/>
                        <w:szCs w:val="16"/>
                        <w:lang w:val="en-US"/>
                      </w:rPr>
                      <w:t>19/12/2012</w:t>
                    </w:r>
                  </w:p>
                </w:txbxContent>
              </v:textbox>
            </v:rect>
            <v:rect id="_x0000_s4471" style="position:absolute;left:5501;top:8330;width:623;height:184;mso-wrap-style:none" filled="f" stroked="f">
              <v:textbox style="mso-next-textbox:#_x0000_s4471;mso-fit-shape-to-text:t" inset="0,0,0,0">
                <w:txbxContent>
                  <w:p w:rsidR="006E5B13" w:rsidRDefault="006E5B13">
                    <w:r>
                      <w:rPr>
                        <w:rFonts w:ascii="Helvetica" w:hAnsi="Helvetica" w:cs="Helvetica"/>
                        <w:color w:val="000000"/>
                        <w:sz w:val="16"/>
                        <w:szCs w:val="16"/>
                        <w:lang w:val="en-US"/>
                      </w:rPr>
                      <w:t>5.000,00</w:t>
                    </w:r>
                  </w:p>
                </w:txbxContent>
              </v:textbox>
            </v:rect>
            <v:rect id="_x0000_s4472" style="position:absolute;left:7005;top:8330;width:801;height:184;mso-wrap-style:none" filled="f" stroked="f">
              <v:textbox style="mso-next-textbox:#_x0000_s4472;mso-fit-shape-to-text:t" inset="0,0,0,0">
                <w:txbxContent>
                  <w:p w:rsidR="006E5B13" w:rsidRDefault="006E5B13">
                    <w:r>
                      <w:rPr>
                        <w:rFonts w:ascii="Helvetica" w:hAnsi="Helvetica" w:cs="Helvetica"/>
                        <w:color w:val="000000"/>
                        <w:sz w:val="16"/>
                        <w:szCs w:val="16"/>
                        <w:lang w:val="en-US"/>
                      </w:rPr>
                      <w:t>19/12/2017</w:t>
                    </w:r>
                  </w:p>
                </w:txbxContent>
              </v:textbox>
            </v:rect>
            <v:rect id="_x0000_s4473" style="position:absolute;left:40;top:8575;width:2446;height:184;mso-wrap-style:none" filled="f" stroked="f">
              <v:textbox style="mso-next-textbox:#_x0000_s4473;mso-fit-shape-to-text:t" inset="0,0,0,0">
                <w:txbxContent>
                  <w:p w:rsidR="006E5B13" w:rsidRDefault="006E5B13">
                    <w:proofErr w:type="spellStart"/>
                    <w:r>
                      <w:rPr>
                        <w:rFonts w:ascii="Helvetica" w:hAnsi="Helvetica" w:cs="Helvetica"/>
                        <w:color w:val="000000"/>
                        <w:sz w:val="16"/>
                        <w:szCs w:val="16"/>
                        <w:lang w:val="en-US"/>
                      </w:rPr>
                      <w:t>Equipos</w:t>
                    </w:r>
                    <w:proofErr w:type="spellEnd"/>
                    <w:r>
                      <w:rPr>
                        <w:rFonts w:ascii="Helvetica" w:hAnsi="Helvetica" w:cs="Helvetica"/>
                        <w:color w:val="000000"/>
                        <w:sz w:val="16"/>
                        <w:szCs w:val="16"/>
                        <w:lang w:val="en-US"/>
                      </w:rPr>
                      <w:t xml:space="preserve"> SALA LIMPIA </w:t>
                    </w:r>
                    <w:proofErr w:type="spellStart"/>
                    <w:r>
                      <w:rPr>
                        <w:rFonts w:ascii="Helvetica" w:hAnsi="Helvetica" w:cs="Helvetica"/>
                        <w:color w:val="000000"/>
                        <w:sz w:val="16"/>
                        <w:szCs w:val="16"/>
                        <w:lang w:val="en-US"/>
                      </w:rPr>
                      <w:t>Quatumorg</w:t>
                    </w:r>
                    <w:proofErr w:type="spellEnd"/>
                  </w:p>
                </w:txbxContent>
              </v:textbox>
            </v:rect>
            <v:rect id="_x0000_s4474" style="position:absolute;left:3679;top:8575;width:801;height:184;mso-wrap-style:none" filled="f" stroked="f">
              <v:textbox style="mso-next-textbox:#_x0000_s4474;mso-fit-shape-to-text:t" inset="0,0,0,0">
                <w:txbxContent>
                  <w:p w:rsidR="006E5B13" w:rsidRDefault="006E5B13">
                    <w:r>
                      <w:rPr>
                        <w:rFonts w:ascii="Helvetica" w:hAnsi="Helvetica" w:cs="Helvetica"/>
                        <w:color w:val="000000"/>
                        <w:sz w:val="16"/>
                        <w:szCs w:val="16"/>
                        <w:lang w:val="en-US"/>
                      </w:rPr>
                      <w:t>29/11/2012</w:t>
                    </w:r>
                  </w:p>
                </w:txbxContent>
              </v:textbox>
            </v:rect>
            <v:rect id="_x0000_s4475" style="position:absolute;left:5418;top:8575;width:712;height:184;mso-wrap-style:none" filled="f" stroked="f">
              <v:textbox style="mso-next-textbox:#_x0000_s4475;mso-fit-shape-to-text:t" inset="0,0,0,0">
                <w:txbxContent>
                  <w:p w:rsidR="006E5B13" w:rsidRDefault="006E5B13">
                    <w:r>
                      <w:rPr>
                        <w:rFonts w:ascii="Helvetica" w:hAnsi="Helvetica" w:cs="Helvetica"/>
                        <w:color w:val="000000"/>
                        <w:sz w:val="16"/>
                        <w:szCs w:val="16"/>
                        <w:lang w:val="en-US"/>
                      </w:rPr>
                      <w:t>68.641,10</w:t>
                    </w:r>
                  </w:p>
                </w:txbxContent>
              </v:textbox>
            </v:rect>
            <v:rect id="_x0000_s4476" style="position:absolute;left:7005;top:8575;width:801;height:184;mso-wrap-style:none" filled="f" stroked="f">
              <v:textbox style="mso-next-textbox:#_x0000_s4476;mso-fit-shape-to-text:t" inset="0,0,0,0">
                <w:txbxContent>
                  <w:p w:rsidR="006E5B13" w:rsidRDefault="006E5B13">
                    <w:r>
                      <w:rPr>
                        <w:rFonts w:ascii="Helvetica" w:hAnsi="Helvetica" w:cs="Helvetica"/>
                        <w:color w:val="000000"/>
                        <w:sz w:val="16"/>
                        <w:szCs w:val="16"/>
                        <w:lang w:val="en-US"/>
                      </w:rPr>
                      <w:t>29/11/2017</w:t>
                    </w:r>
                  </w:p>
                </w:txbxContent>
              </v:textbox>
            </v:rect>
            <v:rect id="_x0000_s4477" style="position:absolute;left:40;top:8820;width:2393;height:184;mso-wrap-style:none" filled="f" stroked="f">
              <v:textbox style="mso-next-textbox:#_x0000_s4477;mso-fit-shape-to-text:t" inset="0,0,0,0">
                <w:txbxContent>
                  <w:p w:rsidR="006E5B13" w:rsidRDefault="006E5B13">
                    <w:proofErr w:type="spellStart"/>
                    <w:r>
                      <w:rPr>
                        <w:rFonts w:ascii="Helvetica" w:hAnsi="Helvetica" w:cs="Helvetica"/>
                        <w:color w:val="000000"/>
                        <w:sz w:val="16"/>
                        <w:szCs w:val="16"/>
                        <w:lang w:val="en-US"/>
                      </w:rPr>
                      <w:t>Pta</w:t>
                    </w:r>
                    <w:proofErr w:type="spellEnd"/>
                    <w:r>
                      <w:rPr>
                        <w:rFonts w:ascii="Helvetica" w:hAnsi="Helvetica" w:cs="Helvetica"/>
                        <w:color w:val="000000"/>
                        <w:sz w:val="16"/>
                        <w:szCs w:val="16"/>
                        <w:lang w:val="en-US"/>
                      </w:rPr>
                      <w:t xml:space="preserve"> FV 200Kw Bodegas </w:t>
                    </w:r>
                    <w:proofErr w:type="spellStart"/>
                    <w:r>
                      <w:rPr>
                        <w:rFonts w:ascii="Helvetica" w:hAnsi="Helvetica" w:cs="Helvetica"/>
                        <w:color w:val="000000"/>
                        <w:sz w:val="16"/>
                        <w:szCs w:val="16"/>
                        <w:lang w:val="en-US"/>
                      </w:rPr>
                      <w:t>Insulares</w:t>
                    </w:r>
                    <w:proofErr w:type="spellEnd"/>
                  </w:p>
                </w:txbxContent>
              </v:textbox>
            </v:rect>
            <v:rect id="_x0000_s4478" style="position:absolute;left:3679;top:8820;width:801;height:184;mso-wrap-style:none" filled="f" stroked="f">
              <v:textbox style="mso-next-textbox:#_x0000_s4478;mso-fit-shape-to-text:t" inset="0,0,0,0">
                <w:txbxContent>
                  <w:p w:rsidR="006E5B13" w:rsidRDefault="006E5B13">
                    <w:r>
                      <w:rPr>
                        <w:rFonts w:ascii="Helvetica" w:hAnsi="Helvetica" w:cs="Helvetica"/>
                        <w:color w:val="000000"/>
                        <w:sz w:val="16"/>
                        <w:szCs w:val="16"/>
                        <w:lang w:val="en-US"/>
                      </w:rPr>
                      <w:t>31/12/2012</w:t>
                    </w:r>
                  </w:p>
                </w:txbxContent>
              </v:textbox>
            </v:rect>
            <v:rect id="_x0000_s4479" style="position:absolute;left:5335;top:8820;width:801;height:184;mso-wrap-style:none" filled="f" stroked="f">
              <v:textbox style="mso-next-textbox:#_x0000_s4479;mso-fit-shape-to-text:t" inset="0,0,0,0">
                <w:txbxContent>
                  <w:p w:rsidR="006E5B13" w:rsidRDefault="006E5B13">
                    <w:r>
                      <w:rPr>
                        <w:rFonts w:ascii="Helvetica" w:hAnsi="Helvetica" w:cs="Helvetica"/>
                        <w:color w:val="000000"/>
                        <w:sz w:val="16"/>
                        <w:szCs w:val="16"/>
                        <w:lang w:val="en-US"/>
                      </w:rPr>
                      <w:t>414.965,63</w:t>
                    </w:r>
                  </w:p>
                </w:txbxContent>
              </v:textbox>
            </v:rect>
            <v:rect id="_x0000_s4480" style="position:absolute;left:7005;top:8820;width:801;height:184;mso-wrap-style:none" filled="f" stroked="f">
              <v:textbox style="mso-next-textbox:#_x0000_s4480;mso-fit-shape-to-text:t" inset="0,0,0,0">
                <w:txbxContent>
                  <w:p w:rsidR="006E5B13" w:rsidRDefault="006E5B13">
                    <w:r>
                      <w:rPr>
                        <w:rFonts w:ascii="Helvetica" w:hAnsi="Helvetica" w:cs="Helvetica"/>
                        <w:color w:val="000000"/>
                        <w:sz w:val="16"/>
                        <w:szCs w:val="16"/>
                        <w:lang w:val="en-US"/>
                      </w:rPr>
                      <w:t>31/12/2017</w:t>
                    </w:r>
                  </w:p>
                </w:txbxContent>
              </v:textbox>
            </v:rect>
            <v:rect id="_x0000_s4481" style="position:absolute;left:40;top:9065;width:2384;height:184;mso-wrap-style:none" filled="f" stroked="f">
              <v:textbox style="mso-next-textbox:#_x0000_s4481;mso-fit-shape-to-text:t" inset="0,0,0,0">
                <w:txbxContent>
                  <w:p w:rsidR="006E5B13" w:rsidRPr="00386C84" w:rsidRDefault="006E5B13">
                    <w:pPr>
                      <w:rPr>
                        <w:lang w:val="en-US"/>
                      </w:rPr>
                    </w:pPr>
                    <w:proofErr w:type="spellStart"/>
                    <w:r>
                      <w:rPr>
                        <w:rFonts w:ascii="Helvetica" w:hAnsi="Helvetica" w:cs="Helvetica"/>
                        <w:color w:val="000000"/>
                        <w:sz w:val="16"/>
                        <w:szCs w:val="16"/>
                        <w:lang w:val="en-US"/>
                      </w:rPr>
                      <w:t>Pta</w:t>
                    </w:r>
                    <w:proofErr w:type="spellEnd"/>
                    <w:r>
                      <w:rPr>
                        <w:rFonts w:ascii="Helvetica" w:hAnsi="Helvetica" w:cs="Helvetica"/>
                        <w:color w:val="000000"/>
                        <w:sz w:val="16"/>
                        <w:szCs w:val="16"/>
                        <w:lang w:val="en-US"/>
                      </w:rPr>
                      <w:t xml:space="preserve"> FV 400Kw </w:t>
                    </w:r>
                    <w:proofErr w:type="spellStart"/>
                    <w:r>
                      <w:rPr>
                        <w:rFonts w:ascii="Helvetica" w:hAnsi="Helvetica" w:cs="Helvetica"/>
                        <w:color w:val="000000"/>
                        <w:sz w:val="16"/>
                        <w:szCs w:val="16"/>
                        <w:lang w:val="en-US"/>
                      </w:rPr>
                      <w:t>Edif</w:t>
                    </w:r>
                    <w:proofErr w:type="spellEnd"/>
                    <w:r>
                      <w:rPr>
                        <w:rFonts w:ascii="Helvetica" w:hAnsi="Helvetica" w:cs="Helvetica"/>
                        <w:color w:val="000000"/>
                        <w:sz w:val="16"/>
                        <w:szCs w:val="16"/>
                        <w:lang w:val="en-US"/>
                      </w:rPr>
                      <w:t xml:space="preserve"> D-ALIX (NAP)</w:t>
                    </w:r>
                  </w:p>
                </w:txbxContent>
              </v:textbox>
            </v:rect>
            <v:rect id="_x0000_s4482" style="position:absolute;left:3679;top:9065;width:801;height:184;mso-wrap-style:none" filled="f" stroked="f">
              <v:textbox style="mso-next-textbox:#_x0000_s4482;mso-fit-shape-to-text:t" inset="0,0,0,0">
                <w:txbxContent>
                  <w:p w:rsidR="006E5B13" w:rsidRDefault="006E5B13">
                    <w:r>
                      <w:rPr>
                        <w:rFonts w:ascii="Helvetica" w:hAnsi="Helvetica" w:cs="Helvetica"/>
                        <w:color w:val="000000"/>
                        <w:sz w:val="16"/>
                        <w:szCs w:val="16"/>
                        <w:lang w:val="en-US"/>
                      </w:rPr>
                      <w:t>31/12/2012</w:t>
                    </w:r>
                  </w:p>
                </w:txbxContent>
              </v:textbox>
            </v:rect>
            <v:rect id="_x0000_s4483" style="position:absolute;left:5335;top:9065;width:801;height:184;mso-wrap-style:none" filled="f" stroked="f">
              <v:textbox style="mso-next-textbox:#_x0000_s4483;mso-fit-shape-to-text:t" inset="0,0,0,0">
                <w:txbxContent>
                  <w:p w:rsidR="006E5B13" w:rsidRDefault="006E5B13">
                    <w:r>
                      <w:rPr>
                        <w:rFonts w:ascii="Helvetica" w:hAnsi="Helvetica" w:cs="Helvetica"/>
                        <w:color w:val="000000"/>
                        <w:sz w:val="16"/>
                        <w:szCs w:val="16"/>
                        <w:lang w:val="en-US"/>
                      </w:rPr>
                      <w:t>580.720,32</w:t>
                    </w:r>
                  </w:p>
                </w:txbxContent>
              </v:textbox>
            </v:rect>
            <v:rect id="_x0000_s4484" style="position:absolute;left:7005;top:9065;width:801;height:184;mso-wrap-style:none" filled="f" stroked="f">
              <v:textbox style="mso-next-textbox:#_x0000_s4484;mso-fit-shape-to-text:t" inset="0,0,0,0">
                <w:txbxContent>
                  <w:p w:rsidR="006E5B13" w:rsidRDefault="006E5B13">
                    <w:r>
                      <w:rPr>
                        <w:rFonts w:ascii="Helvetica" w:hAnsi="Helvetica" w:cs="Helvetica"/>
                        <w:color w:val="000000"/>
                        <w:sz w:val="16"/>
                        <w:szCs w:val="16"/>
                        <w:lang w:val="en-US"/>
                      </w:rPr>
                      <w:t>31/12/2017</w:t>
                    </w:r>
                  </w:p>
                </w:txbxContent>
              </v:textbox>
            </v:rect>
            <v:rect id="_x0000_s4485" style="position:absolute;left:40;top:9310;width:1726;height:184;mso-wrap-style:none" filled="f" stroked="f">
              <v:textbox style="mso-next-textbox:#_x0000_s4485;mso-fit-shape-to-text:t" inset="0,0,0,0">
                <w:txbxContent>
                  <w:p w:rsidR="006E5B13" w:rsidRDefault="006E5B13">
                    <w:proofErr w:type="spellStart"/>
                    <w:r>
                      <w:rPr>
                        <w:rFonts w:ascii="Helvetica" w:hAnsi="Helvetica" w:cs="Helvetica"/>
                        <w:color w:val="000000"/>
                        <w:sz w:val="16"/>
                        <w:szCs w:val="16"/>
                        <w:lang w:val="en-US"/>
                      </w:rPr>
                      <w:t>Planta</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depuradora</w:t>
                    </w:r>
                    <w:proofErr w:type="spellEnd"/>
                    <w:r>
                      <w:rPr>
                        <w:rFonts w:ascii="Helvetica" w:hAnsi="Helvetica" w:cs="Helvetica"/>
                        <w:color w:val="000000"/>
                        <w:sz w:val="16"/>
                        <w:szCs w:val="16"/>
                        <w:lang w:val="en-US"/>
                      </w:rPr>
                      <w:t xml:space="preserve"> ITER</w:t>
                    </w:r>
                  </w:p>
                </w:txbxContent>
              </v:textbox>
            </v:rect>
            <v:rect id="_x0000_s4486" style="position:absolute;left:3679;top:9310;width:801;height:184;mso-wrap-style:none" filled="f" stroked="f">
              <v:textbox style="mso-next-textbox:#_x0000_s4486;mso-fit-shape-to-text:t" inset="0,0,0,0">
                <w:txbxContent>
                  <w:p w:rsidR="006E5B13" w:rsidRDefault="006E5B13">
                    <w:r>
                      <w:rPr>
                        <w:rFonts w:ascii="Helvetica" w:hAnsi="Helvetica" w:cs="Helvetica"/>
                        <w:color w:val="000000"/>
                        <w:sz w:val="16"/>
                        <w:szCs w:val="16"/>
                        <w:lang w:val="en-US"/>
                      </w:rPr>
                      <w:t>31/12/2012</w:t>
                    </w:r>
                  </w:p>
                </w:txbxContent>
              </v:textbox>
            </v:rect>
            <v:rect id="_x0000_s4487" style="position:absolute;left:5335;top:9310;width:801;height:184;mso-wrap-style:none" filled="f" stroked="f">
              <v:textbox style="mso-next-textbox:#_x0000_s4487;mso-fit-shape-to-text:t" inset="0,0,0,0">
                <w:txbxContent>
                  <w:p w:rsidR="006E5B13" w:rsidRDefault="006E5B13">
                    <w:r>
                      <w:rPr>
                        <w:rFonts w:ascii="Helvetica" w:hAnsi="Helvetica" w:cs="Helvetica"/>
                        <w:color w:val="000000"/>
                        <w:sz w:val="16"/>
                        <w:szCs w:val="16"/>
                        <w:lang w:val="en-US"/>
                      </w:rPr>
                      <w:t>114.422,48</w:t>
                    </w:r>
                  </w:p>
                </w:txbxContent>
              </v:textbox>
            </v:rect>
            <v:rect id="_x0000_s4488" style="position:absolute;left:7005;top:9310;width:801;height:184;mso-wrap-style:none" filled="f" stroked="f">
              <v:textbox style="mso-next-textbox:#_x0000_s4488;mso-fit-shape-to-text:t" inset="0,0,0,0">
                <w:txbxContent>
                  <w:p w:rsidR="006E5B13" w:rsidRDefault="006E5B13">
                    <w:r>
                      <w:rPr>
                        <w:rFonts w:ascii="Helvetica" w:hAnsi="Helvetica" w:cs="Helvetica"/>
                        <w:color w:val="000000"/>
                        <w:sz w:val="16"/>
                        <w:szCs w:val="16"/>
                        <w:lang w:val="en-US"/>
                      </w:rPr>
                      <w:t>31/12/2017</w:t>
                    </w:r>
                  </w:p>
                </w:txbxContent>
              </v:textbox>
            </v:rect>
            <v:rect id="_x0000_s4489" style="position:absolute;left:40;top:9555;width:1877;height:184;mso-wrap-style:none" filled="f" stroked="f">
              <v:textbox style="mso-next-textbox:#_x0000_s4489;mso-fit-shape-to-text:t" inset="0,0,0,0">
                <w:txbxContent>
                  <w:p w:rsidR="006E5B13" w:rsidRDefault="006E5B13">
                    <w:proofErr w:type="spellStart"/>
                    <w:r>
                      <w:rPr>
                        <w:rFonts w:ascii="Helvetica" w:hAnsi="Helvetica" w:cs="Helvetica"/>
                        <w:color w:val="000000"/>
                        <w:sz w:val="16"/>
                        <w:szCs w:val="16"/>
                        <w:lang w:val="en-US"/>
                      </w:rPr>
                      <w:t>Obra</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acceso</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barrera</w:t>
                    </w:r>
                    <w:proofErr w:type="spellEnd"/>
                    <w:r>
                      <w:rPr>
                        <w:rFonts w:ascii="Helvetica" w:hAnsi="Helvetica" w:cs="Helvetica"/>
                        <w:color w:val="000000"/>
                        <w:sz w:val="16"/>
                        <w:szCs w:val="16"/>
                        <w:lang w:val="en-US"/>
                      </w:rPr>
                      <w:t xml:space="preserve"> ITER</w:t>
                    </w:r>
                  </w:p>
                </w:txbxContent>
              </v:textbox>
            </v:rect>
            <v:rect id="_x0000_s4490" style="position:absolute;left:3679;top:9555;width:801;height:184;mso-wrap-style:none" filled="f" stroked="f">
              <v:textbox style="mso-next-textbox:#_x0000_s4490;mso-fit-shape-to-text:t" inset="0,0,0,0">
                <w:txbxContent>
                  <w:p w:rsidR="006E5B13" w:rsidRDefault="006E5B13">
                    <w:r>
                      <w:rPr>
                        <w:rFonts w:ascii="Helvetica" w:hAnsi="Helvetica" w:cs="Helvetica"/>
                        <w:color w:val="000000"/>
                        <w:sz w:val="16"/>
                        <w:szCs w:val="16"/>
                        <w:lang w:val="en-US"/>
                      </w:rPr>
                      <w:t>31/12/2012</w:t>
                    </w:r>
                  </w:p>
                </w:txbxContent>
              </v:textbox>
            </v:rect>
            <v:rect id="_x0000_s4491" style="position:absolute;left:5335;top:9555;width:801;height:184;mso-wrap-style:none" filled="f" stroked="f">
              <v:textbox style="mso-next-textbox:#_x0000_s4491;mso-fit-shape-to-text:t" inset="0,0,0,0">
                <w:txbxContent>
                  <w:p w:rsidR="006E5B13" w:rsidRDefault="006E5B13">
                    <w:r>
                      <w:rPr>
                        <w:rFonts w:ascii="Helvetica" w:hAnsi="Helvetica" w:cs="Helvetica"/>
                        <w:color w:val="000000"/>
                        <w:sz w:val="16"/>
                        <w:szCs w:val="16"/>
                        <w:lang w:val="en-US"/>
                      </w:rPr>
                      <w:t>140.780,81</w:t>
                    </w:r>
                  </w:p>
                </w:txbxContent>
              </v:textbox>
            </v:rect>
            <v:rect id="_x0000_s4492" style="position:absolute;left:7005;top:9555;width:801;height:184;mso-wrap-style:none" filled="f" stroked="f">
              <v:textbox style="mso-next-textbox:#_x0000_s4492;mso-fit-shape-to-text:t" inset="0,0,0,0">
                <w:txbxContent>
                  <w:p w:rsidR="006E5B13" w:rsidRDefault="006E5B13">
                    <w:r>
                      <w:rPr>
                        <w:rFonts w:ascii="Helvetica" w:hAnsi="Helvetica" w:cs="Helvetica"/>
                        <w:color w:val="000000"/>
                        <w:sz w:val="16"/>
                        <w:szCs w:val="16"/>
                        <w:lang w:val="en-US"/>
                      </w:rPr>
                      <w:t>31/12/2017</w:t>
                    </w:r>
                  </w:p>
                </w:txbxContent>
              </v:textbox>
            </v:rect>
            <v:rect id="_x0000_s4493" style="position:absolute;left:40;top:9800;width:2179;height:184;mso-wrap-style:none" filled="f" stroked="f">
              <v:textbox style="mso-next-textbox:#_x0000_s4493;mso-fit-shape-to-text:t" inset="0,0,0,0">
                <w:txbxContent>
                  <w:p w:rsidR="006E5B13" w:rsidRDefault="006E5B13">
                    <w:proofErr w:type="spellStart"/>
                    <w:r>
                      <w:rPr>
                        <w:rFonts w:ascii="Helvetica" w:hAnsi="Helvetica" w:cs="Helvetica"/>
                        <w:color w:val="000000"/>
                        <w:sz w:val="16"/>
                        <w:szCs w:val="16"/>
                        <w:lang w:val="en-US"/>
                      </w:rPr>
                      <w:t>Infraestr</w:t>
                    </w:r>
                    <w:proofErr w:type="spellEnd"/>
                    <w:r>
                      <w:rPr>
                        <w:rFonts w:ascii="Helvetica" w:hAnsi="Helvetica" w:cs="Helvetica"/>
                        <w:color w:val="000000"/>
                        <w:sz w:val="16"/>
                        <w:szCs w:val="16"/>
                        <w:lang w:val="en-US"/>
                      </w:rPr>
                      <w:t xml:space="preserve"> y </w:t>
                    </w:r>
                    <w:proofErr w:type="spellStart"/>
                    <w:r>
                      <w:rPr>
                        <w:rFonts w:ascii="Helvetica" w:hAnsi="Helvetica" w:cs="Helvetica"/>
                        <w:color w:val="000000"/>
                        <w:sz w:val="16"/>
                        <w:szCs w:val="16"/>
                        <w:lang w:val="en-US"/>
                      </w:rPr>
                      <w:t>adecuac</w:t>
                    </w:r>
                    <w:proofErr w:type="spellEnd"/>
                    <w:r>
                      <w:rPr>
                        <w:rFonts w:ascii="Helvetica" w:hAnsi="Helvetica" w:cs="Helvetica"/>
                        <w:color w:val="000000"/>
                        <w:sz w:val="16"/>
                        <w:szCs w:val="16"/>
                        <w:lang w:val="en-US"/>
                      </w:rPr>
                      <w:t xml:space="preserve"> Salas NAP</w:t>
                    </w:r>
                  </w:p>
                </w:txbxContent>
              </v:textbox>
            </v:rect>
            <v:rect id="_x0000_s4494" style="position:absolute;left:3679;top:9800;width:801;height:184;mso-wrap-style:none" filled="f" stroked="f">
              <v:textbox style="mso-next-textbox:#_x0000_s4494;mso-fit-shape-to-text:t" inset="0,0,0,0">
                <w:txbxContent>
                  <w:p w:rsidR="006E5B13" w:rsidRDefault="006E5B13">
                    <w:r>
                      <w:rPr>
                        <w:rFonts w:ascii="Helvetica" w:hAnsi="Helvetica" w:cs="Helvetica"/>
                        <w:color w:val="000000"/>
                        <w:sz w:val="16"/>
                        <w:szCs w:val="16"/>
                        <w:lang w:val="en-US"/>
                      </w:rPr>
                      <w:t>31/12/2012</w:t>
                    </w:r>
                  </w:p>
                </w:txbxContent>
              </v:textbox>
            </v:rect>
            <v:rect id="_x0000_s4495" style="position:absolute;left:5335;top:9800;width:801;height:184;mso-wrap-style:none" filled="f" stroked="f">
              <v:textbox style="mso-next-textbox:#_x0000_s4495;mso-fit-shape-to-text:t" inset="0,0,0,0">
                <w:txbxContent>
                  <w:p w:rsidR="006E5B13" w:rsidRDefault="006E5B13">
                    <w:r>
                      <w:rPr>
                        <w:rFonts w:ascii="Helvetica" w:hAnsi="Helvetica" w:cs="Helvetica"/>
                        <w:color w:val="000000"/>
                        <w:sz w:val="16"/>
                        <w:szCs w:val="16"/>
                        <w:lang w:val="en-US"/>
                      </w:rPr>
                      <w:t>114.048,96</w:t>
                    </w:r>
                  </w:p>
                </w:txbxContent>
              </v:textbox>
            </v:rect>
            <v:rect id="_x0000_s4496" style="position:absolute;left:7005;top:9800;width:801;height:184;mso-wrap-style:none" filled="f" stroked="f">
              <v:textbox style="mso-next-textbox:#_x0000_s4496;mso-fit-shape-to-text:t" inset="0,0,0,0">
                <w:txbxContent>
                  <w:p w:rsidR="006E5B13" w:rsidRDefault="006E5B13">
                    <w:r>
                      <w:rPr>
                        <w:rFonts w:ascii="Helvetica" w:hAnsi="Helvetica" w:cs="Helvetica"/>
                        <w:color w:val="000000"/>
                        <w:sz w:val="16"/>
                        <w:szCs w:val="16"/>
                        <w:lang w:val="en-US"/>
                      </w:rPr>
                      <w:t>31/12/2017</w:t>
                    </w:r>
                  </w:p>
                </w:txbxContent>
              </v:textbox>
            </v:rect>
            <v:rect id="_x0000_s4497" style="position:absolute;left:40;top:10045;width:2696;height:184;mso-wrap-style:none" filled="f" stroked="f">
              <v:textbox style="mso-next-textbox:#_x0000_s4497;mso-fit-shape-to-text:t" inset="0,0,0,0">
                <w:txbxContent>
                  <w:p w:rsidR="006E5B13" w:rsidRDefault="006E5B13">
                    <w:proofErr w:type="spellStart"/>
                    <w:r>
                      <w:rPr>
                        <w:rFonts w:ascii="Helvetica" w:hAnsi="Helvetica" w:cs="Helvetica"/>
                        <w:color w:val="000000"/>
                        <w:sz w:val="16"/>
                        <w:szCs w:val="16"/>
                        <w:lang w:val="en-US"/>
                      </w:rPr>
                      <w:t>Bonos</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Comunidad</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Autónoma</w:t>
                    </w:r>
                    <w:proofErr w:type="spellEnd"/>
                    <w:r>
                      <w:rPr>
                        <w:rFonts w:ascii="Helvetica" w:hAnsi="Helvetica" w:cs="Helvetica"/>
                        <w:color w:val="000000"/>
                        <w:sz w:val="16"/>
                        <w:szCs w:val="16"/>
                        <w:lang w:val="en-US"/>
                      </w:rPr>
                      <w:t xml:space="preserve"> </w:t>
                    </w:r>
                    <w:proofErr w:type="spellStart"/>
                    <w:r>
                      <w:rPr>
                        <w:rFonts w:ascii="Helvetica" w:hAnsi="Helvetica" w:cs="Helvetica"/>
                        <w:color w:val="000000"/>
                        <w:sz w:val="16"/>
                        <w:szCs w:val="16"/>
                        <w:lang w:val="en-US"/>
                      </w:rPr>
                      <w:t>Canaria</w:t>
                    </w:r>
                    <w:proofErr w:type="spellEnd"/>
                  </w:p>
                </w:txbxContent>
              </v:textbox>
            </v:rect>
            <v:rect id="_x0000_s4498" style="position:absolute;left:3679;top:10045;width:801;height:184;mso-wrap-style:none" filled="f" stroked="f">
              <v:textbox style="mso-next-textbox:#_x0000_s4498;mso-fit-shape-to-text:t" inset="0,0,0,0">
                <w:txbxContent>
                  <w:p w:rsidR="006E5B13" w:rsidRDefault="006E5B13">
                    <w:r>
                      <w:rPr>
                        <w:rFonts w:ascii="Helvetica" w:hAnsi="Helvetica" w:cs="Helvetica"/>
                        <w:color w:val="000000"/>
                        <w:sz w:val="16"/>
                        <w:szCs w:val="16"/>
                        <w:lang w:val="en-US"/>
                      </w:rPr>
                      <w:t>03/12/2012</w:t>
                    </w:r>
                  </w:p>
                </w:txbxContent>
              </v:textbox>
            </v:rect>
            <v:rect id="_x0000_s4499" style="position:absolute;left:5209;top:10045;width:935;height:184;mso-wrap-style:none" filled="f" stroked="f">
              <v:textbox style="mso-next-textbox:#_x0000_s4499;mso-fit-shape-to-text:t" inset="0,0,0,0">
                <w:txbxContent>
                  <w:p w:rsidR="006E5B13" w:rsidRDefault="006E5B13">
                    <w:r>
                      <w:rPr>
                        <w:rFonts w:ascii="Helvetica" w:hAnsi="Helvetica" w:cs="Helvetica"/>
                        <w:color w:val="000000"/>
                        <w:sz w:val="16"/>
                        <w:szCs w:val="16"/>
                        <w:lang w:val="en-US"/>
                      </w:rPr>
                      <w:t>1.300.000</w:t>
                    </w:r>
                    <w:proofErr w:type="gramStart"/>
                    <w:r>
                      <w:rPr>
                        <w:rFonts w:ascii="Helvetica" w:hAnsi="Helvetica" w:cs="Helvetica"/>
                        <w:color w:val="000000"/>
                        <w:sz w:val="16"/>
                        <w:szCs w:val="16"/>
                        <w:lang w:val="en-US"/>
                      </w:rPr>
                      <w:t>,00</w:t>
                    </w:r>
                    <w:proofErr w:type="gramEnd"/>
                  </w:p>
                </w:txbxContent>
              </v:textbox>
            </v:rect>
            <v:rect id="_x0000_s4500" style="position:absolute;left:7005;top:10045;width:801;height:184;mso-wrap-style:none" filled="f" stroked="f">
              <v:textbox style="mso-next-textbox:#_x0000_s4500;mso-fit-shape-to-text:t" inset="0,0,0,0">
                <w:txbxContent>
                  <w:p w:rsidR="006E5B13" w:rsidRDefault="006E5B13">
                    <w:r>
                      <w:rPr>
                        <w:rFonts w:ascii="Helvetica" w:hAnsi="Helvetica" w:cs="Helvetica"/>
                        <w:color w:val="000000"/>
                        <w:sz w:val="16"/>
                        <w:szCs w:val="16"/>
                        <w:lang w:val="en-US"/>
                      </w:rPr>
                      <w:t>03/12/2017</w:t>
                    </w:r>
                  </w:p>
                </w:txbxContent>
              </v:textbox>
            </v:rect>
            <v:rect id="_x0000_s4501" style="position:absolute;left:1958;top:10259;width:534;height:184;mso-wrap-style:none" filled="f" stroked="f">
              <v:textbox style="mso-next-textbox:#_x0000_s4501;mso-fit-shape-to-text:t" inset="0,0,0,0">
                <w:txbxContent>
                  <w:p w:rsidR="006E5B13" w:rsidRDefault="006E5B13">
                    <w:r>
                      <w:rPr>
                        <w:rFonts w:ascii="Helvetica" w:hAnsi="Helvetica" w:cs="Helvetica"/>
                        <w:b/>
                        <w:bCs/>
                        <w:color w:val="000000"/>
                        <w:sz w:val="16"/>
                        <w:szCs w:val="16"/>
                        <w:lang w:val="en-US"/>
                      </w:rPr>
                      <w:t>TOTAL</w:t>
                    </w:r>
                  </w:p>
                </w:txbxContent>
              </v:textbox>
            </v:rect>
            <v:rect id="_x0000_s4502" style="position:absolute;left:5140;top:10287;width:935;height:184;mso-wrap-style:none" filled="f" stroked="f">
              <v:textbox style="mso-next-textbox:#_x0000_s4502;mso-fit-shape-to-text:t" inset="0,0,0,0">
                <w:txbxContent>
                  <w:p w:rsidR="006E5B13" w:rsidRDefault="006E5B13">
                    <w:r>
                      <w:rPr>
                        <w:rFonts w:ascii="Arial" w:hAnsi="Arial" w:cs="Arial"/>
                        <w:b/>
                        <w:bCs/>
                        <w:color w:val="000000"/>
                        <w:sz w:val="16"/>
                        <w:szCs w:val="16"/>
                        <w:lang w:val="en-US"/>
                      </w:rPr>
                      <w:t>3.332.207</w:t>
                    </w:r>
                    <w:proofErr w:type="gramStart"/>
                    <w:r>
                      <w:rPr>
                        <w:rFonts w:ascii="Arial" w:hAnsi="Arial" w:cs="Arial"/>
                        <w:b/>
                        <w:bCs/>
                        <w:color w:val="000000"/>
                        <w:sz w:val="16"/>
                        <w:szCs w:val="16"/>
                        <w:lang w:val="en-US"/>
                      </w:rPr>
                      <w:t>,40</w:t>
                    </w:r>
                    <w:proofErr w:type="gramEnd"/>
                  </w:p>
                </w:txbxContent>
              </v:textbox>
            </v:rect>
            <v:rect id="_x0000_s4503" style="position:absolute;left:-9;top:-9;width:38;height:10539" fillcolor="black" stroked="f"/>
            <v:rect id="_x0000_s4504" style="position:absolute;left:2802;top:29;width:38;height:444" fillcolor="black" stroked="f"/>
            <v:rect id="_x0000_s4505" style="position:absolute;left:4425;top:29;width:38;height:444" fillcolor="black" stroked="f"/>
            <v:rect id="_x0000_s4506" style="position:absolute;left:6081;top:29;width:38;height:444" fillcolor="black" stroked="f"/>
            <v:rect id="_x0000_s4507" style="position:absolute;left:7752;top:29;width:38;height:10501" fillcolor="black" stroked="f"/>
            <v:rect id="_x0000_s4508" style="position:absolute;left:29;top:-9;width:7761;height:38" fillcolor="black" stroked="f"/>
            <v:rect id="_x0000_s4509" style="position:absolute;left:29;top:435;width:7761;height:38" fillcolor="black" stroked="f"/>
            <v:rect id="_x0000_s4510" style="position:absolute;left:29;top:10492;width:7761;height:38" fillcolor="black" stroked="f"/>
            <w10:wrap type="none"/>
            <w10:anchorlock/>
          </v:group>
        </w:pict>
      </w:r>
    </w:p>
    <w:p w:rsidR="00F767D9" w:rsidRDefault="00F767D9">
      <w:pPr>
        <w:tabs>
          <w:tab w:val="left" w:pos="850"/>
        </w:tabs>
        <w:ind w:right="-1" w:firstLine="425"/>
        <w:jc w:val="both"/>
        <w:rPr>
          <w:rFonts w:ascii="Arial" w:hAnsi="Arial" w:cs="Arial"/>
          <w:sz w:val="16"/>
          <w:szCs w:val="16"/>
          <w:highlight w:val="yellow"/>
        </w:rPr>
      </w:pPr>
    </w:p>
    <w:p w:rsidR="00F767D9" w:rsidRDefault="00F767D9">
      <w:pPr>
        <w:tabs>
          <w:tab w:val="left" w:pos="850"/>
        </w:tabs>
        <w:ind w:right="-1" w:firstLine="425"/>
        <w:jc w:val="both"/>
        <w:rPr>
          <w:rFonts w:ascii="Arial" w:hAnsi="Arial" w:cs="Arial"/>
          <w:sz w:val="16"/>
          <w:szCs w:val="16"/>
          <w:highlight w:val="yellow"/>
        </w:rPr>
      </w:pPr>
    </w:p>
    <w:p w:rsidR="00F767D9" w:rsidRPr="00156F31" w:rsidRDefault="0027696B">
      <w:pPr>
        <w:tabs>
          <w:tab w:val="left" w:pos="-720"/>
          <w:tab w:val="left" w:pos="7230"/>
        </w:tabs>
        <w:suppressAutoHyphens/>
        <w:ind w:firstLine="284"/>
        <w:jc w:val="both"/>
        <w:rPr>
          <w:rFonts w:ascii="Arial" w:hAnsi="Arial" w:cs="Arial"/>
          <w:sz w:val="16"/>
          <w:szCs w:val="16"/>
        </w:rPr>
      </w:pPr>
      <w:r w:rsidRPr="00156F31">
        <w:rPr>
          <w:rFonts w:ascii="Arial" w:hAnsi="Arial" w:cs="Arial"/>
          <w:sz w:val="16"/>
          <w:szCs w:val="16"/>
        </w:rPr>
        <w:t>Con cargo a la RIC del ejercicio 2008 se suscribió en diciembre de 2012 títulos valores de deuda pública de la Comunidad Autónoma Canaria Cabildo Insular de Tenerife, aptos para RIC por importe de 1.300.000 de euros, que se mantendrán durante cinco años.</w:t>
      </w:r>
    </w:p>
    <w:p w:rsidR="00F767D9" w:rsidRPr="00156F31" w:rsidRDefault="00F767D9">
      <w:pPr>
        <w:tabs>
          <w:tab w:val="left" w:pos="-720"/>
          <w:tab w:val="left" w:pos="7230"/>
        </w:tabs>
        <w:suppressAutoHyphens/>
        <w:ind w:firstLine="284"/>
        <w:jc w:val="both"/>
        <w:rPr>
          <w:rFonts w:ascii="Arial" w:hAnsi="Arial" w:cs="Arial"/>
          <w:sz w:val="16"/>
          <w:szCs w:val="16"/>
        </w:rPr>
      </w:pPr>
    </w:p>
    <w:p w:rsidR="00F767D9" w:rsidRPr="00156F31" w:rsidRDefault="00F767D9">
      <w:pPr>
        <w:tabs>
          <w:tab w:val="left" w:pos="-720"/>
          <w:tab w:val="left" w:pos="7230"/>
        </w:tabs>
        <w:suppressAutoHyphens/>
        <w:ind w:firstLine="284"/>
        <w:jc w:val="both"/>
        <w:rPr>
          <w:rFonts w:ascii="Arial" w:hAnsi="Arial" w:cs="Arial"/>
          <w:sz w:val="16"/>
          <w:szCs w:val="16"/>
        </w:rPr>
      </w:pPr>
    </w:p>
    <w:p w:rsidR="00F767D9" w:rsidRPr="00156F31" w:rsidRDefault="007A46FC">
      <w:pPr>
        <w:tabs>
          <w:tab w:val="left" w:pos="-720"/>
          <w:tab w:val="left" w:pos="7230"/>
        </w:tabs>
        <w:suppressAutoHyphens/>
        <w:jc w:val="both"/>
        <w:rPr>
          <w:rFonts w:ascii="Arial" w:hAnsi="Arial" w:cs="Arial"/>
          <w:sz w:val="16"/>
          <w:szCs w:val="16"/>
        </w:rPr>
      </w:pPr>
      <w:r>
        <w:rPr>
          <w:rFonts w:ascii="Arial" w:hAnsi="Arial" w:cs="Arial"/>
          <w:noProof/>
          <w:sz w:val="16"/>
          <w:szCs w:val="16"/>
        </w:rPr>
      </w:r>
      <w:r>
        <w:rPr>
          <w:rFonts w:ascii="Arial" w:hAnsi="Arial" w:cs="Arial"/>
          <w:noProof/>
          <w:sz w:val="16"/>
          <w:szCs w:val="16"/>
        </w:rPr>
        <w:pict>
          <v:group id="Canvas 1020" o:spid="_x0000_s1043" editas="canvas" style="width:427.45pt;height:60.1pt;mso-position-horizontal-relative:char;mso-position-vertical-relative:line" coordsize="54286,7632">
            <v:shape id="_x0000_s1044" type="#_x0000_t75" style="position:absolute;width:54286;height:7632;visibility:visible">
              <v:fill o:detectmouseclick="t"/>
              <v:path o:connecttype="none"/>
            </v:shape>
            <v:rect id="Rectangle 1022" o:spid="_x0000_s1045" style="position:absolute;left:127;top:114;width:53486;height:4007;visibility:visible" fillcolor="silver" stroked="f"/>
            <v:rect id="Rectangle 1023" o:spid="_x0000_s1046" style="position:absolute;left:1441;top:933;width:14339;height:1169;visibility:visible;mso-wrap-style:none" filled="f" stroked="f">
              <v:textbox style="mso-fit-shape-to-text:t" inset="0,0,0,0">
                <w:txbxContent>
                  <w:p w:rsidR="006E5B13" w:rsidRDefault="006E5B13">
                    <w:r>
                      <w:rPr>
                        <w:rFonts w:ascii="Arial" w:hAnsi="Arial" w:cs="Arial"/>
                        <w:b/>
                        <w:bCs/>
                        <w:color w:val="000000"/>
                        <w:sz w:val="16"/>
                        <w:szCs w:val="16"/>
                        <w:lang w:val="en-US"/>
                      </w:rPr>
                      <w:t>MATERIALIZACION RIC 2009-</w:t>
                    </w:r>
                  </w:p>
                </w:txbxContent>
              </v:textbox>
            </v:rect>
            <v:rect id="Rectangle 1024" o:spid="_x0000_s1047" style="position:absolute;left:3327;top:2197;width:10567;height:1168;visibility:visible;mso-wrap-style:none" filled="f" stroked="f">
              <v:textbox style="mso-fit-shape-to-text:t" inset="0,0,0,0">
                <w:txbxContent>
                  <w:p w:rsidR="006E5B13" w:rsidRDefault="006E5B13">
                    <w:r>
                      <w:rPr>
                        <w:rFonts w:ascii="Arial" w:hAnsi="Arial" w:cs="Arial"/>
                        <w:b/>
                        <w:bCs/>
                        <w:color w:val="000000"/>
                        <w:sz w:val="16"/>
                        <w:szCs w:val="16"/>
                        <w:lang w:val="en-US"/>
                      </w:rPr>
                      <w:t>2010 EJERCICIO 2013</w:t>
                    </w:r>
                  </w:p>
                </w:txbxContent>
              </v:textbox>
            </v:rect>
            <v:rect id="Rectangle 1025" o:spid="_x0000_s1048" style="position:absolute;left:17951;top:1568;width:10675;height:1169;visibility:visible;mso-wrap-style:none" filled="f" stroked="f">
              <v:textbox style="mso-fit-shape-to-text:t" inset="0,0,0,0">
                <w:txbxContent>
                  <w:p w:rsidR="006E5B13" w:rsidRDefault="006E5B13">
                    <w:proofErr w:type="spellStart"/>
                    <w:r>
                      <w:rPr>
                        <w:rFonts w:ascii="Arial" w:hAnsi="Arial" w:cs="Arial"/>
                        <w:b/>
                        <w:bCs/>
                        <w:color w:val="000000"/>
                        <w:sz w:val="16"/>
                        <w:szCs w:val="16"/>
                        <w:lang w:val="en-US"/>
                      </w:rPr>
                      <w:t>Fechaadquis.contable</w:t>
                    </w:r>
                    <w:proofErr w:type="spellEnd"/>
                  </w:p>
                </w:txbxContent>
              </v:textbox>
            </v:rect>
            <v:rect id="Rectangle 1026" o:spid="_x0000_s1049" style="position:absolute;left:35046;top:1568;width:2825;height:1169;visibility:visible;mso-wrap-style:none" filled="f" stroked="f">
              <v:textbox style="mso-fit-shape-to-text:t" inset="0,0,0,0">
                <w:txbxContent>
                  <w:p w:rsidR="006E5B13" w:rsidRDefault="006E5B13">
                    <w:proofErr w:type="spellStart"/>
                    <w:r>
                      <w:rPr>
                        <w:rFonts w:ascii="Helvetica" w:hAnsi="Helvetica" w:cs="Helvetica"/>
                        <w:b/>
                        <w:bCs/>
                        <w:color w:val="000000"/>
                        <w:sz w:val="16"/>
                        <w:szCs w:val="16"/>
                        <w:lang w:val="en-US"/>
                      </w:rPr>
                      <w:t>Coste</w:t>
                    </w:r>
                    <w:proofErr w:type="spellEnd"/>
                  </w:p>
                </w:txbxContent>
              </v:textbox>
            </v:rect>
            <v:rect id="Rectangle 1027" o:spid="_x0000_s1050" style="position:absolute;left:44094;top:933;width:8020;height:1169;visibility:visible;mso-wrap-style:none" filled="f" stroked="f">
              <v:textbox style="mso-fit-shape-to-text:t" inset="0,0,0,0">
                <w:txbxContent>
                  <w:p w:rsidR="006E5B13" w:rsidRDefault="006E5B13">
                    <w:proofErr w:type="spellStart"/>
                    <w:r>
                      <w:rPr>
                        <w:rFonts w:ascii="Helvetica" w:hAnsi="Helvetica" w:cs="Helvetica"/>
                        <w:b/>
                        <w:bCs/>
                        <w:color w:val="000000"/>
                        <w:sz w:val="16"/>
                        <w:szCs w:val="16"/>
                        <w:lang w:val="en-US"/>
                      </w:rPr>
                      <w:t>Mantenido</w:t>
                    </w:r>
                    <w:proofErr w:type="spellEnd"/>
                    <w:r>
                      <w:rPr>
                        <w:rFonts w:ascii="Helvetica" w:hAnsi="Helvetica" w:cs="Helvetica"/>
                        <w:b/>
                        <w:bCs/>
                        <w:color w:val="000000"/>
                        <w:sz w:val="16"/>
                        <w:szCs w:val="16"/>
                        <w:lang w:val="en-US"/>
                      </w:rPr>
                      <w:t xml:space="preserve"> </w:t>
                    </w:r>
                    <w:proofErr w:type="spellStart"/>
                    <w:r>
                      <w:rPr>
                        <w:rFonts w:ascii="Helvetica" w:hAnsi="Helvetica" w:cs="Helvetica"/>
                        <w:b/>
                        <w:bCs/>
                        <w:color w:val="000000"/>
                        <w:sz w:val="16"/>
                        <w:szCs w:val="16"/>
                        <w:lang w:val="en-US"/>
                      </w:rPr>
                      <w:t>hasta</w:t>
                    </w:r>
                    <w:proofErr w:type="spellEnd"/>
                    <w:r>
                      <w:rPr>
                        <w:rFonts w:ascii="Helvetica" w:hAnsi="Helvetica" w:cs="Helvetica"/>
                        <w:b/>
                        <w:bCs/>
                        <w:color w:val="000000"/>
                        <w:sz w:val="16"/>
                        <w:szCs w:val="16"/>
                        <w:lang w:val="en-US"/>
                      </w:rPr>
                      <w:t xml:space="preserve"> </w:t>
                    </w:r>
                  </w:p>
                </w:txbxContent>
              </v:textbox>
            </v:rect>
            <v:rect id="Rectangle 1028" o:spid="_x0000_s1051" style="position:absolute;left:46882;top:2197;width:2654;height:1168;visibility:visible;mso-wrap-style:none" filled="f" stroked="f">
              <v:textbox style="mso-fit-shape-to-text:t" inset="0,0,0,0">
                <w:txbxContent>
                  <w:p w:rsidR="006E5B13" w:rsidRDefault="006E5B13">
                    <w:proofErr w:type="spellStart"/>
                    <w:proofErr w:type="gramStart"/>
                    <w:r>
                      <w:rPr>
                        <w:rFonts w:ascii="Helvetica" w:hAnsi="Helvetica" w:cs="Helvetica"/>
                        <w:b/>
                        <w:bCs/>
                        <w:color w:val="000000"/>
                        <w:sz w:val="16"/>
                        <w:szCs w:val="16"/>
                        <w:lang w:val="en-US"/>
                      </w:rPr>
                      <w:t>fecha</w:t>
                    </w:r>
                    <w:proofErr w:type="spellEnd"/>
                    <w:proofErr w:type="gramEnd"/>
                  </w:p>
                </w:txbxContent>
              </v:textbox>
            </v:rect>
            <v:rect id="Rectangle 1029" o:spid="_x0000_s1052" style="position:absolute;left:343;top:5283;width:12598;height:1168;visibility:visible;mso-wrap-style:none" filled="f" stroked="f">
              <v:textbox style="mso-fit-shape-to-text:t" inset="0,0,0,0">
                <w:txbxContent>
                  <w:p w:rsidR="006E5B13" w:rsidRDefault="006E5B13">
                    <w:proofErr w:type="spellStart"/>
                    <w:r>
                      <w:rPr>
                        <w:rFonts w:ascii="Helvetica" w:hAnsi="Helvetica" w:cs="Helvetica"/>
                        <w:color w:val="000000"/>
                        <w:sz w:val="16"/>
                        <w:szCs w:val="16"/>
                        <w:lang w:val="en-US"/>
                      </w:rPr>
                      <w:t>Superordenador</w:t>
                    </w:r>
                    <w:proofErr w:type="spellEnd"/>
                    <w:r>
                      <w:rPr>
                        <w:rFonts w:ascii="Helvetica" w:hAnsi="Helvetica" w:cs="Helvetica"/>
                        <w:color w:val="000000"/>
                        <w:sz w:val="16"/>
                        <w:szCs w:val="16"/>
                        <w:lang w:val="en-US"/>
                      </w:rPr>
                      <w:t xml:space="preserve"> HPC </w:t>
                    </w:r>
                    <w:proofErr w:type="spellStart"/>
                    <w:r>
                      <w:rPr>
                        <w:rFonts w:ascii="Helvetica" w:hAnsi="Helvetica" w:cs="Helvetica"/>
                        <w:color w:val="000000"/>
                        <w:sz w:val="16"/>
                        <w:szCs w:val="16"/>
                        <w:lang w:val="en-US"/>
                      </w:rPr>
                      <w:t>Teide</w:t>
                    </w:r>
                    <w:proofErr w:type="spellEnd"/>
                  </w:p>
                </w:txbxContent>
              </v:textbox>
            </v:rect>
            <v:rect id="Rectangle 1030" o:spid="_x0000_s1053" style="position:absolute;left:24759;top:5283;width:5086;height:1168;visibility:visible;mso-wrap-style:none" filled="f" stroked="f">
              <v:textbox style="mso-fit-shape-to-text:t" inset="0,0,0,0">
                <w:txbxContent>
                  <w:p w:rsidR="006E5B13" w:rsidRDefault="006E5B13">
                    <w:r>
                      <w:rPr>
                        <w:rFonts w:ascii="Helvetica" w:hAnsi="Helvetica" w:cs="Helvetica"/>
                        <w:color w:val="000000"/>
                        <w:sz w:val="16"/>
                        <w:szCs w:val="16"/>
                        <w:lang w:val="en-US"/>
                      </w:rPr>
                      <w:t>01/10/2013</w:t>
                    </w:r>
                  </w:p>
                </w:txbxContent>
              </v:textbox>
            </v:rect>
            <v:rect id="Rectangle 1031" o:spid="_x0000_s1054" style="position:absolute;left:36550;top:5283;width:5938;height:1168;visibility:visible;mso-wrap-style:none" filled="f" stroked="f">
              <v:textbox style="mso-fit-shape-to-text:t" inset="0,0,0,0">
                <w:txbxContent>
                  <w:p w:rsidR="006E5B13" w:rsidRDefault="006E5B13">
                    <w:r>
                      <w:rPr>
                        <w:rFonts w:ascii="Helvetica" w:hAnsi="Helvetica" w:cs="Helvetica"/>
                        <w:color w:val="000000"/>
                        <w:sz w:val="16"/>
                        <w:szCs w:val="16"/>
                        <w:lang w:val="en-US"/>
                      </w:rPr>
                      <w:t>3.400.000</w:t>
                    </w:r>
                    <w:proofErr w:type="gramStart"/>
                    <w:r>
                      <w:rPr>
                        <w:rFonts w:ascii="Helvetica" w:hAnsi="Helvetica" w:cs="Helvetica"/>
                        <w:color w:val="000000"/>
                        <w:sz w:val="16"/>
                        <w:szCs w:val="16"/>
                        <w:lang w:val="en-US"/>
                      </w:rPr>
                      <w:t>,00</w:t>
                    </w:r>
                    <w:proofErr w:type="gramEnd"/>
                  </w:p>
                </w:txbxContent>
              </v:textbox>
            </v:rect>
            <v:rect id="Rectangle 1032" o:spid="_x0000_s1055" style="position:absolute;left:48742;top:5283;width:4071;height:1168;visibility:visible;mso-wrap-style:none" filled="f" stroked="f">
              <v:textbox style="mso-fit-shape-to-text:t" inset="0,0,0,0">
                <w:txbxContent>
                  <w:p w:rsidR="006E5B13" w:rsidRDefault="006E5B13">
                    <w:r>
                      <w:rPr>
                        <w:rFonts w:ascii="Helvetica" w:hAnsi="Helvetica" w:cs="Helvetica"/>
                        <w:color w:val="000000"/>
                        <w:sz w:val="16"/>
                        <w:szCs w:val="16"/>
                        <w:lang w:val="en-US"/>
                      </w:rPr>
                      <w:t>01-10-18</w:t>
                    </w:r>
                  </w:p>
                </w:txbxContent>
              </v:textbox>
            </v:rect>
            <v:rect id="Rectangle 1033" o:spid="_x0000_s1056" style="position:absolute;width:254;height:6908;visibility:visible" fillcolor="black" stroked="f"/>
            <v:rect id="Rectangle 1034" o:spid="_x0000_s1057" style="position:absolute;left:17202;top:228;width:247;height:3994;visibility:visible" fillcolor="black" stroked="f"/>
            <v:rect id="Rectangle 1035" o:spid="_x0000_s1058" style="position:absolute;left:29978;top:228;width:254;height:3994;visibility:visible" fillcolor="black" stroked="f"/>
            <v:rect id="Rectangle 1036" o:spid="_x0000_s1059" style="position:absolute;left:42652;top:228;width:248;height:3994;visibility:visible" fillcolor="black" stroked="f"/>
            <v:rect id="Rectangle 1037" o:spid="_x0000_s1060" style="position:absolute;left:53467;top:228;width:254;height:6680;visibility:visible" fillcolor="black" stroked="f"/>
            <v:rect id="Rectangle 1038" o:spid="_x0000_s1061" style="position:absolute;left:254;width:53467;height:228;visibility:visible" fillcolor="black" stroked="f"/>
            <v:rect id="Rectangle 1039" o:spid="_x0000_s1062" style="position:absolute;left:254;top:3994;width:53467;height:228;visibility:visible" fillcolor="black" stroked="f"/>
            <v:rect id="Rectangle 1040" o:spid="_x0000_s1063" style="position:absolute;left:254;top:6680;width:53467;height:228;visibility:visible" fillcolor="black" stroked="f"/>
            <w10:wrap type="none"/>
            <w10:anchorlock/>
          </v:group>
        </w:pict>
      </w:r>
    </w:p>
    <w:p w:rsidR="00F767D9" w:rsidRPr="00156F31" w:rsidRDefault="00F767D9">
      <w:pPr>
        <w:tabs>
          <w:tab w:val="left" w:pos="-720"/>
          <w:tab w:val="left" w:pos="7230"/>
        </w:tabs>
        <w:suppressAutoHyphens/>
        <w:ind w:firstLine="284"/>
        <w:jc w:val="both"/>
        <w:rPr>
          <w:rFonts w:ascii="Arial" w:hAnsi="Arial" w:cs="Arial"/>
          <w:sz w:val="16"/>
          <w:szCs w:val="16"/>
        </w:rPr>
      </w:pPr>
    </w:p>
    <w:p w:rsidR="00F767D9" w:rsidRPr="00156F31" w:rsidRDefault="0027696B">
      <w:pPr>
        <w:tabs>
          <w:tab w:val="left" w:pos="-720"/>
          <w:tab w:val="left" w:pos="7230"/>
        </w:tabs>
        <w:suppressAutoHyphens/>
        <w:ind w:firstLine="284"/>
        <w:jc w:val="both"/>
        <w:rPr>
          <w:rFonts w:ascii="Arial" w:hAnsi="Arial" w:cs="Arial"/>
          <w:sz w:val="16"/>
          <w:szCs w:val="16"/>
        </w:rPr>
      </w:pPr>
      <w:r w:rsidRPr="00156F31">
        <w:rPr>
          <w:rFonts w:ascii="Arial" w:hAnsi="Arial" w:cs="Arial"/>
          <w:sz w:val="16"/>
          <w:szCs w:val="16"/>
        </w:rPr>
        <w:lastRenderedPageBreak/>
        <w:t>Con cargo a la RIC de los ejercicios 2009 y 2010 se ha materializado, por importe de 3.400.000 €, en el superordenador Teide-HPC (</w:t>
      </w:r>
      <w:proofErr w:type="spellStart"/>
      <w:r w:rsidRPr="00156F31">
        <w:rPr>
          <w:rFonts w:ascii="Arial" w:hAnsi="Arial" w:cs="Arial"/>
          <w:sz w:val="16"/>
          <w:szCs w:val="16"/>
        </w:rPr>
        <w:t>High</w:t>
      </w:r>
      <w:proofErr w:type="spellEnd"/>
      <w:r w:rsidRPr="00156F31">
        <w:rPr>
          <w:rFonts w:ascii="Arial" w:hAnsi="Arial" w:cs="Arial"/>
          <w:sz w:val="16"/>
          <w:szCs w:val="16"/>
        </w:rPr>
        <w:t xml:space="preserve"> Performance Computing), una nueva  infraestructura de cálculo de altas prestaciones que se ubica en el centro de datos D-ALIX.</w:t>
      </w:r>
    </w:p>
    <w:p w:rsidR="00F767D9" w:rsidRPr="00156F31" w:rsidRDefault="00F767D9">
      <w:pPr>
        <w:tabs>
          <w:tab w:val="left" w:pos="-720"/>
          <w:tab w:val="left" w:pos="7230"/>
        </w:tabs>
        <w:suppressAutoHyphens/>
        <w:jc w:val="both"/>
        <w:rPr>
          <w:rFonts w:ascii="Arial" w:hAnsi="Arial" w:cs="Arial"/>
          <w:sz w:val="16"/>
          <w:szCs w:val="16"/>
        </w:rPr>
      </w:pPr>
    </w:p>
    <w:p w:rsidR="00F767D9" w:rsidRPr="00156F31" w:rsidRDefault="0027696B">
      <w:pPr>
        <w:tabs>
          <w:tab w:val="left" w:pos="-720"/>
          <w:tab w:val="left" w:pos="7230"/>
        </w:tabs>
        <w:suppressAutoHyphens/>
        <w:ind w:firstLine="284"/>
        <w:jc w:val="both"/>
        <w:rPr>
          <w:rFonts w:ascii="Arial" w:hAnsi="Arial" w:cs="Arial"/>
          <w:sz w:val="16"/>
          <w:szCs w:val="16"/>
        </w:rPr>
      </w:pPr>
      <w:r w:rsidRPr="00156F31">
        <w:rPr>
          <w:rFonts w:ascii="Arial" w:hAnsi="Arial" w:cs="Arial"/>
          <w:sz w:val="16"/>
          <w:szCs w:val="16"/>
        </w:rPr>
        <w:t>La Sociedad Soluciones Eléctricas Insulares, absorbida por fusión por ITER a efectos contables de 1 de enero de 2012, realizó en 2008 dotaciones a la RIC por 50.000 €. Esta reserva ya se encuentra materializada e ITER ha asumido la obligación del mantenimiento de los activos.</w:t>
      </w:r>
    </w:p>
    <w:p w:rsidR="00F767D9" w:rsidRDefault="00F767D9">
      <w:pPr>
        <w:tabs>
          <w:tab w:val="left" w:pos="-720"/>
          <w:tab w:val="left" w:pos="7230"/>
        </w:tabs>
        <w:suppressAutoHyphens/>
        <w:rPr>
          <w:rFonts w:ascii="Arial" w:hAnsi="Arial" w:cs="Arial"/>
          <w:sz w:val="16"/>
          <w:szCs w:val="16"/>
          <w:highlight w:val="yellow"/>
        </w:rPr>
      </w:pPr>
    </w:p>
    <w:p w:rsidR="00156F31" w:rsidRPr="004222E7" w:rsidRDefault="00156F31" w:rsidP="00156F31">
      <w:pPr>
        <w:tabs>
          <w:tab w:val="left" w:pos="-720"/>
          <w:tab w:val="left" w:pos="7230"/>
        </w:tabs>
        <w:suppressAutoHyphens/>
        <w:rPr>
          <w:rFonts w:ascii="Arial" w:hAnsi="Arial" w:cs="Arial"/>
          <w:sz w:val="16"/>
          <w:szCs w:val="16"/>
        </w:rPr>
      </w:pPr>
      <w:r w:rsidRPr="004222E7">
        <w:rPr>
          <w:rFonts w:ascii="Arial" w:hAnsi="Arial" w:cs="Arial"/>
          <w:sz w:val="16"/>
          <w:szCs w:val="16"/>
        </w:rPr>
        <w:t xml:space="preserve">Se realiza en 2017 una dotación de RIC por la sociedad Canarias </w:t>
      </w:r>
      <w:proofErr w:type="spellStart"/>
      <w:r w:rsidRPr="004222E7">
        <w:rPr>
          <w:rFonts w:ascii="Arial" w:hAnsi="Arial" w:cs="Arial"/>
          <w:sz w:val="16"/>
          <w:szCs w:val="16"/>
        </w:rPr>
        <w:t>Submarine</w:t>
      </w:r>
      <w:proofErr w:type="spellEnd"/>
      <w:r w:rsidRPr="004222E7">
        <w:rPr>
          <w:rFonts w:ascii="Arial" w:hAnsi="Arial" w:cs="Arial"/>
          <w:sz w:val="16"/>
          <w:szCs w:val="16"/>
        </w:rPr>
        <w:t xml:space="preserve"> Link por importe de 2.000.000 €, que se materializa parcialmente en el año 2018 </w:t>
      </w:r>
      <w:r w:rsidR="001B2925">
        <w:rPr>
          <w:rFonts w:ascii="Arial" w:hAnsi="Arial" w:cs="Arial"/>
          <w:sz w:val="16"/>
          <w:szCs w:val="16"/>
        </w:rPr>
        <w:t xml:space="preserve"> y 2019 </w:t>
      </w:r>
      <w:r w:rsidRPr="004222E7">
        <w:rPr>
          <w:rFonts w:ascii="Arial" w:hAnsi="Arial" w:cs="Arial"/>
          <w:sz w:val="16"/>
          <w:szCs w:val="16"/>
        </w:rPr>
        <w:t>según datos del cuadro inferior.</w:t>
      </w:r>
    </w:p>
    <w:p w:rsidR="00156F31" w:rsidRPr="00932F6D" w:rsidRDefault="00156F31" w:rsidP="00156F31">
      <w:pPr>
        <w:tabs>
          <w:tab w:val="left" w:pos="-720"/>
          <w:tab w:val="left" w:pos="7230"/>
        </w:tabs>
        <w:suppressAutoHyphens/>
        <w:rPr>
          <w:rFonts w:ascii="Arial" w:hAnsi="Arial" w:cs="Arial"/>
          <w:sz w:val="16"/>
          <w:szCs w:val="16"/>
          <w:highlight w:val="yellow"/>
        </w:rPr>
      </w:pPr>
    </w:p>
    <w:p w:rsidR="00156F31" w:rsidRPr="00932F6D" w:rsidRDefault="00065FBA" w:rsidP="00156F31">
      <w:pPr>
        <w:tabs>
          <w:tab w:val="left" w:pos="-720"/>
          <w:tab w:val="left" w:pos="7230"/>
        </w:tabs>
        <w:suppressAutoHyphens/>
        <w:rPr>
          <w:rFonts w:ascii="Arial" w:hAnsi="Arial" w:cs="Arial"/>
          <w:sz w:val="16"/>
          <w:szCs w:val="16"/>
          <w:highlight w:val="yellow"/>
        </w:rPr>
      </w:pPr>
      <w:r>
        <w:rPr>
          <w:rFonts w:ascii="Arial" w:hAnsi="Arial" w:cs="Arial"/>
          <w:noProof/>
          <w:sz w:val="16"/>
          <w:szCs w:val="16"/>
        </w:rPr>
        <w:drawing>
          <wp:inline distT="0" distB="0" distL="0" distR="0">
            <wp:extent cx="4598035" cy="517525"/>
            <wp:effectExtent l="19050" t="0" r="0" b="0"/>
            <wp:docPr id="53"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58"/>
                    <a:srcRect/>
                    <a:stretch>
                      <a:fillRect/>
                    </a:stretch>
                  </pic:blipFill>
                  <pic:spPr bwMode="auto">
                    <a:xfrm>
                      <a:off x="0" y="0"/>
                      <a:ext cx="4598035" cy="517525"/>
                    </a:xfrm>
                    <a:prstGeom prst="rect">
                      <a:avLst/>
                    </a:prstGeom>
                    <a:noFill/>
                    <a:ln w="9525">
                      <a:noFill/>
                      <a:miter lim="800000"/>
                      <a:headEnd/>
                      <a:tailEnd/>
                    </a:ln>
                  </pic:spPr>
                </pic:pic>
              </a:graphicData>
            </a:graphic>
          </wp:inline>
        </w:drawing>
      </w:r>
    </w:p>
    <w:p w:rsidR="00156F31" w:rsidRPr="00932F6D" w:rsidRDefault="00156F31" w:rsidP="00156F31">
      <w:pPr>
        <w:tabs>
          <w:tab w:val="left" w:pos="-720"/>
          <w:tab w:val="left" w:pos="7230"/>
        </w:tabs>
        <w:suppressAutoHyphens/>
        <w:rPr>
          <w:rFonts w:ascii="Arial" w:hAnsi="Arial" w:cs="Arial"/>
          <w:sz w:val="16"/>
          <w:szCs w:val="16"/>
          <w:highlight w:val="yellow"/>
        </w:rPr>
      </w:pPr>
    </w:p>
    <w:p w:rsidR="00156F31" w:rsidRPr="004222E7" w:rsidRDefault="00156F31" w:rsidP="00156F31">
      <w:pPr>
        <w:tabs>
          <w:tab w:val="left" w:pos="-720"/>
          <w:tab w:val="left" w:pos="7230"/>
        </w:tabs>
        <w:suppressAutoHyphens/>
        <w:rPr>
          <w:rFonts w:ascii="Arial" w:hAnsi="Arial" w:cs="Arial"/>
          <w:sz w:val="16"/>
          <w:szCs w:val="16"/>
        </w:rPr>
      </w:pPr>
      <w:r w:rsidRPr="004222E7">
        <w:rPr>
          <w:rFonts w:ascii="Arial" w:hAnsi="Arial" w:cs="Arial"/>
          <w:sz w:val="16"/>
          <w:szCs w:val="16"/>
        </w:rPr>
        <w:t>Resumen dotaciones y materializaciones RIC:</w:t>
      </w:r>
    </w:p>
    <w:p w:rsidR="00156F31" w:rsidRPr="004222E7" w:rsidRDefault="00156F31" w:rsidP="00156F31">
      <w:pPr>
        <w:tabs>
          <w:tab w:val="left" w:pos="-720"/>
          <w:tab w:val="left" w:pos="7230"/>
        </w:tabs>
        <w:suppressAutoHyphens/>
        <w:rPr>
          <w:rFonts w:ascii="Arial" w:hAnsi="Arial" w:cs="Arial"/>
          <w:sz w:val="16"/>
          <w:szCs w:val="16"/>
        </w:rPr>
      </w:pPr>
    </w:p>
    <w:p w:rsidR="00156F31" w:rsidRPr="004222E7" w:rsidRDefault="00065FBA" w:rsidP="00156F31">
      <w:pPr>
        <w:tabs>
          <w:tab w:val="left" w:pos="-720"/>
          <w:tab w:val="left" w:pos="7230"/>
        </w:tabs>
        <w:suppressAutoHyphens/>
        <w:rPr>
          <w:rFonts w:ascii="Arial" w:hAnsi="Arial" w:cs="Arial"/>
          <w:sz w:val="16"/>
          <w:szCs w:val="16"/>
        </w:rPr>
      </w:pPr>
      <w:r>
        <w:rPr>
          <w:noProof/>
          <w:szCs w:val="16"/>
        </w:rPr>
        <w:drawing>
          <wp:inline distT="0" distB="0" distL="0" distR="0">
            <wp:extent cx="5426075" cy="784860"/>
            <wp:effectExtent l="19050" t="0" r="3175" b="0"/>
            <wp:docPr id="5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59"/>
                    <a:srcRect/>
                    <a:stretch>
                      <a:fillRect/>
                    </a:stretch>
                  </pic:blipFill>
                  <pic:spPr bwMode="auto">
                    <a:xfrm>
                      <a:off x="0" y="0"/>
                      <a:ext cx="5426075" cy="784860"/>
                    </a:xfrm>
                    <a:prstGeom prst="rect">
                      <a:avLst/>
                    </a:prstGeom>
                    <a:noFill/>
                    <a:ln w="9525">
                      <a:noFill/>
                      <a:miter lim="800000"/>
                      <a:headEnd/>
                      <a:tailEnd/>
                    </a:ln>
                  </pic:spPr>
                </pic:pic>
              </a:graphicData>
            </a:graphic>
          </wp:inline>
        </w:drawing>
      </w:r>
    </w:p>
    <w:p w:rsidR="00156F31" w:rsidRPr="004222E7" w:rsidRDefault="00156F31" w:rsidP="00156F31">
      <w:pPr>
        <w:tabs>
          <w:tab w:val="left" w:pos="-720"/>
          <w:tab w:val="left" w:pos="7230"/>
        </w:tabs>
        <w:suppressAutoHyphens/>
        <w:rPr>
          <w:rFonts w:ascii="Arial" w:hAnsi="Arial" w:cs="Arial"/>
          <w:sz w:val="16"/>
          <w:szCs w:val="16"/>
        </w:rPr>
      </w:pPr>
    </w:p>
    <w:p w:rsidR="00156F31" w:rsidRPr="00932F6D" w:rsidRDefault="00156F31" w:rsidP="00156F31">
      <w:pPr>
        <w:tabs>
          <w:tab w:val="left" w:pos="-720"/>
          <w:tab w:val="left" w:pos="7230"/>
        </w:tabs>
        <w:suppressAutoHyphens/>
        <w:rPr>
          <w:rFonts w:ascii="Arial" w:hAnsi="Arial" w:cs="Arial"/>
          <w:sz w:val="16"/>
          <w:szCs w:val="16"/>
          <w:highlight w:val="yellow"/>
        </w:rPr>
      </w:pPr>
    </w:p>
    <w:p w:rsidR="00156F31" w:rsidRPr="00932F6D" w:rsidRDefault="00065FBA" w:rsidP="00156F31">
      <w:pPr>
        <w:tabs>
          <w:tab w:val="left" w:pos="-720"/>
          <w:tab w:val="left" w:pos="7230"/>
        </w:tabs>
        <w:suppressAutoHyphens/>
        <w:rPr>
          <w:rFonts w:ascii="Arial" w:hAnsi="Arial" w:cs="Arial"/>
          <w:sz w:val="16"/>
          <w:szCs w:val="16"/>
          <w:highlight w:val="yellow"/>
        </w:rPr>
      </w:pPr>
      <w:r>
        <w:rPr>
          <w:rFonts w:ascii="Arial" w:hAnsi="Arial" w:cs="Arial"/>
          <w:noProof/>
          <w:sz w:val="16"/>
          <w:szCs w:val="16"/>
        </w:rPr>
        <w:drawing>
          <wp:inline distT="0" distB="0" distL="0" distR="0">
            <wp:extent cx="5374005" cy="534670"/>
            <wp:effectExtent l="19050" t="0" r="0" b="0"/>
            <wp:docPr id="55"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60"/>
                    <a:srcRect/>
                    <a:stretch>
                      <a:fillRect/>
                    </a:stretch>
                  </pic:blipFill>
                  <pic:spPr bwMode="auto">
                    <a:xfrm>
                      <a:off x="0" y="0"/>
                      <a:ext cx="5374005" cy="534670"/>
                    </a:xfrm>
                    <a:prstGeom prst="rect">
                      <a:avLst/>
                    </a:prstGeom>
                    <a:noFill/>
                    <a:ln w="9525">
                      <a:noFill/>
                      <a:miter lim="800000"/>
                      <a:headEnd/>
                      <a:tailEnd/>
                    </a:ln>
                  </pic:spPr>
                </pic:pic>
              </a:graphicData>
            </a:graphic>
          </wp:inline>
        </w:drawing>
      </w:r>
    </w:p>
    <w:p w:rsidR="00156F31" w:rsidRPr="00932F6D" w:rsidRDefault="00156F31" w:rsidP="00156F31">
      <w:pPr>
        <w:tabs>
          <w:tab w:val="left" w:pos="-720"/>
          <w:tab w:val="left" w:pos="7230"/>
        </w:tabs>
        <w:suppressAutoHyphens/>
        <w:rPr>
          <w:rFonts w:ascii="Arial" w:hAnsi="Arial" w:cs="Arial"/>
          <w:sz w:val="16"/>
          <w:szCs w:val="16"/>
          <w:highlight w:val="yellow"/>
        </w:rPr>
      </w:pPr>
    </w:p>
    <w:p w:rsidR="00156F31" w:rsidRPr="00932F6D" w:rsidRDefault="00156F31" w:rsidP="00156F31">
      <w:pPr>
        <w:tabs>
          <w:tab w:val="left" w:pos="-720"/>
          <w:tab w:val="left" w:pos="7230"/>
        </w:tabs>
        <w:suppressAutoHyphens/>
        <w:rPr>
          <w:rFonts w:ascii="Arial" w:hAnsi="Arial" w:cs="Arial"/>
          <w:sz w:val="16"/>
          <w:szCs w:val="16"/>
          <w:highlight w:val="yellow"/>
        </w:rPr>
      </w:pPr>
    </w:p>
    <w:tbl>
      <w:tblPr>
        <w:tblW w:w="7240" w:type="dxa"/>
        <w:tblLayout w:type="fixed"/>
        <w:tblCellMar>
          <w:left w:w="70" w:type="dxa"/>
          <w:right w:w="70" w:type="dxa"/>
        </w:tblCellMar>
        <w:tblLook w:val="04A0"/>
      </w:tblPr>
      <w:tblGrid>
        <w:gridCol w:w="1711"/>
        <w:gridCol w:w="1418"/>
        <w:gridCol w:w="1417"/>
        <w:gridCol w:w="1478"/>
        <w:gridCol w:w="1216"/>
      </w:tblGrid>
      <w:tr w:rsidR="00156F31" w:rsidRPr="00C613CF" w:rsidTr="00CB2D7D">
        <w:trPr>
          <w:trHeight w:val="480"/>
        </w:trPr>
        <w:tc>
          <w:tcPr>
            <w:tcW w:w="1711" w:type="dxa"/>
            <w:tcBorders>
              <w:top w:val="single" w:sz="8" w:space="0" w:color="auto"/>
              <w:left w:val="single" w:sz="8" w:space="0" w:color="auto"/>
              <w:bottom w:val="nil"/>
              <w:right w:val="single" w:sz="8" w:space="0" w:color="auto"/>
            </w:tcBorders>
            <w:shd w:val="clear" w:color="auto" w:fill="auto"/>
            <w:vAlign w:val="center"/>
            <w:hideMark/>
          </w:tcPr>
          <w:p w:rsidR="00156F31" w:rsidRPr="00C613CF" w:rsidRDefault="00156F31" w:rsidP="009D23C8">
            <w:pPr>
              <w:jc w:val="center"/>
              <w:rPr>
                <w:rFonts w:ascii="Arial" w:hAnsi="Arial" w:cs="Arial"/>
                <w:b/>
                <w:bCs/>
                <w:sz w:val="14"/>
                <w:szCs w:val="14"/>
              </w:rPr>
            </w:pPr>
            <w:r w:rsidRPr="00C613CF">
              <w:rPr>
                <w:rFonts w:ascii="Arial" w:hAnsi="Arial" w:cs="Arial"/>
                <w:b/>
                <w:bCs/>
                <w:sz w:val="14"/>
                <w:szCs w:val="14"/>
              </w:rPr>
              <w:t xml:space="preserve">RIC </w:t>
            </w:r>
            <w:proofErr w:type="spellStart"/>
            <w:r w:rsidRPr="00C613CF">
              <w:rPr>
                <w:rFonts w:ascii="Arial" w:hAnsi="Arial" w:cs="Arial"/>
                <w:b/>
                <w:bCs/>
                <w:sz w:val="14"/>
                <w:szCs w:val="14"/>
              </w:rPr>
              <w:t>Canalink</w:t>
            </w:r>
            <w:proofErr w:type="spellEnd"/>
            <w:r w:rsidRPr="00C613CF">
              <w:rPr>
                <w:rFonts w:ascii="Arial" w:hAnsi="Arial" w:cs="Arial"/>
                <w:b/>
                <w:bCs/>
                <w:sz w:val="14"/>
                <w:szCs w:val="14"/>
              </w:rPr>
              <w:t xml:space="preserve"> (Ley 19/94)</w:t>
            </w:r>
          </w:p>
        </w:tc>
        <w:tc>
          <w:tcPr>
            <w:tcW w:w="1418" w:type="dxa"/>
            <w:tcBorders>
              <w:top w:val="single" w:sz="8" w:space="0" w:color="auto"/>
              <w:left w:val="nil"/>
              <w:bottom w:val="nil"/>
              <w:right w:val="single" w:sz="8" w:space="0" w:color="auto"/>
            </w:tcBorders>
            <w:shd w:val="clear" w:color="auto" w:fill="auto"/>
            <w:vAlign w:val="center"/>
            <w:hideMark/>
          </w:tcPr>
          <w:p w:rsidR="00156F31" w:rsidRPr="00C613CF" w:rsidRDefault="00156F31" w:rsidP="009D23C8">
            <w:pPr>
              <w:jc w:val="center"/>
              <w:rPr>
                <w:rFonts w:ascii="Arial" w:hAnsi="Arial" w:cs="Arial"/>
                <w:b/>
                <w:bCs/>
                <w:sz w:val="14"/>
                <w:szCs w:val="14"/>
              </w:rPr>
            </w:pPr>
            <w:r w:rsidRPr="00C613CF">
              <w:rPr>
                <w:rFonts w:ascii="Arial" w:hAnsi="Arial" w:cs="Arial"/>
                <w:b/>
                <w:bCs/>
                <w:sz w:val="14"/>
                <w:szCs w:val="14"/>
              </w:rPr>
              <w:t>Dotaciones Iniciales</w:t>
            </w:r>
          </w:p>
        </w:tc>
        <w:tc>
          <w:tcPr>
            <w:tcW w:w="1417" w:type="dxa"/>
            <w:tcBorders>
              <w:top w:val="single" w:sz="8" w:space="0" w:color="auto"/>
              <w:left w:val="nil"/>
              <w:bottom w:val="nil"/>
              <w:right w:val="single" w:sz="4" w:space="0" w:color="auto"/>
            </w:tcBorders>
            <w:shd w:val="clear" w:color="auto" w:fill="auto"/>
            <w:vAlign w:val="center"/>
            <w:hideMark/>
          </w:tcPr>
          <w:p w:rsidR="00156F31" w:rsidRPr="00C613CF" w:rsidRDefault="00156F31" w:rsidP="009D23C8">
            <w:pPr>
              <w:jc w:val="center"/>
              <w:rPr>
                <w:rFonts w:ascii="Arial" w:hAnsi="Arial" w:cs="Arial"/>
                <w:b/>
                <w:bCs/>
                <w:sz w:val="14"/>
                <w:szCs w:val="14"/>
              </w:rPr>
            </w:pPr>
            <w:r w:rsidRPr="00C613CF">
              <w:rPr>
                <w:rFonts w:ascii="Arial" w:hAnsi="Arial" w:cs="Arial"/>
                <w:b/>
                <w:bCs/>
                <w:sz w:val="14"/>
                <w:szCs w:val="14"/>
              </w:rPr>
              <w:t>Materialización 2018</w:t>
            </w:r>
          </w:p>
        </w:tc>
        <w:tc>
          <w:tcPr>
            <w:tcW w:w="1478" w:type="dxa"/>
            <w:tcBorders>
              <w:top w:val="single" w:sz="4" w:space="0" w:color="auto"/>
              <w:left w:val="single" w:sz="4" w:space="0" w:color="auto"/>
              <w:bottom w:val="single" w:sz="4" w:space="0" w:color="auto"/>
              <w:right w:val="single" w:sz="4" w:space="0" w:color="auto"/>
            </w:tcBorders>
            <w:vAlign w:val="bottom"/>
          </w:tcPr>
          <w:p w:rsidR="009D23C8" w:rsidRPr="00C613CF" w:rsidRDefault="009D23C8" w:rsidP="009D23C8">
            <w:pPr>
              <w:jc w:val="center"/>
              <w:rPr>
                <w:rFonts w:ascii="Arial" w:hAnsi="Arial" w:cs="Arial"/>
                <w:b/>
                <w:bCs/>
                <w:sz w:val="14"/>
                <w:szCs w:val="14"/>
              </w:rPr>
            </w:pPr>
          </w:p>
          <w:p w:rsidR="00156F31" w:rsidRPr="00C613CF" w:rsidRDefault="00156F31" w:rsidP="009D23C8">
            <w:pPr>
              <w:jc w:val="center"/>
              <w:rPr>
                <w:rFonts w:ascii="Arial" w:hAnsi="Arial" w:cs="Arial"/>
                <w:b/>
                <w:bCs/>
                <w:sz w:val="14"/>
                <w:szCs w:val="14"/>
              </w:rPr>
            </w:pPr>
            <w:r w:rsidRPr="00C613CF">
              <w:rPr>
                <w:rFonts w:ascii="Arial" w:hAnsi="Arial" w:cs="Arial"/>
                <w:b/>
                <w:bCs/>
                <w:sz w:val="14"/>
                <w:szCs w:val="14"/>
              </w:rPr>
              <w:t>Materialización 2019</w:t>
            </w:r>
          </w:p>
          <w:p w:rsidR="00156F31" w:rsidRPr="00C613CF" w:rsidRDefault="00156F31" w:rsidP="009D23C8">
            <w:pPr>
              <w:jc w:val="center"/>
              <w:rPr>
                <w:rFonts w:ascii="Arial" w:hAnsi="Arial" w:cs="Arial"/>
                <w:b/>
                <w:bCs/>
                <w:sz w:val="14"/>
                <w:szCs w:val="14"/>
              </w:rPr>
            </w:pPr>
          </w:p>
        </w:tc>
        <w:tc>
          <w:tcPr>
            <w:tcW w:w="1216" w:type="dxa"/>
            <w:tcBorders>
              <w:top w:val="single" w:sz="8" w:space="0" w:color="auto"/>
              <w:left w:val="single" w:sz="4" w:space="0" w:color="auto"/>
              <w:bottom w:val="nil"/>
              <w:right w:val="single" w:sz="8" w:space="0" w:color="auto"/>
            </w:tcBorders>
            <w:shd w:val="clear" w:color="auto" w:fill="auto"/>
            <w:vAlign w:val="center"/>
            <w:hideMark/>
          </w:tcPr>
          <w:p w:rsidR="00156F31" w:rsidRPr="00C613CF" w:rsidRDefault="00156F31" w:rsidP="009D23C8">
            <w:pPr>
              <w:jc w:val="center"/>
              <w:rPr>
                <w:rFonts w:ascii="Arial" w:hAnsi="Arial" w:cs="Arial"/>
                <w:b/>
                <w:bCs/>
                <w:sz w:val="14"/>
                <w:szCs w:val="14"/>
              </w:rPr>
            </w:pPr>
            <w:r w:rsidRPr="00C613CF">
              <w:rPr>
                <w:rFonts w:ascii="Arial" w:hAnsi="Arial" w:cs="Arial"/>
                <w:b/>
                <w:bCs/>
                <w:sz w:val="14"/>
                <w:szCs w:val="14"/>
              </w:rPr>
              <w:t>Pendiente Materializar 2019</w:t>
            </w:r>
          </w:p>
        </w:tc>
      </w:tr>
      <w:tr w:rsidR="00156F31" w:rsidRPr="00EF7245" w:rsidTr="00CB2D7D">
        <w:trPr>
          <w:trHeight w:val="209"/>
        </w:trPr>
        <w:tc>
          <w:tcPr>
            <w:tcW w:w="1711" w:type="dxa"/>
            <w:tcBorders>
              <w:top w:val="single" w:sz="4" w:space="0" w:color="auto"/>
              <w:left w:val="single" w:sz="8" w:space="0" w:color="auto"/>
              <w:bottom w:val="single" w:sz="4" w:space="0" w:color="auto"/>
              <w:right w:val="nil"/>
            </w:tcBorders>
            <w:shd w:val="clear" w:color="auto" w:fill="auto"/>
            <w:noWrap/>
            <w:vAlign w:val="bottom"/>
            <w:hideMark/>
          </w:tcPr>
          <w:p w:rsidR="00156F31" w:rsidRPr="00C613CF" w:rsidRDefault="00156F31" w:rsidP="009D23C8">
            <w:pPr>
              <w:rPr>
                <w:rFonts w:ascii="Arial" w:hAnsi="Arial" w:cs="Arial"/>
                <w:sz w:val="14"/>
                <w:szCs w:val="14"/>
              </w:rPr>
            </w:pPr>
            <w:r w:rsidRPr="00C613CF">
              <w:rPr>
                <w:rFonts w:ascii="Arial" w:hAnsi="Arial" w:cs="Arial"/>
                <w:sz w:val="14"/>
                <w:szCs w:val="14"/>
              </w:rPr>
              <w:t xml:space="preserve">RIC 2017 </w:t>
            </w:r>
            <w:proofErr w:type="spellStart"/>
            <w:r w:rsidRPr="00C613CF">
              <w:rPr>
                <w:rFonts w:ascii="Arial" w:hAnsi="Arial" w:cs="Arial"/>
                <w:sz w:val="14"/>
                <w:szCs w:val="14"/>
              </w:rPr>
              <w:t>Canalink</w:t>
            </w:r>
            <w:proofErr w:type="spellEnd"/>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6F31" w:rsidRPr="00C613CF" w:rsidRDefault="00156F31" w:rsidP="009D23C8">
            <w:pPr>
              <w:jc w:val="right"/>
              <w:rPr>
                <w:rFonts w:ascii="Arial" w:hAnsi="Arial" w:cs="Arial"/>
                <w:sz w:val="14"/>
                <w:szCs w:val="14"/>
              </w:rPr>
            </w:pPr>
            <w:r w:rsidRPr="00C613CF">
              <w:rPr>
                <w:rFonts w:ascii="Arial" w:hAnsi="Arial" w:cs="Arial"/>
                <w:sz w:val="14"/>
                <w:szCs w:val="14"/>
              </w:rPr>
              <w:t>2.000.000,00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56F31" w:rsidRPr="00C613CF" w:rsidRDefault="00156F31" w:rsidP="009D23C8">
            <w:pPr>
              <w:jc w:val="right"/>
              <w:rPr>
                <w:rFonts w:ascii="Arial" w:hAnsi="Arial" w:cs="Arial"/>
                <w:sz w:val="14"/>
                <w:szCs w:val="14"/>
              </w:rPr>
            </w:pPr>
            <w:r w:rsidRPr="00C613CF">
              <w:rPr>
                <w:rFonts w:ascii="Arial" w:hAnsi="Arial" w:cs="Arial"/>
                <w:sz w:val="14"/>
                <w:szCs w:val="14"/>
              </w:rPr>
              <w:t>761.563,07</w:t>
            </w:r>
          </w:p>
        </w:tc>
        <w:tc>
          <w:tcPr>
            <w:tcW w:w="1478" w:type="dxa"/>
            <w:tcBorders>
              <w:top w:val="single" w:sz="4" w:space="0" w:color="auto"/>
              <w:left w:val="single" w:sz="4" w:space="0" w:color="auto"/>
              <w:bottom w:val="single" w:sz="4" w:space="0" w:color="auto"/>
              <w:right w:val="single" w:sz="4" w:space="0" w:color="auto"/>
            </w:tcBorders>
            <w:vAlign w:val="bottom"/>
          </w:tcPr>
          <w:tbl>
            <w:tblPr>
              <w:tblW w:w="3372" w:type="dxa"/>
              <w:tblLayout w:type="fixed"/>
              <w:tblCellMar>
                <w:left w:w="70" w:type="dxa"/>
                <w:right w:w="70" w:type="dxa"/>
              </w:tblCellMar>
              <w:tblLook w:val="04A0"/>
            </w:tblPr>
            <w:tblGrid>
              <w:gridCol w:w="1916"/>
              <w:gridCol w:w="1456"/>
            </w:tblGrid>
            <w:tr w:rsidR="009D23C8" w:rsidRPr="00C613CF" w:rsidTr="009D23C8">
              <w:trPr>
                <w:trHeight w:val="375"/>
              </w:trPr>
              <w:tc>
                <w:tcPr>
                  <w:tcW w:w="1916" w:type="dxa"/>
                  <w:tcBorders>
                    <w:top w:val="nil"/>
                    <w:left w:val="nil"/>
                    <w:bottom w:val="nil"/>
                    <w:right w:val="nil"/>
                  </w:tcBorders>
                  <w:shd w:val="clear" w:color="auto" w:fill="auto"/>
                  <w:noWrap/>
                  <w:vAlign w:val="bottom"/>
                  <w:hideMark/>
                </w:tcPr>
                <w:p w:rsidR="009D23C8" w:rsidRPr="00CB2D7D" w:rsidRDefault="009D23C8" w:rsidP="009D23C8">
                  <w:pPr>
                    <w:jc w:val="center"/>
                    <w:rPr>
                      <w:rFonts w:ascii="Arial" w:hAnsi="Arial" w:cs="Arial"/>
                      <w:bCs/>
                      <w:sz w:val="14"/>
                      <w:szCs w:val="14"/>
                    </w:rPr>
                  </w:pPr>
                  <w:r w:rsidRPr="00CB2D7D">
                    <w:rPr>
                      <w:rFonts w:ascii="Arial" w:hAnsi="Arial" w:cs="Arial"/>
                      <w:bCs/>
                      <w:sz w:val="14"/>
                      <w:szCs w:val="14"/>
                    </w:rPr>
                    <w:t>749.823,85</w:t>
                  </w:r>
                </w:p>
              </w:tc>
              <w:tc>
                <w:tcPr>
                  <w:tcW w:w="1456" w:type="dxa"/>
                  <w:tcBorders>
                    <w:top w:val="nil"/>
                    <w:left w:val="nil"/>
                    <w:bottom w:val="nil"/>
                    <w:right w:val="nil"/>
                  </w:tcBorders>
                  <w:shd w:val="clear" w:color="auto" w:fill="auto"/>
                  <w:noWrap/>
                  <w:vAlign w:val="bottom"/>
                  <w:hideMark/>
                </w:tcPr>
                <w:p w:rsidR="009D23C8" w:rsidRPr="00C613CF" w:rsidRDefault="009D23C8" w:rsidP="009D23C8">
                  <w:pPr>
                    <w:jc w:val="center"/>
                    <w:rPr>
                      <w:rFonts w:ascii="Arial" w:hAnsi="Arial" w:cs="Arial"/>
                      <w:b/>
                      <w:bCs/>
                      <w:sz w:val="14"/>
                      <w:szCs w:val="14"/>
                    </w:rPr>
                  </w:pPr>
                </w:p>
              </w:tc>
            </w:tr>
          </w:tbl>
          <w:p w:rsidR="00156F31" w:rsidRPr="00C613CF" w:rsidRDefault="00156F31" w:rsidP="009D23C8">
            <w:pPr>
              <w:jc w:val="center"/>
              <w:rPr>
                <w:rFonts w:ascii="Arial" w:hAnsi="Arial" w:cs="Arial"/>
                <w:b/>
                <w:bCs/>
                <w:sz w:val="14"/>
                <w:szCs w:val="14"/>
              </w:rPr>
            </w:pPr>
          </w:p>
        </w:tc>
        <w:tc>
          <w:tcPr>
            <w:tcW w:w="121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6F31" w:rsidRPr="00C613CF" w:rsidRDefault="009D23C8" w:rsidP="009D23C8">
            <w:pPr>
              <w:jc w:val="right"/>
              <w:rPr>
                <w:rFonts w:ascii="Arial" w:hAnsi="Arial" w:cs="Arial"/>
                <w:sz w:val="14"/>
                <w:szCs w:val="14"/>
              </w:rPr>
            </w:pPr>
            <w:r w:rsidRPr="00C613CF">
              <w:rPr>
                <w:rFonts w:ascii="Arial" w:hAnsi="Arial" w:cs="Arial"/>
                <w:sz w:val="14"/>
                <w:szCs w:val="14"/>
              </w:rPr>
              <w:t>488.613,08</w:t>
            </w:r>
          </w:p>
        </w:tc>
      </w:tr>
    </w:tbl>
    <w:p w:rsidR="00156F31" w:rsidRPr="00C613CF" w:rsidRDefault="00156F31" w:rsidP="00156F31">
      <w:pPr>
        <w:tabs>
          <w:tab w:val="left" w:pos="-720"/>
          <w:tab w:val="left" w:pos="7230"/>
        </w:tabs>
        <w:suppressAutoHyphens/>
        <w:rPr>
          <w:rFonts w:ascii="Arial" w:hAnsi="Arial" w:cs="Arial"/>
          <w:sz w:val="16"/>
          <w:szCs w:val="16"/>
        </w:rPr>
      </w:pPr>
    </w:p>
    <w:p w:rsidR="00156F31" w:rsidRPr="00C613CF" w:rsidRDefault="00156F31" w:rsidP="00156F31">
      <w:pPr>
        <w:tabs>
          <w:tab w:val="left" w:pos="-720"/>
          <w:tab w:val="left" w:pos="7230"/>
        </w:tabs>
        <w:suppressAutoHyphens/>
        <w:rPr>
          <w:rFonts w:ascii="Arial" w:hAnsi="Arial" w:cs="Arial"/>
          <w:sz w:val="16"/>
          <w:szCs w:val="16"/>
        </w:rPr>
      </w:pPr>
    </w:p>
    <w:p w:rsidR="00156F31" w:rsidRPr="004222E7" w:rsidRDefault="00156F31" w:rsidP="00156F31">
      <w:pPr>
        <w:numPr>
          <w:ilvl w:val="1"/>
          <w:numId w:val="8"/>
        </w:numPr>
        <w:tabs>
          <w:tab w:val="clear" w:pos="1440"/>
          <w:tab w:val="num" w:pos="709"/>
          <w:tab w:val="left" w:pos="7655"/>
        </w:tabs>
        <w:ind w:left="0" w:firstLine="0"/>
        <w:jc w:val="both"/>
        <w:rPr>
          <w:rFonts w:ascii="Arial" w:hAnsi="Arial" w:cs="Arial"/>
          <w:sz w:val="16"/>
          <w:szCs w:val="16"/>
        </w:rPr>
      </w:pPr>
      <w:r w:rsidRPr="004222E7">
        <w:rPr>
          <w:rFonts w:ascii="Arial" w:hAnsi="Arial" w:cs="Arial"/>
          <w:sz w:val="16"/>
          <w:szCs w:val="16"/>
        </w:rPr>
        <w:t>Activos y pasivos por impuestos sobre beneficios diferidos</w:t>
      </w:r>
    </w:p>
    <w:p w:rsidR="00156F31" w:rsidRPr="004222E7" w:rsidRDefault="00156F31" w:rsidP="00156F31">
      <w:pPr>
        <w:tabs>
          <w:tab w:val="left" w:pos="1418"/>
          <w:tab w:val="left" w:pos="7655"/>
        </w:tabs>
        <w:jc w:val="both"/>
        <w:rPr>
          <w:rFonts w:ascii="Arial" w:hAnsi="Arial" w:cs="Arial"/>
          <w:sz w:val="16"/>
          <w:szCs w:val="16"/>
        </w:rPr>
      </w:pPr>
    </w:p>
    <w:p w:rsidR="00156F31" w:rsidRPr="004222E7" w:rsidRDefault="00156F31" w:rsidP="00156F31">
      <w:pPr>
        <w:tabs>
          <w:tab w:val="left" w:pos="1418"/>
          <w:tab w:val="left" w:pos="7655"/>
        </w:tabs>
        <w:ind w:firstLine="426"/>
        <w:jc w:val="both"/>
        <w:rPr>
          <w:rFonts w:ascii="Arial" w:hAnsi="Arial" w:cs="Arial"/>
          <w:sz w:val="16"/>
          <w:szCs w:val="16"/>
        </w:rPr>
      </w:pPr>
      <w:r w:rsidRPr="004222E7">
        <w:rPr>
          <w:rFonts w:ascii="Arial" w:hAnsi="Arial" w:cs="Arial"/>
          <w:sz w:val="16"/>
          <w:szCs w:val="16"/>
        </w:rPr>
        <w:t>La diferencia entre la carga fiscal imputada al ejercicio 201</w:t>
      </w:r>
      <w:r>
        <w:rPr>
          <w:rFonts w:ascii="Arial" w:hAnsi="Arial" w:cs="Arial"/>
          <w:sz w:val="16"/>
          <w:szCs w:val="16"/>
        </w:rPr>
        <w:t>9</w:t>
      </w:r>
      <w:r w:rsidRPr="004222E7">
        <w:rPr>
          <w:rFonts w:ascii="Arial" w:hAnsi="Arial" w:cs="Arial"/>
          <w:sz w:val="16"/>
          <w:szCs w:val="16"/>
        </w:rPr>
        <w:t xml:space="preserve"> y a los ejercicios precedentes y la carga fiscal ya pagada o que habrá de pagarse por esos ejercicios se registra en las cuentas “Activos por Impuesto sobre Beneficios Diferidos” o “Pasivos por impuesto sobre Beneficio Diferido”, según corresponda.</w:t>
      </w:r>
    </w:p>
    <w:p w:rsidR="00F767D9" w:rsidRDefault="00F767D9">
      <w:pPr>
        <w:tabs>
          <w:tab w:val="left" w:pos="1418"/>
          <w:tab w:val="left" w:pos="7655"/>
        </w:tabs>
        <w:ind w:firstLine="426"/>
        <w:jc w:val="both"/>
        <w:rPr>
          <w:rFonts w:ascii="Arial" w:hAnsi="Arial" w:cs="Arial"/>
          <w:sz w:val="16"/>
          <w:szCs w:val="16"/>
          <w:highlight w:val="yellow"/>
        </w:rPr>
      </w:pPr>
    </w:p>
    <w:p w:rsidR="00F767D9" w:rsidRPr="00655239" w:rsidRDefault="00F767D9">
      <w:pPr>
        <w:tabs>
          <w:tab w:val="left" w:pos="850"/>
        </w:tabs>
        <w:ind w:right="-1" w:firstLine="426"/>
        <w:jc w:val="both"/>
        <w:rPr>
          <w:rFonts w:ascii="Arial" w:hAnsi="Arial" w:cs="Arial"/>
          <w:sz w:val="16"/>
          <w:szCs w:val="16"/>
        </w:rPr>
      </w:pPr>
    </w:p>
    <w:p w:rsidR="00F767D9" w:rsidRPr="00655239" w:rsidRDefault="0027696B">
      <w:pPr>
        <w:tabs>
          <w:tab w:val="left" w:pos="850"/>
        </w:tabs>
        <w:ind w:right="-1" w:firstLine="426"/>
        <w:jc w:val="both"/>
        <w:rPr>
          <w:rFonts w:ascii="Arial" w:hAnsi="Arial" w:cs="Arial"/>
          <w:sz w:val="16"/>
          <w:szCs w:val="16"/>
        </w:rPr>
      </w:pPr>
      <w:r w:rsidRPr="00655239">
        <w:rPr>
          <w:rFonts w:ascii="Arial" w:hAnsi="Arial" w:cs="Arial"/>
          <w:sz w:val="16"/>
          <w:szCs w:val="16"/>
        </w:rPr>
        <w:t>En Activo por impuesto sobre Beneficios Diferido se recoge al cierre un saldo de 1</w:t>
      </w:r>
      <w:r w:rsidR="00655239" w:rsidRPr="00655239">
        <w:rPr>
          <w:rFonts w:ascii="Arial" w:hAnsi="Arial" w:cs="Arial"/>
          <w:sz w:val="16"/>
          <w:szCs w:val="16"/>
        </w:rPr>
        <w:t xml:space="preserve">0.617.864,33 </w:t>
      </w:r>
      <w:r w:rsidRPr="00655239">
        <w:rPr>
          <w:rFonts w:ascii="Arial" w:hAnsi="Arial" w:cs="Arial"/>
          <w:sz w:val="16"/>
          <w:szCs w:val="16"/>
        </w:rPr>
        <w:t>euros (</w:t>
      </w:r>
      <w:r w:rsidR="002E7423" w:rsidRPr="00655239">
        <w:rPr>
          <w:rFonts w:ascii="Arial" w:hAnsi="Arial" w:cs="Arial"/>
          <w:sz w:val="16"/>
          <w:szCs w:val="16"/>
        </w:rPr>
        <w:t>11.059.634,68</w:t>
      </w:r>
      <w:r w:rsidR="00655239" w:rsidRPr="00655239">
        <w:rPr>
          <w:rFonts w:ascii="Arial" w:hAnsi="Arial" w:cs="Arial"/>
          <w:sz w:val="16"/>
          <w:szCs w:val="16"/>
        </w:rPr>
        <w:t xml:space="preserve"> </w:t>
      </w:r>
      <w:r w:rsidR="002E7423" w:rsidRPr="00655239">
        <w:rPr>
          <w:rFonts w:ascii="Arial" w:hAnsi="Arial" w:cs="Arial"/>
          <w:sz w:val="16"/>
          <w:szCs w:val="16"/>
        </w:rPr>
        <w:t>euros e</w:t>
      </w:r>
      <w:r w:rsidRPr="00655239">
        <w:rPr>
          <w:rFonts w:ascii="Arial" w:hAnsi="Arial" w:cs="Arial"/>
          <w:sz w:val="16"/>
          <w:szCs w:val="16"/>
        </w:rPr>
        <w:t>n 201</w:t>
      </w:r>
      <w:r w:rsidR="002E7423" w:rsidRPr="00655239">
        <w:rPr>
          <w:rFonts w:ascii="Arial" w:hAnsi="Arial" w:cs="Arial"/>
          <w:sz w:val="16"/>
          <w:szCs w:val="16"/>
        </w:rPr>
        <w:t>8</w:t>
      </w:r>
      <w:r w:rsidRPr="00655239">
        <w:rPr>
          <w:rFonts w:ascii="Arial" w:hAnsi="Arial" w:cs="Arial"/>
          <w:sz w:val="16"/>
          <w:szCs w:val="16"/>
        </w:rPr>
        <w:t xml:space="preserve">).Corresponde principalmente a la aplicación,  dentro del Grupo fiscal, de  la deducción por Inversiones en Canarias en activos fijos nuevos, pendiente de utilizar. </w:t>
      </w:r>
    </w:p>
    <w:p w:rsidR="00F767D9" w:rsidRDefault="00F767D9">
      <w:pPr>
        <w:tabs>
          <w:tab w:val="left" w:pos="850"/>
        </w:tabs>
        <w:ind w:right="-1" w:firstLine="426"/>
        <w:jc w:val="both"/>
        <w:rPr>
          <w:rFonts w:ascii="Arial" w:hAnsi="Arial" w:cs="Arial"/>
          <w:sz w:val="16"/>
          <w:szCs w:val="16"/>
          <w:highlight w:val="yellow"/>
        </w:rPr>
      </w:pPr>
    </w:p>
    <w:p w:rsidR="00F767D9" w:rsidRPr="00EE667E" w:rsidRDefault="0027696B">
      <w:pPr>
        <w:tabs>
          <w:tab w:val="left" w:pos="850"/>
        </w:tabs>
        <w:ind w:right="-1" w:firstLine="426"/>
        <w:jc w:val="both"/>
        <w:rPr>
          <w:rFonts w:ascii="Arial" w:hAnsi="Arial" w:cs="Arial"/>
          <w:sz w:val="16"/>
          <w:szCs w:val="16"/>
        </w:rPr>
      </w:pPr>
      <w:r w:rsidRPr="00EE667E">
        <w:rPr>
          <w:rFonts w:ascii="Arial" w:hAnsi="Arial" w:cs="Arial"/>
          <w:sz w:val="16"/>
          <w:szCs w:val="16"/>
        </w:rPr>
        <w:t>El incremento  del saldo, con respecto al año anterior, se genera esencialmente por el crédito fiscal derivado de deducciones,</w:t>
      </w:r>
      <w:r w:rsidR="00EE667E" w:rsidRPr="00EE667E">
        <w:rPr>
          <w:rFonts w:ascii="Arial" w:hAnsi="Arial" w:cs="Arial"/>
          <w:sz w:val="16"/>
          <w:szCs w:val="16"/>
        </w:rPr>
        <w:t xml:space="preserve"> </w:t>
      </w:r>
      <w:r w:rsidRPr="00EE667E">
        <w:rPr>
          <w:rFonts w:ascii="Arial" w:hAnsi="Arial" w:cs="Arial"/>
          <w:sz w:val="16"/>
          <w:szCs w:val="16"/>
        </w:rPr>
        <w:t>pendientes de aplicar por insuficiencia de cuota, originadas por la inversión acometida</w:t>
      </w:r>
      <w:r w:rsidR="002E7423" w:rsidRPr="00EE667E">
        <w:rPr>
          <w:rFonts w:ascii="Arial" w:hAnsi="Arial" w:cs="Arial"/>
          <w:sz w:val="16"/>
          <w:szCs w:val="16"/>
        </w:rPr>
        <w:t xml:space="preserve"> </w:t>
      </w:r>
      <w:r w:rsidRPr="00EE667E">
        <w:rPr>
          <w:rFonts w:ascii="Arial" w:hAnsi="Arial" w:cs="Arial"/>
          <w:sz w:val="16"/>
          <w:szCs w:val="16"/>
        </w:rPr>
        <w:t>por la Sociedad, en el año 201</w:t>
      </w:r>
      <w:r w:rsidR="002E7423" w:rsidRPr="00EE667E">
        <w:rPr>
          <w:rFonts w:ascii="Arial" w:hAnsi="Arial" w:cs="Arial"/>
          <w:sz w:val="16"/>
          <w:szCs w:val="16"/>
        </w:rPr>
        <w:t>9</w:t>
      </w:r>
      <w:r w:rsidRPr="00EE667E">
        <w:rPr>
          <w:rFonts w:ascii="Arial" w:hAnsi="Arial" w:cs="Arial"/>
          <w:sz w:val="16"/>
          <w:szCs w:val="16"/>
        </w:rPr>
        <w:t xml:space="preserve">,en </w:t>
      </w:r>
      <w:r w:rsidR="002E7423" w:rsidRPr="00EE667E">
        <w:rPr>
          <w:rFonts w:ascii="Arial" w:hAnsi="Arial" w:cs="Arial"/>
          <w:sz w:val="16"/>
          <w:szCs w:val="16"/>
        </w:rPr>
        <w:t>finalizar uno de los nuevos</w:t>
      </w:r>
      <w:r w:rsidRPr="00EE667E">
        <w:rPr>
          <w:rFonts w:ascii="Arial" w:hAnsi="Arial" w:cs="Arial"/>
          <w:sz w:val="16"/>
          <w:szCs w:val="16"/>
        </w:rPr>
        <w:t xml:space="preserve"> parque</w:t>
      </w:r>
      <w:r w:rsidR="002E7423" w:rsidRPr="00EE667E">
        <w:rPr>
          <w:rFonts w:ascii="Arial" w:hAnsi="Arial" w:cs="Arial"/>
          <w:sz w:val="16"/>
          <w:szCs w:val="16"/>
        </w:rPr>
        <w:t>s</w:t>
      </w:r>
      <w:r w:rsidRPr="00EE667E">
        <w:rPr>
          <w:rFonts w:ascii="Arial" w:hAnsi="Arial" w:cs="Arial"/>
          <w:sz w:val="16"/>
          <w:szCs w:val="16"/>
        </w:rPr>
        <w:t xml:space="preserve"> eólico</w:t>
      </w:r>
      <w:r w:rsidR="00EE667E">
        <w:rPr>
          <w:rFonts w:ascii="Arial" w:hAnsi="Arial" w:cs="Arial"/>
          <w:sz w:val="16"/>
          <w:szCs w:val="16"/>
        </w:rPr>
        <w:t>s</w:t>
      </w:r>
      <w:r w:rsidRPr="00EE667E">
        <w:rPr>
          <w:rFonts w:ascii="Arial" w:hAnsi="Arial" w:cs="Arial"/>
          <w:sz w:val="16"/>
          <w:szCs w:val="16"/>
        </w:rPr>
        <w:t>. Adicionalmente se incluye el crédito fiscal por amortizaciones fiscalmente no deducibles.</w:t>
      </w:r>
    </w:p>
    <w:p w:rsidR="00F767D9" w:rsidRPr="00EE667E" w:rsidRDefault="00F767D9">
      <w:pPr>
        <w:tabs>
          <w:tab w:val="left" w:pos="850"/>
        </w:tabs>
        <w:ind w:right="-1" w:firstLine="426"/>
        <w:jc w:val="both"/>
        <w:rPr>
          <w:rFonts w:ascii="Arial" w:hAnsi="Arial" w:cs="Arial"/>
          <w:sz w:val="16"/>
          <w:szCs w:val="16"/>
        </w:rPr>
      </w:pPr>
    </w:p>
    <w:p w:rsidR="00F767D9" w:rsidRDefault="0027696B">
      <w:pPr>
        <w:tabs>
          <w:tab w:val="left" w:pos="850"/>
        </w:tabs>
        <w:ind w:right="-1" w:firstLine="426"/>
        <w:jc w:val="both"/>
        <w:rPr>
          <w:rFonts w:ascii="Arial" w:hAnsi="Arial" w:cs="Arial"/>
          <w:sz w:val="16"/>
          <w:szCs w:val="16"/>
        </w:rPr>
      </w:pPr>
      <w:r w:rsidRPr="00EE667E">
        <w:rPr>
          <w:rFonts w:ascii="Arial" w:hAnsi="Arial" w:cs="Arial"/>
          <w:sz w:val="16"/>
          <w:szCs w:val="16"/>
        </w:rPr>
        <w:t>El Pasivo por impuesto sobre Beneficios Diferido se corresponde, principalmente, con la contabilización del efecto impositivo de la subvención de capital, que se ha imputado a patrimonio neto según el PGC 2007  por valor de 3.</w:t>
      </w:r>
      <w:r w:rsidR="00EE667E" w:rsidRPr="00EE667E">
        <w:rPr>
          <w:rFonts w:ascii="Arial" w:hAnsi="Arial" w:cs="Arial"/>
          <w:sz w:val="16"/>
          <w:szCs w:val="16"/>
        </w:rPr>
        <w:t xml:space="preserve">721.704,84 </w:t>
      </w:r>
      <w:r w:rsidRPr="00EE667E">
        <w:rPr>
          <w:rFonts w:ascii="Arial" w:hAnsi="Arial" w:cs="Arial"/>
          <w:sz w:val="16"/>
          <w:szCs w:val="16"/>
        </w:rPr>
        <w:t>€</w:t>
      </w:r>
      <w:r w:rsidR="00EE667E" w:rsidRPr="00EE667E">
        <w:rPr>
          <w:rFonts w:ascii="Arial" w:hAnsi="Arial" w:cs="Arial"/>
          <w:sz w:val="16"/>
          <w:szCs w:val="16"/>
        </w:rPr>
        <w:t xml:space="preserve"> </w:t>
      </w:r>
      <w:r w:rsidRPr="00EE667E">
        <w:rPr>
          <w:rFonts w:ascii="Arial" w:hAnsi="Arial" w:cs="Arial"/>
          <w:sz w:val="16"/>
          <w:szCs w:val="16"/>
        </w:rPr>
        <w:t>(</w:t>
      </w:r>
      <w:r w:rsidR="002E7423" w:rsidRPr="00EE667E">
        <w:rPr>
          <w:rFonts w:ascii="Arial" w:hAnsi="Arial" w:cs="Arial"/>
          <w:sz w:val="16"/>
          <w:szCs w:val="16"/>
        </w:rPr>
        <w:t>3.636.850,98</w:t>
      </w:r>
      <w:r w:rsidRPr="00EE667E">
        <w:rPr>
          <w:rFonts w:ascii="Arial" w:hAnsi="Arial" w:cs="Arial"/>
          <w:sz w:val="16"/>
          <w:szCs w:val="16"/>
        </w:rPr>
        <w:t xml:space="preserve"> €   en 201</w:t>
      </w:r>
      <w:r w:rsidR="002E7423" w:rsidRPr="00EE667E">
        <w:rPr>
          <w:rFonts w:ascii="Arial" w:hAnsi="Arial" w:cs="Arial"/>
          <w:sz w:val="16"/>
          <w:szCs w:val="16"/>
        </w:rPr>
        <w:t>8</w:t>
      </w:r>
      <w:r w:rsidRPr="00EE667E">
        <w:rPr>
          <w:rFonts w:ascii="Arial" w:hAnsi="Arial" w:cs="Arial"/>
          <w:sz w:val="16"/>
          <w:szCs w:val="16"/>
        </w:rPr>
        <w:t>.</w:t>
      </w:r>
    </w:p>
    <w:p w:rsidR="00F767D9" w:rsidRDefault="00F767D9">
      <w:pPr>
        <w:tabs>
          <w:tab w:val="left" w:pos="850"/>
        </w:tabs>
        <w:ind w:right="-1" w:firstLine="426"/>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16.- TRANSACCIONES CON EMPRESAS DEL GRUPO Y ASOCIADAS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detalle de las transacciones con empresas asociadas a 31 de diciembre de 201</w:t>
      </w:r>
      <w:r>
        <w:rPr>
          <w:rFonts w:ascii="Arial" w:hAnsi="Arial" w:cs="Arial"/>
          <w:sz w:val="16"/>
          <w:szCs w:val="16"/>
        </w:rPr>
        <w:t>9</w:t>
      </w:r>
      <w:r w:rsidRPr="00E903EF">
        <w:rPr>
          <w:rFonts w:ascii="Arial" w:hAnsi="Arial" w:cs="Arial"/>
          <w:sz w:val="16"/>
          <w:szCs w:val="16"/>
        </w:rPr>
        <w:t xml:space="preserve"> es el siguiente:</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86184B" w:rsidRDefault="0086184B" w:rsidP="0086184B">
      <w:pPr>
        <w:tabs>
          <w:tab w:val="left" w:pos="850"/>
        </w:tabs>
        <w:ind w:right="-1" w:firstLine="426"/>
        <w:jc w:val="both"/>
        <w:rPr>
          <w:rFonts w:ascii="Arial" w:hAnsi="Arial" w:cs="Arial"/>
          <w:sz w:val="16"/>
          <w:szCs w:val="16"/>
        </w:rPr>
      </w:pPr>
    </w:p>
    <w:p w:rsidR="00F767D9" w:rsidRPr="001F2AF0" w:rsidRDefault="0086184B" w:rsidP="0086184B">
      <w:pPr>
        <w:pStyle w:val="Prrafodelista"/>
        <w:numPr>
          <w:ilvl w:val="0"/>
          <w:numId w:val="44"/>
        </w:numPr>
        <w:tabs>
          <w:tab w:val="left" w:pos="850"/>
        </w:tabs>
        <w:ind w:right="-1"/>
        <w:jc w:val="both"/>
        <w:rPr>
          <w:rFonts w:ascii="Arial" w:hAnsi="Arial" w:cs="Arial"/>
          <w:b/>
          <w:sz w:val="16"/>
          <w:szCs w:val="16"/>
        </w:rPr>
      </w:pPr>
      <w:r w:rsidRPr="001F2AF0">
        <w:rPr>
          <w:rFonts w:ascii="Arial" w:hAnsi="Arial" w:cs="Arial"/>
          <w:b/>
          <w:sz w:val="16"/>
          <w:szCs w:val="16"/>
        </w:rPr>
        <w:t>Inversiones en empresas del grupo y asociadas a Largo plazo</w:t>
      </w:r>
    </w:p>
    <w:tbl>
      <w:tblPr>
        <w:tblW w:w="7522" w:type="dxa"/>
        <w:tblInd w:w="70" w:type="dxa"/>
        <w:tblCellMar>
          <w:left w:w="70" w:type="dxa"/>
          <w:right w:w="70" w:type="dxa"/>
        </w:tblCellMar>
        <w:tblLook w:val="04A0"/>
      </w:tblPr>
      <w:tblGrid>
        <w:gridCol w:w="3436"/>
        <w:gridCol w:w="2104"/>
        <w:gridCol w:w="1982"/>
      </w:tblGrid>
      <w:tr w:rsidR="0086184B" w:rsidRPr="00D33096" w:rsidTr="00BE5BD1">
        <w:trPr>
          <w:trHeight w:val="540"/>
        </w:trPr>
        <w:tc>
          <w:tcPr>
            <w:tcW w:w="2835" w:type="dxa"/>
            <w:tcBorders>
              <w:top w:val="nil"/>
              <w:left w:val="nil"/>
              <w:bottom w:val="nil"/>
              <w:right w:val="nil"/>
            </w:tcBorders>
            <w:shd w:val="clear" w:color="auto" w:fill="auto"/>
            <w:noWrap/>
            <w:vAlign w:val="bottom"/>
            <w:hideMark/>
          </w:tcPr>
          <w:p w:rsidR="0086184B" w:rsidRPr="00D33096" w:rsidRDefault="0086184B" w:rsidP="00BE5BD1">
            <w:pPr>
              <w:rPr>
                <w:rFonts w:ascii="Arial" w:hAnsi="Arial" w:cs="Arial"/>
                <w:sz w:val="18"/>
                <w:szCs w:val="18"/>
              </w:rPr>
            </w:pPr>
          </w:p>
        </w:tc>
        <w:tc>
          <w:tcPr>
            <w:tcW w:w="1736"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2019</w:t>
            </w:r>
          </w:p>
        </w:tc>
        <w:tc>
          <w:tcPr>
            <w:tcW w:w="1635"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2018</w:t>
            </w:r>
          </w:p>
        </w:tc>
      </w:tr>
      <w:tr w:rsidR="0086184B" w:rsidRPr="00D33096" w:rsidTr="00BE5BD1">
        <w:trPr>
          <w:trHeight w:val="240"/>
        </w:trPr>
        <w:tc>
          <w:tcPr>
            <w:tcW w:w="2835" w:type="dxa"/>
            <w:tcBorders>
              <w:top w:val="nil"/>
              <w:left w:val="nil"/>
              <w:bottom w:val="nil"/>
              <w:right w:val="nil"/>
            </w:tcBorders>
            <w:shd w:val="clear" w:color="auto" w:fill="auto"/>
            <w:noWrap/>
            <w:vAlign w:val="bottom"/>
            <w:hideMark/>
          </w:tcPr>
          <w:p w:rsidR="0086184B" w:rsidRPr="00D33096" w:rsidRDefault="0086184B" w:rsidP="00BE5BD1">
            <w:pPr>
              <w:rPr>
                <w:rFonts w:ascii="Arial" w:hAnsi="Arial" w:cs="Arial"/>
                <w:sz w:val="18"/>
                <w:szCs w:val="18"/>
              </w:rPr>
            </w:pPr>
          </w:p>
        </w:tc>
        <w:tc>
          <w:tcPr>
            <w:tcW w:w="1736" w:type="dxa"/>
            <w:tcBorders>
              <w:top w:val="nil"/>
              <w:left w:val="nil"/>
              <w:bottom w:val="single" w:sz="4" w:space="0" w:color="auto"/>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No corriente</w:t>
            </w:r>
          </w:p>
        </w:tc>
        <w:tc>
          <w:tcPr>
            <w:tcW w:w="1635" w:type="dxa"/>
            <w:tcBorders>
              <w:top w:val="nil"/>
              <w:left w:val="nil"/>
              <w:bottom w:val="single" w:sz="4" w:space="0" w:color="auto"/>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No corriente</w:t>
            </w:r>
          </w:p>
        </w:tc>
      </w:tr>
      <w:tr w:rsidR="0086184B" w:rsidRPr="00D33096" w:rsidTr="00BE5BD1">
        <w:trPr>
          <w:trHeight w:val="240"/>
        </w:trPr>
        <w:tc>
          <w:tcPr>
            <w:tcW w:w="2835"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Instrumentos de Patrimonio</w:t>
            </w:r>
          </w:p>
        </w:tc>
        <w:tc>
          <w:tcPr>
            <w:tcW w:w="1736"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15.342.236,40</w:t>
            </w:r>
          </w:p>
        </w:tc>
        <w:tc>
          <w:tcPr>
            <w:tcW w:w="1635"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16.074.861,34</w:t>
            </w:r>
          </w:p>
        </w:tc>
      </w:tr>
      <w:tr w:rsidR="0086184B" w:rsidRPr="00D33096" w:rsidTr="00BE5BD1">
        <w:trPr>
          <w:trHeight w:val="240"/>
        </w:trPr>
        <w:tc>
          <w:tcPr>
            <w:tcW w:w="2835"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Créditos a empresas</w:t>
            </w:r>
          </w:p>
        </w:tc>
        <w:tc>
          <w:tcPr>
            <w:tcW w:w="1736"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18.880.227,24</w:t>
            </w:r>
          </w:p>
        </w:tc>
        <w:tc>
          <w:tcPr>
            <w:tcW w:w="1635"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Pr>
                <w:rFonts w:ascii="Arial" w:hAnsi="Arial" w:cs="Arial"/>
                <w:sz w:val="16"/>
                <w:szCs w:val="16"/>
              </w:rPr>
              <w:t xml:space="preserve"> </w:t>
            </w:r>
            <w:r w:rsidRPr="00D33096">
              <w:rPr>
                <w:rFonts w:ascii="Arial" w:hAnsi="Arial" w:cs="Arial"/>
                <w:sz w:val="16"/>
                <w:szCs w:val="16"/>
              </w:rPr>
              <w:t>0,00</w:t>
            </w:r>
          </w:p>
        </w:tc>
      </w:tr>
      <w:tr w:rsidR="0086184B" w:rsidRPr="00D33096" w:rsidTr="00BE5BD1">
        <w:trPr>
          <w:trHeight w:val="240"/>
        </w:trPr>
        <w:tc>
          <w:tcPr>
            <w:tcW w:w="2835" w:type="dxa"/>
            <w:tcBorders>
              <w:top w:val="nil"/>
              <w:left w:val="nil"/>
              <w:bottom w:val="nil"/>
              <w:right w:val="nil"/>
            </w:tcBorders>
            <w:shd w:val="clear" w:color="auto" w:fill="auto"/>
            <w:noWrap/>
            <w:vAlign w:val="bottom"/>
            <w:hideMark/>
          </w:tcPr>
          <w:p w:rsidR="0086184B" w:rsidRPr="00D33096" w:rsidRDefault="0086184B" w:rsidP="00BE5BD1">
            <w:pPr>
              <w:rPr>
                <w:rFonts w:ascii="Arial" w:hAnsi="Arial" w:cs="Arial"/>
                <w:sz w:val="18"/>
                <w:szCs w:val="18"/>
              </w:rPr>
            </w:pPr>
            <w:r>
              <w:rPr>
                <w:rFonts w:ascii="Arial" w:hAnsi="Arial" w:cs="Arial"/>
                <w:sz w:val="18"/>
                <w:szCs w:val="18"/>
              </w:rPr>
              <w:t xml:space="preserve">         </w:t>
            </w:r>
            <w:r w:rsidRPr="005673F6">
              <w:rPr>
                <w:rFonts w:ascii="Arial" w:hAnsi="Arial" w:cs="Arial"/>
                <w:sz w:val="16"/>
                <w:szCs w:val="16"/>
              </w:rPr>
              <w:t>Total:</w:t>
            </w:r>
          </w:p>
        </w:tc>
        <w:tc>
          <w:tcPr>
            <w:tcW w:w="1736" w:type="dxa"/>
            <w:tcBorders>
              <w:top w:val="nil"/>
              <w:left w:val="nil"/>
              <w:bottom w:val="nil"/>
              <w:right w:val="nil"/>
            </w:tcBorders>
            <w:shd w:val="clear" w:color="auto" w:fill="auto"/>
            <w:noWrap/>
            <w:vAlign w:val="bottom"/>
            <w:hideMark/>
          </w:tcPr>
          <w:p w:rsidR="0086184B" w:rsidRPr="005673F6" w:rsidRDefault="0086184B" w:rsidP="00BE5BD1">
            <w:pPr>
              <w:rPr>
                <w:rFonts w:ascii="Arial" w:hAnsi="Arial" w:cs="Arial"/>
                <w:sz w:val="16"/>
                <w:szCs w:val="16"/>
              </w:rPr>
            </w:pPr>
            <w:r>
              <w:rPr>
                <w:rFonts w:ascii="Arial" w:hAnsi="Arial" w:cs="Arial"/>
                <w:sz w:val="16"/>
                <w:szCs w:val="16"/>
              </w:rPr>
              <w:t xml:space="preserve">          34.222.463,64</w:t>
            </w:r>
          </w:p>
        </w:tc>
        <w:tc>
          <w:tcPr>
            <w:tcW w:w="1635" w:type="dxa"/>
            <w:tcBorders>
              <w:top w:val="nil"/>
              <w:left w:val="nil"/>
              <w:bottom w:val="nil"/>
              <w:right w:val="nil"/>
            </w:tcBorders>
            <w:shd w:val="clear" w:color="auto" w:fill="auto"/>
            <w:noWrap/>
            <w:vAlign w:val="bottom"/>
            <w:hideMark/>
          </w:tcPr>
          <w:p w:rsidR="0086184B" w:rsidRPr="00D33096" w:rsidRDefault="0086184B" w:rsidP="00BE5BD1">
            <w:pPr>
              <w:tabs>
                <w:tab w:val="left" w:pos="850"/>
              </w:tabs>
              <w:ind w:right="-1" w:firstLine="426"/>
              <w:jc w:val="both"/>
              <w:rPr>
                <w:rFonts w:ascii="Arial" w:hAnsi="Arial" w:cs="Arial"/>
                <w:sz w:val="16"/>
                <w:szCs w:val="16"/>
              </w:rPr>
            </w:pPr>
            <w:r w:rsidRPr="00D33096">
              <w:rPr>
                <w:rFonts w:ascii="Arial" w:hAnsi="Arial" w:cs="Arial"/>
                <w:sz w:val="16"/>
                <w:szCs w:val="16"/>
              </w:rPr>
              <w:t>16.074.861,34</w:t>
            </w:r>
          </w:p>
        </w:tc>
      </w:tr>
    </w:tbl>
    <w:p w:rsidR="0086184B" w:rsidRDefault="0086184B" w:rsidP="0086184B">
      <w:pPr>
        <w:tabs>
          <w:tab w:val="left" w:pos="850"/>
        </w:tabs>
        <w:ind w:right="-1"/>
        <w:jc w:val="both"/>
        <w:rPr>
          <w:rFonts w:ascii="Arial" w:hAnsi="Arial" w:cs="Arial"/>
          <w:sz w:val="16"/>
          <w:szCs w:val="16"/>
        </w:rPr>
      </w:pPr>
    </w:p>
    <w:p w:rsidR="0086184B" w:rsidRPr="0086184B" w:rsidRDefault="0086184B" w:rsidP="0086184B">
      <w:pPr>
        <w:tabs>
          <w:tab w:val="left" w:pos="850"/>
        </w:tabs>
        <w:ind w:right="-1"/>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pStyle w:val="Prrafodelista"/>
        <w:numPr>
          <w:ilvl w:val="0"/>
          <w:numId w:val="44"/>
        </w:numPr>
        <w:rPr>
          <w:rFonts w:ascii="Arial" w:hAnsi="Arial" w:cs="Arial"/>
          <w:b/>
          <w:sz w:val="16"/>
          <w:szCs w:val="16"/>
        </w:rPr>
      </w:pPr>
      <w:r w:rsidRPr="003F0C9C">
        <w:rPr>
          <w:rFonts w:ascii="Arial" w:hAnsi="Arial" w:cs="Arial"/>
          <w:b/>
          <w:sz w:val="16"/>
          <w:szCs w:val="16"/>
        </w:rPr>
        <w:t>Inversiones Financieras a Corto plazo</w:t>
      </w:r>
    </w:p>
    <w:p w:rsidR="0086184B" w:rsidRDefault="0086184B" w:rsidP="00BE5BD1">
      <w:pPr>
        <w:tabs>
          <w:tab w:val="left" w:pos="709"/>
        </w:tabs>
        <w:ind w:left="426"/>
      </w:pPr>
    </w:p>
    <w:p w:rsidR="00F767D9" w:rsidRDefault="00065FBA" w:rsidP="00BE5BD1">
      <w:pPr>
        <w:tabs>
          <w:tab w:val="left" w:pos="993"/>
        </w:tabs>
        <w:rPr>
          <w:rFonts w:ascii="Arial" w:hAnsi="Arial" w:cs="Arial"/>
          <w:b/>
          <w:sz w:val="16"/>
          <w:szCs w:val="16"/>
        </w:rPr>
      </w:pPr>
      <w:r>
        <w:rPr>
          <w:noProof/>
        </w:rPr>
        <w:drawing>
          <wp:inline distT="0" distB="0" distL="0" distR="0">
            <wp:extent cx="3977005" cy="1828800"/>
            <wp:effectExtent l="19050" t="0" r="4445"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a:srcRect/>
                    <a:stretch>
                      <a:fillRect/>
                    </a:stretch>
                  </pic:blipFill>
                  <pic:spPr bwMode="auto">
                    <a:xfrm>
                      <a:off x="0" y="0"/>
                      <a:ext cx="3977005" cy="1828800"/>
                    </a:xfrm>
                    <a:prstGeom prst="rect">
                      <a:avLst/>
                    </a:prstGeom>
                    <a:noFill/>
                    <a:ln w="9525">
                      <a:noFill/>
                      <a:miter lim="800000"/>
                      <a:headEnd/>
                      <a:tailEnd/>
                    </a:ln>
                  </pic:spPr>
                </pic:pic>
              </a:graphicData>
            </a:graphic>
          </wp:inline>
        </w:drawing>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Según se expone en el punto sobre Operaciones Vinculadas.</w:t>
      </w:r>
    </w:p>
    <w:p w:rsidR="00F767D9" w:rsidRDefault="00F767D9">
      <w:pPr>
        <w:tabs>
          <w:tab w:val="left" w:pos="850"/>
        </w:tabs>
        <w:ind w:right="-1" w:firstLine="425"/>
        <w:jc w:val="both"/>
        <w:rPr>
          <w:rFonts w:ascii="Arial" w:hAnsi="Arial" w:cs="Arial"/>
          <w:sz w:val="16"/>
          <w:szCs w:val="16"/>
        </w:rPr>
      </w:pPr>
    </w:p>
    <w:p w:rsidR="00F767D9" w:rsidRDefault="0027696B">
      <w:pPr>
        <w:pStyle w:val="Secretara"/>
        <w:spacing w:after="0"/>
        <w:ind w:firstLine="0"/>
        <w:rPr>
          <w:rFonts w:ascii="Arial" w:hAnsi="Arial" w:cs="Arial"/>
          <w:b/>
          <w:sz w:val="16"/>
          <w:szCs w:val="16"/>
          <w:lang w:val="es-ES"/>
        </w:rPr>
      </w:pPr>
      <w:r w:rsidRPr="00E903EF">
        <w:rPr>
          <w:rFonts w:ascii="Arial" w:hAnsi="Arial" w:cs="Arial"/>
          <w:b/>
          <w:sz w:val="16"/>
          <w:szCs w:val="16"/>
          <w:lang w:val="es-ES"/>
        </w:rPr>
        <w:t>b) Inversiones en Empresas Asociadas a corto plazo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“Otros Activos Financieros” y “Valores representativos de deuda” que se corresponde:</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065FBA" w:rsidP="00BE5BD1">
      <w:pPr>
        <w:rPr>
          <w:rFonts w:ascii="Arial" w:hAnsi="Arial" w:cs="Arial"/>
          <w:sz w:val="16"/>
          <w:szCs w:val="16"/>
        </w:rPr>
      </w:pPr>
      <w:r>
        <w:rPr>
          <w:noProof/>
        </w:rPr>
        <w:drawing>
          <wp:inline distT="0" distB="0" distL="0" distR="0">
            <wp:extent cx="4598035" cy="2061845"/>
            <wp:effectExtent l="19050" t="0" r="0" b="0"/>
            <wp:docPr id="5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2"/>
                    <a:srcRect/>
                    <a:stretch>
                      <a:fillRect/>
                    </a:stretch>
                  </pic:blipFill>
                  <pic:spPr bwMode="auto">
                    <a:xfrm>
                      <a:off x="0" y="0"/>
                      <a:ext cx="4598035" cy="2061845"/>
                    </a:xfrm>
                    <a:prstGeom prst="rect">
                      <a:avLst/>
                    </a:prstGeom>
                    <a:noFill/>
                    <a:ln w="9525">
                      <a:noFill/>
                      <a:miter lim="800000"/>
                      <a:headEnd/>
                      <a:tailEnd/>
                    </a:ln>
                  </pic:spPr>
                </pic:pic>
              </a:graphicData>
            </a:graphic>
          </wp:inline>
        </w:drawing>
      </w:r>
    </w:p>
    <w:p w:rsidR="00F767D9" w:rsidRDefault="00F767D9">
      <w:pPr>
        <w:rPr>
          <w:rFonts w:ascii="Arial" w:hAnsi="Arial" w:cs="Arial"/>
          <w:b/>
          <w:sz w:val="16"/>
          <w:szCs w:val="16"/>
        </w:rPr>
      </w:pPr>
    </w:p>
    <w:p w:rsidR="00F767D9" w:rsidRDefault="0027696B">
      <w:pPr>
        <w:rPr>
          <w:rFonts w:ascii="Arial" w:hAnsi="Arial" w:cs="Arial"/>
          <w:b/>
          <w:sz w:val="16"/>
          <w:szCs w:val="16"/>
        </w:rPr>
      </w:pPr>
      <w:r w:rsidRPr="00E903EF">
        <w:rPr>
          <w:rFonts w:ascii="Arial" w:hAnsi="Arial" w:cs="Arial"/>
          <w:b/>
          <w:sz w:val="16"/>
          <w:szCs w:val="16"/>
        </w:rPr>
        <w:t>c) Clientes Por Ventas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7A46FC" w:rsidP="00843900">
      <w:pPr>
        <w:tabs>
          <w:tab w:val="left" w:pos="850"/>
        </w:tabs>
        <w:ind w:right="-1"/>
        <w:jc w:val="both"/>
        <w:rPr>
          <w:rFonts w:ascii="Arial" w:hAnsi="Arial" w:cs="Arial"/>
          <w:sz w:val="16"/>
          <w:szCs w:val="16"/>
        </w:rPr>
      </w:pPr>
      <w:r>
        <w:rPr>
          <w:rFonts w:ascii="Arial" w:hAnsi="Arial" w:cs="Arial"/>
          <w:sz w:val="16"/>
          <w:szCs w:val="16"/>
        </w:rPr>
      </w:r>
      <w:r>
        <w:rPr>
          <w:rFonts w:ascii="Arial" w:hAnsi="Arial" w:cs="Arial"/>
          <w:sz w:val="16"/>
          <w:szCs w:val="16"/>
        </w:rPr>
        <w:pict>
          <v:group id="_x0000_s4513" editas="canvas" style="width:377pt;height:181.7pt;mso-position-horizontal-relative:char;mso-position-vertical-relative:line" coordorigin="-14,-14" coordsize="7540,3634">
            <o:lock v:ext="edit" aspectratio="t"/>
            <v:shape id="_x0000_s4512" type="#_x0000_t75" style="position:absolute;left:-14;top:-14;width:7540;height:3634" o:preferrelative="f">
              <v:fill o:detectmouseclick="t"/>
              <v:path o:extrusionok="t" o:connecttype="none"/>
              <o:lock v:ext="edit" text="t"/>
            </v:shape>
            <v:rect id="_x0000_s4514" style="position:absolute;left:5240;top:42;width:801;height:184;mso-wrap-style:none" filled="f" stroked="f">
              <v:textbox style="mso-fit-shape-to-text:t" inset="0,0,0,0">
                <w:txbxContent>
                  <w:p w:rsidR="006E5B13" w:rsidRDefault="006E5B13">
                    <w:r>
                      <w:rPr>
                        <w:rFonts w:ascii="Arial" w:hAnsi="Arial" w:cs="Arial"/>
                        <w:b/>
                        <w:bCs/>
                        <w:color w:val="000000"/>
                        <w:sz w:val="16"/>
                        <w:szCs w:val="16"/>
                        <w:lang w:val="en-US"/>
                      </w:rPr>
                      <w:t>31/12/2019</w:t>
                    </w:r>
                  </w:p>
                </w:txbxContent>
              </v:textbox>
            </v:rect>
            <v:rect id="_x0000_s4515" style="position:absolute;left:6676;top:42;width:801;height:184;mso-wrap-style:none" filled="f" stroked="f">
              <v:textbox style="mso-fit-shape-to-text:t" inset="0,0,0,0">
                <w:txbxContent>
                  <w:p w:rsidR="006E5B13" w:rsidRDefault="006E5B13">
                    <w:r>
                      <w:rPr>
                        <w:rFonts w:ascii="Arial" w:hAnsi="Arial" w:cs="Arial"/>
                        <w:b/>
                        <w:bCs/>
                        <w:color w:val="000000"/>
                        <w:sz w:val="16"/>
                        <w:szCs w:val="16"/>
                        <w:lang w:val="en-US"/>
                      </w:rPr>
                      <w:t>31/12/2018</w:t>
                    </w:r>
                  </w:p>
                </w:txbxContent>
              </v:textbox>
            </v:rect>
            <v:rect id="_x0000_s4516" style="position:absolute;left:42;top:531;width:1922;height:184;mso-wrap-style:none" filled="f" stroked="f">
              <v:textbox style="mso-fit-shape-to-text:t" inset="0,0,0,0">
                <w:txbxContent>
                  <w:p w:rsidR="006E5B13" w:rsidRDefault="006E5B13">
                    <w:r>
                      <w:rPr>
                        <w:rFonts w:ascii="Arial" w:hAnsi="Arial" w:cs="Arial"/>
                        <w:color w:val="000000"/>
                        <w:sz w:val="16"/>
                        <w:szCs w:val="16"/>
                        <w:lang w:val="en-US"/>
                      </w:rPr>
                      <w:t>Cabildo Insular de Tenerife</w:t>
                    </w:r>
                  </w:p>
                </w:txbxContent>
              </v:textbox>
            </v:rect>
            <v:rect id="_x0000_s4517" style="position:absolute;left:5115;top:531;width:935;height:184;mso-wrap-style:none" filled="f" stroked="f">
              <v:textbox style="mso-fit-shape-to-text:t" inset="0,0,0,0">
                <w:txbxContent>
                  <w:p w:rsidR="006E5B13" w:rsidRDefault="006E5B13">
                    <w:r>
                      <w:rPr>
                        <w:rFonts w:ascii="Arial" w:hAnsi="Arial" w:cs="Arial"/>
                        <w:color w:val="000000"/>
                        <w:sz w:val="16"/>
                        <w:szCs w:val="16"/>
                        <w:lang w:val="en-US"/>
                      </w:rPr>
                      <w:t>1.932.634</w:t>
                    </w:r>
                    <w:proofErr w:type="gramStart"/>
                    <w:r>
                      <w:rPr>
                        <w:rFonts w:ascii="Arial" w:hAnsi="Arial" w:cs="Arial"/>
                        <w:color w:val="000000"/>
                        <w:sz w:val="16"/>
                        <w:szCs w:val="16"/>
                        <w:lang w:val="en-US"/>
                      </w:rPr>
                      <w:t>,12</w:t>
                    </w:r>
                    <w:proofErr w:type="gramEnd"/>
                  </w:p>
                </w:txbxContent>
              </v:textbox>
            </v:rect>
            <v:rect id="_x0000_s4518" style="position:absolute;left:6550;top:531;width:935;height:184;mso-wrap-style:none" filled="f" stroked="f">
              <v:textbox style="mso-fit-shape-to-text:t" inset="0,0,0,0">
                <w:txbxContent>
                  <w:p w:rsidR="006E5B13" w:rsidRDefault="006E5B13">
                    <w:r>
                      <w:rPr>
                        <w:rFonts w:ascii="Arial" w:hAnsi="Arial" w:cs="Arial"/>
                        <w:color w:val="000000"/>
                        <w:sz w:val="16"/>
                        <w:szCs w:val="16"/>
                        <w:lang w:val="en-US"/>
                      </w:rPr>
                      <w:t>2.119.671</w:t>
                    </w:r>
                    <w:proofErr w:type="gramStart"/>
                    <w:r>
                      <w:rPr>
                        <w:rFonts w:ascii="Arial" w:hAnsi="Arial" w:cs="Arial"/>
                        <w:color w:val="000000"/>
                        <w:sz w:val="16"/>
                        <w:szCs w:val="16"/>
                        <w:lang w:val="en-US"/>
                      </w:rPr>
                      <w:t>,43</w:t>
                    </w:r>
                    <w:proofErr w:type="gramEnd"/>
                  </w:p>
                </w:txbxContent>
              </v:textbox>
            </v:rect>
            <v:rect id="_x0000_s4519" style="position:absolute;left:42;top:769;width:2953;height:184;mso-wrap-style:none" filled="f" stroked="f">
              <v:textbox style="mso-fit-shape-to-text:t" inset="0,0,0,0">
                <w:txbxContent>
                  <w:p w:rsidR="006E5B13" w:rsidRDefault="006E5B13">
                    <w:r w:rsidRPr="00386C84">
                      <w:rPr>
                        <w:rFonts w:ascii="Arial" w:hAnsi="Arial" w:cs="Arial"/>
                        <w:color w:val="000000"/>
                        <w:sz w:val="16"/>
                        <w:szCs w:val="16"/>
                      </w:rPr>
                      <w:t>Agencia Insular de la Energía de Tenerife</w:t>
                    </w:r>
                  </w:p>
                </w:txbxContent>
              </v:textbox>
            </v:rect>
            <v:rect id="_x0000_s4520" style="position:absolute;left:5324;top:769;width:712;height:184;mso-wrap-style:none" filled="f" stroked="f">
              <v:textbox style="mso-fit-shape-to-text:t" inset="0,0,0,0">
                <w:txbxContent>
                  <w:p w:rsidR="006E5B13" w:rsidRDefault="006E5B13">
                    <w:r>
                      <w:rPr>
                        <w:rFonts w:ascii="Arial" w:hAnsi="Arial" w:cs="Arial"/>
                        <w:color w:val="000000"/>
                        <w:sz w:val="16"/>
                        <w:szCs w:val="16"/>
                        <w:lang w:val="en-US"/>
                      </w:rPr>
                      <w:t>20.402,21</w:t>
                    </w:r>
                  </w:p>
                </w:txbxContent>
              </v:textbox>
            </v:rect>
            <v:rect id="_x0000_s4521" style="position:absolute;left:6759;top:769;width:712;height:184;mso-wrap-style:none" filled="f" stroked="f">
              <v:textbox style="mso-fit-shape-to-text:t" inset="0,0,0,0">
                <w:txbxContent>
                  <w:p w:rsidR="006E5B13" w:rsidRDefault="006E5B13">
                    <w:r>
                      <w:rPr>
                        <w:rFonts w:ascii="Arial" w:hAnsi="Arial" w:cs="Arial"/>
                        <w:color w:val="000000"/>
                        <w:sz w:val="16"/>
                        <w:szCs w:val="16"/>
                        <w:lang w:val="en-US"/>
                      </w:rPr>
                      <w:t>17.253,22</w:t>
                    </w:r>
                  </w:p>
                </w:txbxContent>
              </v:textbox>
            </v:rect>
            <v:rect id="_x0000_s4522" style="position:absolute;left:42;top:1006;width:2295;height:184;mso-wrap-style:none" filled="f" stroked="f">
              <v:textbox style="mso-fit-shape-to-text:t" inset="0,0,0,0">
                <w:txbxContent>
                  <w:p w:rsidR="006E5B13" w:rsidRDefault="006E5B13">
                    <w:r>
                      <w:rPr>
                        <w:rFonts w:ascii="Arial" w:hAnsi="Arial" w:cs="Arial"/>
                        <w:color w:val="000000"/>
                        <w:sz w:val="16"/>
                        <w:szCs w:val="16"/>
                        <w:lang w:val="en-US"/>
                      </w:rPr>
                      <w:t xml:space="preserve">EVM2 </w:t>
                    </w:r>
                    <w:proofErr w:type="spellStart"/>
                    <w:r>
                      <w:rPr>
                        <w:rFonts w:ascii="Arial" w:hAnsi="Arial" w:cs="Arial"/>
                        <w:color w:val="000000"/>
                        <w:sz w:val="16"/>
                        <w:szCs w:val="16"/>
                        <w:lang w:val="en-US"/>
                      </w:rPr>
                      <w:t>Energías</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Renovables</w:t>
                    </w:r>
                    <w:proofErr w:type="spellEnd"/>
                    <w:r>
                      <w:rPr>
                        <w:rFonts w:ascii="Arial" w:hAnsi="Arial" w:cs="Arial"/>
                        <w:color w:val="000000"/>
                        <w:sz w:val="16"/>
                        <w:szCs w:val="16"/>
                        <w:lang w:val="en-US"/>
                      </w:rPr>
                      <w:t>, SL</w:t>
                    </w:r>
                  </w:p>
                </w:txbxContent>
              </v:textbox>
            </v:rect>
            <v:rect id="_x0000_s4523" style="position:absolute;left:5240;top:1006;width:801;height:184;mso-wrap-style:none" filled="f" stroked="f">
              <v:textbox style="mso-fit-shape-to-text:t" inset="0,0,0,0">
                <w:txbxContent>
                  <w:p w:rsidR="006E5B13" w:rsidRDefault="006E5B13">
                    <w:r>
                      <w:rPr>
                        <w:rFonts w:ascii="Arial" w:hAnsi="Arial" w:cs="Arial"/>
                        <w:color w:val="000000"/>
                        <w:sz w:val="16"/>
                        <w:szCs w:val="16"/>
                        <w:lang w:val="en-US"/>
                      </w:rPr>
                      <w:t>122.796,62</w:t>
                    </w:r>
                  </w:p>
                </w:txbxContent>
              </v:textbox>
            </v:rect>
            <v:rect id="_x0000_s4524" style="position:absolute;left:6676;top:1006;width:801;height:184;mso-wrap-style:none" filled="f" stroked="f">
              <v:textbox style="mso-fit-shape-to-text:t" inset="0,0,0,0">
                <w:txbxContent>
                  <w:p w:rsidR="006E5B13" w:rsidRDefault="006E5B13">
                    <w:r>
                      <w:rPr>
                        <w:rFonts w:ascii="Arial" w:hAnsi="Arial" w:cs="Arial"/>
                        <w:color w:val="000000"/>
                        <w:sz w:val="16"/>
                        <w:szCs w:val="16"/>
                        <w:lang w:val="en-US"/>
                      </w:rPr>
                      <w:t>118.719,55</w:t>
                    </w:r>
                  </w:p>
                </w:txbxContent>
              </v:textbox>
            </v:rect>
            <v:rect id="_x0000_s4525" style="position:absolute;left:42;top:1244;width:2669;height:184;mso-wrap-style:none" filled="f" stroked="f">
              <v:textbox style="mso-fit-shape-to-text:t" inset="0,0,0,0">
                <w:txbxContent>
                  <w:p w:rsidR="006E5B13" w:rsidRDefault="006E5B13">
                    <w:r w:rsidRPr="00386C84">
                      <w:rPr>
                        <w:rFonts w:ascii="Arial" w:hAnsi="Arial" w:cs="Arial"/>
                        <w:color w:val="000000"/>
                        <w:sz w:val="16"/>
                        <w:szCs w:val="16"/>
                      </w:rPr>
                      <w:t xml:space="preserve">Energía Verde de la </w:t>
                    </w:r>
                    <w:proofErr w:type="spellStart"/>
                    <w:r w:rsidRPr="00386C84">
                      <w:rPr>
                        <w:rFonts w:ascii="Arial" w:hAnsi="Arial" w:cs="Arial"/>
                        <w:color w:val="000000"/>
                        <w:sz w:val="16"/>
                        <w:szCs w:val="16"/>
                      </w:rPr>
                      <w:t>Macaronesia</w:t>
                    </w:r>
                    <w:proofErr w:type="spellEnd"/>
                    <w:r w:rsidRPr="00386C84">
                      <w:rPr>
                        <w:rFonts w:ascii="Arial" w:hAnsi="Arial" w:cs="Arial"/>
                        <w:color w:val="000000"/>
                        <w:sz w:val="16"/>
                        <w:szCs w:val="16"/>
                      </w:rPr>
                      <w:t>, SL</w:t>
                    </w:r>
                  </w:p>
                </w:txbxContent>
              </v:textbox>
            </v:rect>
            <v:rect id="_x0000_s4526" style="position:absolute;left:5324;top:1244;width:712;height:184;mso-wrap-style:none" filled="f" stroked="f">
              <v:textbox style="mso-fit-shape-to-text:t" inset="0,0,0,0">
                <w:txbxContent>
                  <w:p w:rsidR="006E5B13" w:rsidRDefault="006E5B13">
                    <w:r>
                      <w:rPr>
                        <w:rFonts w:ascii="Arial" w:hAnsi="Arial" w:cs="Arial"/>
                        <w:color w:val="000000"/>
                        <w:sz w:val="16"/>
                        <w:szCs w:val="16"/>
                        <w:lang w:val="en-US"/>
                      </w:rPr>
                      <w:t>24.235,62</w:t>
                    </w:r>
                  </w:p>
                </w:txbxContent>
              </v:textbox>
            </v:rect>
            <v:rect id="_x0000_s4527" style="position:absolute;left:6759;top:1244;width:712;height:184;mso-wrap-style:none" filled="f" stroked="f">
              <v:textbox style="mso-fit-shape-to-text:t" inset="0,0,0,0">
                <w:txbxContent>
                  <w:p w:rsidR="006E5B13" w:rsidRDefault="006E5B13">
                    <w:r>
                      <w:rPr>
                        <w:rFonts w:ascii="Arial" w:hAnsi="Arial" w:cs="Arial"/>
                        <w:color w:val="000000"/>
                        <w:sz w:val="16"/>
                        <w:szCs w:val="16"/>
                        <w:lang w:val="en-US"/>
                      </w:rPr>
                      <w:t>22.636,07</w:t>
                    </w:r>
                  </w:p>
                </w:txbxContent>
              </v:textbox>
            </v:rect>
            <v:rect id="_x0000_s4528" style="position:absolute;left:42;top:1482;width:1664;height:184;mso-wrap-style:none" filled="f" stroked="f">
              <v:textbox style="mso-fit-shape-to-text:t" inset="0,0,0,0">
                <w:txbxContent>
                  <w:p w:rsidR="006E5B13" w:rsidRDefault="006E5B13">
                    <w:proofErr w:type="spellStart"/>
                    <w:r>
                      <w:rPr>
                        <w:rFonts w:ascii="Arial" w:hAnsi="Arial" w:cs="Arial"/>
                        <w:color w:val="000000"/>
                        <w:sz w:val="16"/>
                        <w:szCs w:val="16"/>
                        <w:lang w:val="en-US"/>
                      </w:rPr>
                      <w:t>Solten</w:t>
                    </w:r>
                    <w:proofErr w:type="spellEnd"/>
                    <w:r>
                      <w:rPr>
                        <w:rFonts w:ascii="Arial" w:hAnsi="Arial" w:cs="Arial"/>
                        <w:color w:val="000000"/>
                        <w:sz w:val="16"/>
                        <w:szCs w:val="16"/>
                        <w:lang w:val="en-US"/>
                      </w:rPr>
                      <w:t xml:space="preserve"> II Granadilla, SA</w:t>
                    </w:r>
                  </w:p>
                </w:txbxContent>
              </v:textbox>
            </v:rect>
            <v:rect id="_x0000_s4529" style="position:absolute;left:5240;top:1482;width:801;height:184;mso-wrap-style:none" filled="f" stroked="f">
              <v:textbox style="mso-fit-shape-to-text:t" inset="0,0,0,0">
                <w:txbxContent>
                  <w:p w:rsidR="006E5B13" w:rsidRDefault="006E5B13">
                    <w:r>
                      <w:rPr>
                        <w:rFonts w:ascii="Arial" w:hAnsi="Arial" w:cs="Arial"/>
                        <w:color w:val="000000"/>
                        <w:sz w:val="16"/>
                        <w:szCs w:val="16"/>
                        <w:lang w:val="en-US"/>
                      </w:rPr>
                      <w:t>315.135,54</w:t>
                    </w:r>
                  </w:p>
                </w:txbxContent>
              </v:textbox>
            </v:rect>
            <v:rect id="_x0000_s4530" style="position:absolute;left:6676;top:1482;width:801;height:184;mso-wrap-style:none" filled="f" stroked="f">
              <v:textbox style="mso-fit-shape-to-text:t" inset="0,0,0,0">
                <w:txbxContent>
                  <w:p w:rsidR="006E5B13" w:rsidRDefault="006E5B13">
                    <w:r>
                      <w:rPr>
                        <w:rFonts w:ascii="Arial" w:hAnsi="Arial" w:cs="Arial"/>
                        <w:color w:val="000000"/>
                        <w:sz w:val="16"/>
                        <w:szCs w:val="16"/>
                        <w:lang w:val="en-US"/>
                      </w:rPr>
                      <w:t>379.947,36</w:t>
                    </w:r>
                  </w:p>
                </w:txbxContent>
              </v:textbox>
            </v:rect>
            <v:rect id="_x0000_s4531" style="position:absolute;left:42;top:1719;width:4456;height:184;mso-wrap-style:none" filled="f" stroked="f">
              <v:textbox style="mso-fit-shape-to-text:t" inset="0,0,0,0">
                <w:txbxContent>
                  <w:p w:rsidR="006E5B13" w:rsidRDefault="006E5B13">
                    <w:r w:rsidRPr="00386C84">
                      <w:rPr>
                        <w:rFonts w:ascii="Arial" w:hAnsi="Arial" w:cs="Arial"/>
                        <w:color w:val="000000"/>
                        <w:sz w:val="16"/>
                        <w:szCs w:val="16"/>
                      </w:rPr>
                      <w:t>Instituto Tecnológico y de Telecomunicaciones de Tenerife, SL</w:t>
                    </w:r>
                  </w:p>
                </w:txbxContent>
              </v:textbox>
            </v:rect>
            <v:rect id="_x0000_s4532" style="position:absolute;left:5324;top:1719;width:712;height:184;mso-wrap-style:none" filled="f" stroked="f">
              <v:textbox style="mso-fit-shape-to-text:t" inset="0,0,0,0">
                <w:txbxContent>
                  <w:p w:rsidR="006E5B13" w:rsidRDefault="006E5B13">
                    <w:r>
                      <w:rPr>
                        <w:rFonts w:ascii="Arial" w:hAnsi="Arial" w:cs="Arial"/>
                        <w:color w:val="000000"/>
                        <w:sz w:val="16"/>
                        <w:szCs w:val="16"/>
                        <w:lang w:val="en-US"/>
                      </w:rPr>
                      <w:t>10.463,09</w:t>
                    </w:r>
                  </w:p>
                </w:txbxContent>
              </v:textbox>
            </v:rect>
            <v:rect id="_x0000_s4533" style="position:absolute;left:6759;top:1719;width:712;height:184;mso-wrap-style:none" filled="f" stroked="f">
              <v:textbox style="mso-fit-shape-to-text:t" inset="0,0,0,0">
                <w:txbxContent>
                  <w:p w:rsidR="006E5B13" w:rsidRDefault="006E5B13">
                    <w:r>
                      <w:rPr>
                        <w:rFonts w:ascii="Arial" w:hAnsi="Arial" w:cs="Arial"/>
                        <w:color w:val="000000"/>
                        <w:sz w:val="16"/>
                        <w:szCs w:val="16"/>
                        <w:lang w:val="en-US"/>
                      </w:rPr>
                      <w:t>13.629,66</w:t>
                    </w:r>
                  </w:p>
                </w:txbxContent>
              </v:textbox>
            </v:rect>
            <v:rect id="_x0000_s4534" style="position:absolute;left:42;top:1957;width:1672;height:184;mso-wrap-style:none" filled="f" stroked="f">
              <v:textbox style="mso-fit-shape-to-text:t" inset="0,0,0,0">
                <w:txbxContent>
                  <w:p w:rsidR="006E5B13" w:rsidRDefault="006E5B13">
                    <w:proofErr w:type="spellStart"/>
                    <w:r>
                      <w:rPr>
                        <w:rFonts w:ascii="Arial" w:hAnsi="Arial" w:cs="Arial"/>
                        <w:color w:val="000000"/>
                        <w:sz w:val="16"/>
                        <w:szCs w:val="16"/>
                        <w:lang w:val="en-US"/>
                      </w:rPr>
                      <w:t>Eólicas</w:t>
                    </w:r>
                    <w:proofErr w:type="spellEnd"/>
                    <w:r>
                      <w:rPr>
                        <w:rFonts w:ascii="Arial" w:hAnsi="Arial" w:cs="Arial"/>
                        <w:color w:val="000000"/>
                        <w:sz w:val="16"/>
                        <w:szCs w:val="16"/>
                        <w:lang w:val="en-US"/>
                      </w:rPr>
                      <w:t xml:space="preserve"> de Tenerife AIE</w:t>
                    </w:r>
                  </w:p>
                </w:txbxContent>
              </v:textbox>
            </v:rect>
            <v:rect id="_x0000_s4535" style="position:absolute;left:5324;top:1957;width:712;height:184;mso-wrap-style:none" filled="f" stroked="f">
              <v:textbox style="mso-fit-shape-to-text:t" inset="0,0,0,0">
                <w:txbxContent>
                  <w:p w:rsidR="006E5B13" w:rsidRDefault="006E5B13">
                    <w:r>
                      <w:rPr>
                        <w:rFonts w:ascii="Arial" w:hAnsi="Arial" w:cs="Arial"/>
                        <w:color w:val="000000"/>
                        <w:sz w:val="16"/>
                        <w:szCs w:val="16"/>
                        <w:lang w:val="en-US"/>
                      </w:rPr>
                      <w:t>28.662,21</w:t>
                    </w:r>
                  </w:p>
                </w:txbxContent>
              </v:textbox>
            </v:rect>
            <v:rect id="_x0000_s4536" style="position:absolute;left:6759;top:1957;width:712;height:184;mso-wrap-style:none" filled="f" stroked="f">
              <v:textbox style="mso-fit-shape-to-text:t" inset="0,0,0,0">
                <w:txbxContent>
                  <w:p w:rsidR="006E5B13" w:rsidRDefault="006E5B13">
                    <w:r>
                      <w:rPr>
                        <w:rFonts w:ascii="Arial" w:hAnsi="Arial" w:cs="Arial"/>
                        <w:color w:val="000000"/>
                        <w:sz w:val="16"/>
                        <w:szCs w:val="16"/>
                        <w:lang w:val="en-US"/>
                      </w:rPr>
                      <w:t>22.927,10</w:t>
                    </w:r>
                  </w:p>
                </w:txbxContent>
              </v:textbox>
            </v:rect>
            <v:rect id="_x0000_s4537" style="position:absolute;left:42;top:2194;width:1797;height:184;mso-wrap-style:none" filled="f" stroked="f">
              <v:textbox style="mso-fit-shape-to-text:t" inset="0,0,0,0">
                <w:txbxContent>
                  <w:p w:rsidR="006E5B13" w:rsidRDefault="006E5B13">
                    <w:r>
                      <w:rPr>
                        <w:rFonts w:ascii="Arial" w:hAnsi="Arial" w:cs="Arial"/>
                        <w:color w:val="000000"/>
                        <w:sz w:val="16"/>
                        <w:szCs w:val="16"/>
                        <w:lang w:val="en-US"/>
                      </w:rPr>
                      <w:t>Canarias Submarine Link</w:t>
                    </w:r>
                  </w:p>
                </w:txbxContent>
              </v:textbox>
            </v:rect>
            <v:rect id="_x0000_s4538" style="position:absolute;left:5115;top:2194;width:935;height:184;mso-wrap-style:none" filled="f" stroked="f">
              <v:textbox style="mso-fit-shape-to-text:t" inset="0,0,0,0">
                <w:txbxContent>
                  <w:p w:rsidR="006E5B13" w:rsidRDefault="006E5B13">
                    <w:r>
                      <w:rPr>
                        <w:rFonts w:ascii="Arial" w:hAnsi="Arial" w:cs="Arial"/>
                        <w:color w:val="000000"/>
                        <w:sz w:val="16"/>
                        <w:szCs w:val="16"/>
                        <w:lang w:val="en-US"/>
                      </w:rPr>
                      <w:t>2.223.704</w:t>
                    </w:r>
                    <w:proofErr w:type="gramStart"/>
                    <w:r>
                      <w:rPr>
                        <w:rFonts w:ascii="Arial" w:hAnsi="Arial" w:cs="Arial"/>
                        <w:color w:val="000000"/>
                        <w:sz w:val="16"/>
                        <w:szCs w:val="16"/>
                        <w:lang w:val="en-US"/>
                      </w:rPr>
                      <w:t>,51</w:t>
                    </w:r>
                    <w:proofErr w:type="gramEnd"/>
                  </w:p>
                </w:txbxContent>
              </v:textbox>
            </v:rect>
            <v:rect id="_x0000_s4539" style="position:absolute;left:6550;top:2194;width:935;height:184;mso-wrap-style:none" filled="f" stroked="f">
              <v:textbox style="mso-fit-shape-to-text:t" inset="0,0,0,0">
                <w:txbxContent>
                  <w:p w:rsidR="006E5B13" w:rsidRDefault="006E5B13">
                    <w:r>
                      <w:rPr>
                        <w:rFonts w:ascii="Arial" w:hAnsi="Arial" w:cs="Arial"/>
                        <w:color w:val="000000"/>
                        <w:sz w:val="16"/>
                        <w:szCs w:val="16"/>
                        <w:lang w:val="en-US"/>
                      </w:rPr>
                      <w:t>2.188.277</w:t>
                    </w:r>
                    <w:proofErr w:type="gramStart"/>
                    <w:r>
                      <w:rPr>
                        <w:rFonts w:ascii="Arial" w:hAnsi="Arial" w:cs="Arial"/>
                        <w:color w:val="000000"/>
                        <w:sz w:val="16"/>
                        <w:szCs w:val="16"/>
                        <w:lang w:val="en-US"/>
                      </w:rPr>
                      <w:t>,55</w:t>
                    </w:r>
                    <w:proofErr w:type="gramEnd"/>
                  </w:p>
                </w:txbxContent>
              </v:textbox>
            </v:rect>
            <v:rect id="_x0000_s4540" style="position:absolute;left:42;top:2432;width:2767;height:184;mso-wrap-style:none" filled="f" stroked="f">
              <v:textbox style="mso-fit-shape-to-text:t" inset="0,0,0,0">
                <w:txbxContent>
                  <w:p w:rsidR="006E5B13" w:rsidRDefault="006E5B13">
                    <w:proofErr w:type="spellStart"/>
                    <w:r>
                      <w:rPr>
                        <w:rFonts w:ascii="Arial" w:hAnsi="Arial" w:cs="Arial"/>
                        <w:color w:val="000000"/>
                        <w:sz w:val="16"/>
                        <w:szCs w:val="16"/>
                        <w:lang w:val="en-US"/>
                      </w:rPr>
                      <w:t>Instituto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Volcanologico</w:t>
                    </w:r>
                    <w:proofErr w:type="spellEnd"/>
                    <w:r>
                      <w:rPr>
                        <w:rFonts w:ascii="Arial" w:hAnsi="Arial" w:cs="Arial"/>
                        <w:color w:val="000000"/>
                        <w:sz w:val="16"/>
                        <w:szCs w:val="16"/>
                        <w:lang w:val="en-US"/>
                      </w:rPr>
                      <w:t xml:space="preserve"> de Canarias SA</w:t>
                    </w:r>
                  </w:p>
                </w:txbxContent>
              </v:textbox>
            </v:rect>
            <v:rect id="_x0000_s4541" style="position:absolute;left:5324;top:2432;width:712;height:184;mso-wrap-style:none" filled="f" stroked="f">
              <v:textbox style="mso-fit-shape-to-text:t" inset="0,0,0,0">
                <w:txbxContent>
                  <w:p w:rsidR="006E5B13" w:rsidRDefault="006E5B13">
                    <w:r>
                      <w:rPr>
                        <w:rFonts w:ascii="Arial" w:hAnsi="Arial" w:cs="Arial"/>
                        <w:color w:val="000000"/>
                        <w:sz w:val="16"/>
                        <w:szCs w:val="16"/>
                        <w:lang w:val="en-US"/>
                      </w:rPr>
                      <w:t>25.750,10</w:t>
                    </w:r>
                  </w:p>
                </w:txbxContent>
              </v:textbox>
            </v:rect>
            <v:rect id="_x0000_s4542" style="position:absolute;left:6759;top:2432;width:712;height:184;mso-wrap-style:none" filled="f" stroked="f">
              <v:textbox style="mso-fit-shape-to-text:t" inset="0,0,0,0">
                <w:txbxContent>
                  <w:p w:rsidR="006E5B13" w:rsidRDefault="006E5B13">
                    <w:r>
                      <w:rPr>
                        <w:rFonts w:ascii="Arial" w:hAnsi="Arial" w:cs="Arial"/>
                        <w:color w:val="000000"/>
                        <w:sz w:val="16"/>
                        <w:szCs w:val="16"/>
                        <w:lang w:val="en-US"/>
                      </w:rPr>
                      <w:t>17.291,20</w:t>
                    </w:r>
                  </w:p>
                </w:txbxContent>
              </v:textbox>
            </v:rect>
            <v:rect id="_x0000_s4543" style="position:absolute;left:42;top:2670;width:1477;height:184;mso-wrap-style:none" filled="f" stroked="f">
              <v:textbox style="mso-fit-shape-to-text:t" inset="0,0,0,0">
                <w:txbxContent>
                  <w:p w:rsidR="006E5B13" w:rsidRDefault="006E5B13">
                    <w:r>
                      <w:rPr>
                        <w:rFonts w:ascii="Arial" w:hAnsi="Arial" w:cs="Arial"/>
                        <w:color w:val="000000"/>
                        <w:sz w:val="16"/>
                        <w:szCs w:val="16"/>
                        <w:lang w:val="en-US"/>
                      </w:rPr>
                      <w:t xml:space="preserve">NAP </w:t>
                    </w:r>
                    <w:proofErr w:type="spellStart"/>
                    <w:r>
                      <w:rPr>
                        <w:rFonts w:ascii="Arial" w:hAnsi="Arial" w:cs="Arial"/>
                        <w:color w:val="000000"/>
                        <w:sz w:val="16"/>
                        <w:szCs w:val="16"/>
                        <w:lang w:val="en-US"/>
                      </w:rPr>
                      <w:t>Clientes</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Fusión</w:t>
                    </w:r>
                    <w:proofErr w:type="spellEnd"/>
                  </w:p>
                </w:txbxContent>
              </v:textbox>
            </v:rect>
            <v:rect id="_x0000_s4544" style="position:absolute;left:5324;top:2670;width:712;height:184;mso-wrap-style:none" filled="f" stroked="f">
              <v:textbox style="mso-fit-shape-to-text:t" inset="0,0,0,0">
                <w:txbxContent>
                  <w:p w:rsidR="006E5B13" w:rsidRDefault="006E5B13">
                    <w:r>
                      <w:rPr>
                        <w:rFonts w:ascii="Arial" w:hAnsi="Arial" w:cs="Arial"/>
                        <w:color w:val="000000"/>
                        <w:sz w:val="16"/>
                        <w:szCs w:val="16"/>
                        <w:lang w:val="en-US"/>
                      </w:rPr>
                      <w:t>10.657,50</w:t>
                    </w:r>
                  </w:p>
                </w:txbxContent>
              </v:textbox>
            </v:rect>
            <v:rect id="_x0000_s4545" style="position:absolute;left:6759;top:2670;width:712;height:184;mso-wrap-style:none" filled="f" stroked="f">
              <v:textbox style="mso-fit-shape-to-text:t" inset="0,0,0,0">
                <w:txbxContent>
                  <w:p w:rsidR="006E5B13" w:rsidRDefault="006E5B13">
                    <w:r>
                      <w:rPr>
                        <w:rFonts w:ascii="Arial" w:hAnsi="Arial" w:cs="Arial"/>
                        <w:color w:val="000000"/>
                        <w:sz w:val="16"/>
                        <w:szCs w:val="16"/>
                        <w:lang w:val="en-US"/>
                      </w:rPr>
                      <w:t>10.657,50</w:t>
                    </w:r>
                  </w:p>
                </w:txbxContent>
              </v:textbox>
            </v:rect>
            <v:rect id="_x0000_s4546" style="position:absolute;left:42;top:2907;width:1077;height:184;mso-wrap-style:none" filled="f" stroked="f">
              <v:textbox style="mso-fit-shape-to-text:t" inset="0,0,0,0">
                <w:txbxContent>
                  <w:p w:rsidR="006E5B13" w:rsidRDefault="006E5B13">
                    <w:proofErr w:type="spellStart"/>
                    <w:r>
                      <w:rPr>
                        <w:rFonts w:ascii="Arial" w:hAnsi="Arial" w:cs="Arial"/>
                        <w:color w:val="000000"/>
                        <w:sz w:val="16"/>
                        <w:szCs w:val="16"/>
                        <w:lang w:val="en-US"/>
                      </w:rPr>
                      <w:t>Canalink</w:t>
                    </w:r>
                    <w:proofErr w:type="spellEnd"/>
                    <w:r>
                      <w:rPr>
                        <w:rFonts w:ascii="Arial" w:hAnsi="Arial" w:cs="Arial"/>
                        <w:color w:val="000000"/>
                        <w:sz w:val="16"/>
                        <w:szCs w:val="16"/>
                        <w:lang w:val="en-US"/>
                      </w:rPr>
                      <w:t xml:space="preserve"> Africa</w:t>
                    </w:r>
                  </w:p>
                </w:txbxContent>
              </v:textbox>
            </v:rect>
            <v:rect id="_x0000_s4547" style="position:absolute;left:5240;top:2907;width:801;height:184;mso-wrap-style:none" filled="f" stroked="f">
              <v:textbox style="mso-fit-shape-to-text:t" inset="0,0,0,0">
                <w:txbxContent>
                  <w:p w:rsidR="006E5B13" w:rsidRDefault="006E5B13">
                    <w:r>
                      <w:rPr>
                        <w:rFonts w:ascii="Arial" w:hAnsi="Arial" w:cs="Arial"/>
                        <w:color w:val="000000"/>
                        <w:sz w:val="16"/>
                        <w:szCs w:val="16"/>
                        <w:lang w:val="en-US"/>
                      </w:rPr>
                      <w:t>206.299,20</w:t>
                    </w:r>
                  </w:p>
                </w:txbxContent>
              </v:textbox>
            </v:rect>
            <v:rect id="_x0000_s4548" style="position:absolute;left:6843;top:2907;width:623;height:184;mso-wrap-style:none" filled="f" stroked="f">
              <v:textbox style="mso-fit-shape-to-text:t" inset="0,0,0,0">
                <w:txbxContent>
                  <w:p w:rsidR="006E5B13" w:rsidRDefault="006E5B13">
                    <w:r>
                      <w:rPr>
                        <w:rFonts w:ascii="Arial" w:hAnsi="Arial" w:cs="Arial"/>
                        <w:color w:val="000000"/>
                        <w:sz w:val="16"/>
                        <w:szCs w:val="16"/>
                        <w:lang w:val="en-US"/>
                      </w:rPr>
                      <w:t>7.117,56</w:t>
                    </w:r>
                  </w:p>
                </w:txbxContent>
              </v:textbox>
            </v:rect>
            <v:rect id="_x0000_s4549" style="position:absolute;left:42;top:3396;width:561;height:184;mso-wrap-style:none" filled="f" stroked="f">
              <v:textbox style="mso-fit-shape-to-text:t" inset="0,0,0,0">
                <w:txbxContent>
                  <w:p w:rsidR="006E5B13" w:rsidRDefault="006E5B13">
                    <w:proofErr w:type="spellStart"/>
                    <w:r>
                      <w:rPr>
                        <w:rFonts w:ascii="Arial" w:hAnsi="Arial" w:cs="Arial"/>
                        <w:b/>
                        <w:bCs/>
                        <w:color w:val="000000"/>
                        <w:sz w:val="16"/>
                        <w:szCs w:val="16"/>
                        <w:lang w:val="en-US"/>
                      </w:rPr>
                      <w:t>Totales</w:t>
                    </w:r>
                    <w:proofErr w:type="spellEnd"/>
                  </w:p>
                </w:txbxContent>
              </v:textbox>
            </v:rect>
            <v:rect id="_x0000_s4550" style="position:absolute;left:5115;top:3396;width:935;height:184;mso-wrap-style:none" filled="f" stroked="f">
              <v:textbox style="mso-fit-shape-to-text:t" inset="0,0,0,0">
                <w:txbxContent>
                  <w:p w:rsidR="006E5B13" w:rsidRDefault="006E5B13">
                    <w:r>
                      <w:rPr>
                        <w:rFonts w:ascii="Arial" w:hAnsi="Arial" w:cs="Arial"/>
                        <w:b/>
                        <w:bCs/>
                        <w:color w:val="000000"/>
                        <w:sz w:val="16"/>
                        <w:szCs w:val="16"/>
                        <w:lang w:val="en-US"/>
                      </w:rPr>
                      <w:t>4.920.740</w:t>
                    </w:r>
                    <w:proofErr w:type="gramStart"/>
                    <w:r>
                      <w:rPr>
                        <w:rFonts w:ascii="Arial" w:hAnsi="Arial" w:cs="Arial"/>
                        <w:b/>
                        <w:bCs/>
                        <w:color w:val="000000"/>
                        <w:sz w:val="16"/>
                        <w:szCs w:val="16"/>
                        <w:lang w:val="en-US"/>
                      </w:rPr>
                      <w:t>,72</w:t>
                    </w:r>
                    <w:proofErr w:type="gramEnd"/>
                  </w:p>
                </w:txbxContent>
              </v:textbox>
            </v:rect>
            <v:rect id="_x0000_s4551" style="position:absolute;left:6550;top:3396;width:935;height:184;mso-wrap-style:none" filled="f" stroked="f">
              <v:textbox style="mso-fit-shape-to-text:t" inset="0,0,0,0">
                <w:txbxContent>
                  <w:p w:rsidR="006E5B13" w:rsidRDefault="006E5B13">
                    <w:r>
                      <w:rPr>
                        <w:rFonts w:ascii="Arial" w:hAnsi="Arial" w:cs="Arial"/>
                        <w:b/>
                        <w:bCs/>
                        <w:color w:val="000000"/>
                        <w:sz w:val="16"/>
                        <w:szCs w:val="16"/>
                        <w:lang w:val="en-US"/>
                      </w:rPr>
                      <w:t>4.918.128</w:t>
                    </w:r>
                    <w:proofErr w:type="gramStart"/>
                    <w:r>
                      <w:rPr>
                        <w:rFonts w:ascii="Arial" w:hAnsi="Arial" w:cs="Arial"/>
                        <w:b/>
                        <w:bCs/>
                        <w:color w:val="000000"/>
                        <w:sz w:val="16"/>
                        <w:szCs w:val="16"/>
                        <w:lang w:val="en-US"/>
                      </w:rPr>
                      <w:t>,20</w:t>
                    </w:r>
                    <w:proofErr w:type="gramEnd"/>
                  </w:p>
                </w:txbxContent>
              </v:textbox>
            </v:rect>
            <v:line id="_x0000_s4552" style="position:absolute" from="4432,14" to="4433,238" strokeweight="0"/>
            <v:rect id="_x0000_s4553" style="position:absolute;left:4432;top:14;width:14;height:224" fillcolor="black" stroked="f"/>
            <v:line id="_x0000_s4554" style="position:absolute" from="6021,14" to="6022,238" strokeweight="0"/>
            <v:rect id="_x0000_s4555" style="position:absolute;left:6021;top:14;width:14;height:224" fillcolor="black" stroked="f"/>
            <v:line id="_x0000_s4556" style="position:absolute" from="7456,14" to="7457,238" strokeweight="0"/>
            <v:rect id="_x0000_s4557" style="position:absolute;left:7456;top:14;width:14;height:224" fillcolor="black" stroked="f"/>
            <v:line id="_x0000_s4558" style="position:absolute" from="4432,266" to="4433,3341" strokeweight="0"/>
            <v:rect id="_x0000_s4559" style="position:absolute;left:4432;top:266;width:14;height:3075" fillcolor="black" stroked="f"/>
            <v:line id="_x0000_s4560" style="position:absolute" from="6021,266" to="6022,3341" strokeweight="0"/>
            <v:rect id="_x0000_s4561" style="position:absolute;left:6021;top:266;width:14;height:3075" fillcolor="black" stroked="f"/>
            <v:line id="_x0000_s4562" style="position:absolute" from="7456,266" to="7457,3341" strokeweight="0"/>
            <v:rect id="_x0000_s4563" style="position:absolute;left:7456;top:266;width:14;height:3075" fillcolor="black" stroked="f"/>
            <v:rect id="_x0000_s4564" style="position:absolute;left:-14;top:-14;width:28;height:3634" fillcolor="black" stroked="f"/>
            <v:rect id="_x0000_s4565" style="position:absolute;left:4418;top:3369;width:28;height:251" fillcolor="black" stroked="f"/>
            <v:rect id="_x0000_s4566" style="position:absolute;left:6007;top:3369;width:28;height:251" fillcolor="black" stroked="f"/>
            <v:rect id="_x0000_s4567" style="position:absolute;left:7442;top:3369;width:28;height:251" fillcolor="black" stroked="f"/>
            <v:rect id="_x0000_s4568" style="position:absolute;left:14;top:-14;width:7456;height:28" fillcolor="black" stroked="f"/>
            <v:rect id="_x0000_s4569" style="position:absolute;left:14;top:238;width:7456;height:28" fillcolor="black" stroked="f"/>
            <v:rect id="_x0000_s4570" style="position:absolute;left:14;top:3341;width:7456;height:28" fillcolor="black" stroked="f"/>
            <v:rect id="_x0000_s4571" style="position:absolute;left:14;top:3592;width:7456;height:28" fillcolor="black" stroked="f"/>
            <w10:wrap type="none"/>
            <w10:anchorlock/>
          </v:group>
        </w:pict>
      </w:r>
    </w:p>
    <w:p w:rsidR="00F767D9" w:rsidRDefault="00F767D9">
      <w:pPr>
        <w:rPr>
          <w:rFonts w:ascii="Arial" w:hAnsi="Arial" w:cs="Arial"/>
          <w:sz w:val="16"/>
          <w:szCs w:val="16"/>
        </w:rPr>
      </w:pPr>
    </w:p>
    <w:p w:rsidR="00F767D9" w:rsidRDefault="00F767D9">
      <w:pPr>
        <w:tabs>
          <w:tab w:val="right" w:pos="8647"/>
        </w:tabs>
        <w:jc w:val="center"/>
        <w:rPr>
          <w:rFonts w:ascii="Arial" w:hAnsi="Arial" w:cs="Arial"/>
          <w:noProof/>
          <w:sz w:val="16"/>
          <w:szCs w:val="16"/>
          <w:lang w:val="es-ES_tradnl" w:eastAsia="es-ES_tradnl"/>
        </w:rPr>
      </w:pPr>
    </w:p>
    <w:p w:rsidR="00F767D9" w:rsidRDefault="00F767D9">
      <w:pPr>
        <w:tabs>
          <w:tab w:val="right" w:pos="8647"/>
        </w:tabs>
        <w:rPr>
          <w:rFonts w:ascii="Arial" w:hAnsi="Arial" w:cs="Arial"/>
          <w:b/>
          <w:sz w:val="16"/>
          <w:szCs w:val="16"/>
        </w:rPr>
      </w:pPr>
    </w:p>
    <w:p w:rsidR="00F767D9" w:rsidRDefault="00F767D9">
      <w:pPr>
        <w:tabs>
          <w:tab w:val="right" w:pos="8647"/>
        </w:tabs>
        <w:rPr>
          <w:rFonts w:ascii="Arial" w:hAnsi="Arial" w:cs="Arial"/>
          <w:b/>
          <w:sz w:val="16"/>
          <w:szCs w:val="16"/>
        </w:rPr>
      </w:pPr>
    </w:p>
    <w:p w:rsidR="00F767D9" w:rsidRDefault="00F767D9">
      <w:pPr>
        <w:tabs>
          <w:tab w:val="right" w:pos="8647"/>
        </w:tabs>
        <w:rPr>
          <w:rFonts w:ascii="Arial" w:hAnsi="Arial" w:cs="Arial"/>
          <w:b/>
          <w:sz w:val="16"/>
          <w:szCs w:val="16"/>
        </w:rPr>
      </w:pPr>
    </w:p>
    <w:p w:rsidR="00F767D9" w:rsidRDefault="00F767D9">
      <w:pPr>
        <w:rPr>
          <w:rFonts w:ascii="Arial" w:hAnsi="Arial" w:cs="Arial"/>
          <w:b/>
          <w:sz w:val="16"/>
          <w:szCs w:val="16"/>
        </w:rPr>
      </w:pPr>
    </w:p>
    <w:p w:rsidR="00F767D9" w:rsidRDefault="0027696B">
      <w:pPr>
        <w:rPr>
          <w:rFonts w:ascii="Arial" w:hAnsi="Arial" w:cs="Arial"/>
          <w:b/>
          <w:sz w:val="16"/>
          <w:szCs w:val="16"/>
        </w:rPr>
      </w:pPr>
      <w:r w:rsidRPr="00E903EF">
        <w:rPr>
          <w:rFonts w:ascii="Arial" w:hAnsi="Arial" w:cs="Arial"/>
          <w:b/>
          <w:sz w:val="16"/>
          <w:szCs w:val="16"/>
        </w:rPr>
        <w:t>d) Pasivo Corriente</w:t>
      </w:r>
    </w:p>
    <w:p w:rsidR="00F767D9" w:rsidRDefault="00F767D9">
      <w:pPr>
        <w:tabs>
          <w:tab w:val="right" w:pos="8647"/>
        </w:tabs>
        <w:ind w:left="710"/>
        <w:rPr>
          <w:rFonts w:ascii="Arial" w:hAnsi="Arial" w:cs="Arial"/>
          <w:b/>
          <w:sz w:val="16"/>
          <w:szCs w:val="16"/>
        </w:rPr>
      </w:pPr>
    </w:p>
    <w:p w:rsidR="00F767D9" w:rsidRDefault="0027696B">
      <w:pPr>
        <w:tabs>
          <w:tab w:val="right" w:pos="8647"/>
        </w:tabs>
        <w:ind w:firstLine="710"/>
        <w:rPr>
          <w:rFonts w:ascii="Arial" w:hAnsi="Arial" w:cs="Arial"/>
          <w:sz w:val="16"/>
          <w:szCs w:val="16"/>
        </w:rPr>
      </w:pPr>
      <w:r w:rsidRPr="00E903EF">
        <w:rPr>
          <w:rFonts w:ascii="Arial" w:hAnsi="Arial" w:cs="Arial"/>
          <w:sz w:val="16"/>
          <w:szCs w:val="16"/>
        </w:rPr>
        <w:t>En la partida de Acreedores Varios se incluyen los saldos con los Acreedores de grupo según el siguiente detalle:</w:t>
      </w:r>
    </w:p>
    <w:p w:rsidR="00F767D9" w:rsidRDefault="00F767D9">
      <w:pPr>
        <w:tabs>
          <w:tab w:val="right" w:pos="8647"/>
        </w:tabs>
        <w:ind w:firstLine="710"/>
        <w:rPr>
          <w:rFonts w:ascii="Arial" w:hAnsi="Arial" w:cs="Arial"/>
          <w:sz w:val="16"/>
          <w:szCs w:val="16"/>
        </w:rPr>
      </w:pPr>
    </w:p>
    <w:p w:rsidR="00F767D9" w:rsidRDefault="00065FBA" w:rsidP="00843900">
      <w:pPr>
        <w:tabs>
          <w:tab w:val="right" w:pos="8647"/>
        </w:tabs>
        <w:ind w:firstLine="710"/>
        <w:rPr>
          <w:rFonts w:ascii="Arial" w:hAnsi="Arial" w:cs="Arial"/>
          <w:sz w:val="16"/>
          <w:szCs w:val="16"/>
        </w:rPr>
      </w:pPr>
      <w:r>
        <w:rPr>
          <w:noProof/>
        </w:rPr>
        <w:drawing>
          <wp:inline distT="0" distB="0" distL="0" distR="0">
            <wp:extent cx="3821430" cy="948690"/>
            <wp:effectExtent l="19050" t="0" r="7620" b="0"/>
            <wp:docPr id="5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3"/>
                    <a:srcRect/>
                    <a:stretch>
                      <a:fillRect/>
                    </a:stretch>
                  </pic:blipFill>
                  <pic:spPr bwMode="auto">
                    <a:xfrm>
                      <a:off x="0" y="0"/>
                      <a:ext cx="3821430" cy="948690"/>
                    </a:xfrm>
                    <a:prstGeom prst="rect">
                      <a:avLst/>
                    </a:prstGeom>
                    <a:noFill/>
                    <a:ln w="9525">
                      <a:noFill/>
                      <a:miter lim="800000"/>
                      <a:headEnd/>
                      <a:tailEnd/>
                    </a:ln>
                  </pic:spPr>
                </pic:pic>
              </a:graphicData>
            </a:graphic>
          </wp:inline>
        </w:drawing>
      </w:r>
    </w:p>
    <w:p w:rsidR="00F767D9" w:rsidRDefault="00F767D9">
      <w:pPr>
        <w:tabs>
          <w:tab w:val="right" w:pos="8647"/>
        </w:tabs>
        <w:ind w:firstLine="710"/>
        <w:rPr>
          <w:rFonts w:ascii="Arial" w:hAnsi="Arial" w:cs="Arial"/>
          <w:sz w:val="16"/>
          <w:szCs w:val="16"/>
        </w:rPr>
      </w:pPr>
    </w:p>
    <w:p w:rsidR="00F767D9" w:rsidRDefault="00F767D9">
      <w:pPr>
        <w:tabs>
          <w:tab w:val="right" w:pos="8647"/>
        </w:tabs>
        <w:ind w:left="710"/>
        <w:jc w:val="center"/>
        <w:rPr>
          <w:rFonts w:ascii="Arial" w:hAnsi="Arial" w:cs="Arial"/>
          <w:b/>
          <w:sz w:val="16"/>
          <w:szCs w:val="16"/>
        </w:rPr>
      </w:pPr>
    </w:p>
    <w:p w:rsidR="00F767D9" w:rsidRDefault="00F767D9">
      <w:pPr>
        <w:tabs>
          <w:tab w:val="right" w:pos="8647"/>
        </w:tabs>
        <w:rPr>
          <w:rFonts w:ascii="Arial" w:hAnsi="Arial" w:cs="Arial"/>
          <w:sz w:val="16"/>
          <w:szCs w:val="16"/>
        </w:rPr>
      </w:pPr>
    </w:p>
    <w:p w:rsidR="00F767D9" w:rsidRDefault="0027696B">
      <w:pPr>
        <w:pStyle w:val="Prrafodelista"/>
        <w:numPr>
          <w:ilvl w:val="0"/>
          <w:numId w:val="42"/>
        </w:numPr>
        <w:tabs>
          <w:tab w:val="right" w:pos="8647"/>
        </w:tabs>
        <w:rPr>
          <w:rFonts w:ascii="Arial" w:hAnsi="Arial" w:cs="Arial"/>
          <w:sz w:val="16"/>
          <w:szCs w:val="16"/>
        </w:rPr>
      </w:pPr>
      <w:r w:rsidRPr="00751453">
        <w:rPr>
          <w:rFonts w:ascii="Arial" w:hAnsi="Arial" w:cs="Arial"/>
          <w:b/>
          <w:sz w:val="16"/>
          <w:szCs w:val="16"/>
        </w:rPr>
        <w:t>Las deudas con empresas de grupo y asociadas a corto plazo</w:t>
      </w:r>
      <w:r w:rsidRPr="00751453">
        <w:rPr>
          <w:rFonts w:ascii="Arial" w:hAnsi="Arial" w:cs="Arial"/>
          <w:sz w:val="16"/>
          <w:szCs w:val="16"/>
        </w:rPr>
        <w:t xml:space="preserve"> son las siguientes:</w:t>
      </w:r>
    </w:p>
    <w:p w:rsidR="00F767D9" w:rsidRDefault="00F767D9">
      <w:pPr>
        <w:tabs>
          <w:tab w:val="right" w:pos="8647"/>
        </w:tabs>
        <w:ind w:firstLine="284"/>
        <w:rPr>
          <w:rFonts w:ascii="Arial" w:hAnsi="Arial" w:cs="Arial"/>
          <w:sz w:val="16"/>
          <w:szCs w:val="16"/>
        </w:rPr>
      </w:pPr>
    </w:p>
    <w:p w:rsidR="00F767D9" w:rsidRDefault="00F767D9">
      <w:pPr>
        <w:tabs>
          <w:tab w:val="right" w:pos="8647"/>
        </w:tabs>
        <w:ind w:firstLine="284"/>
        <w:rPr>
          <w:rFonts w:ascii="Arial" w:hAnsi="Arial" w:cs="Arial"/>
          <w:sz w:val="16"/>
          <w:szCs w:val="16"/>
        </w:rPr>
      </w:pPr>
    </w:p>
    <w:p w:rsidR="00F767D9" w:rsidRDefault="00065FBA">
      <w:pPr>
        <w:tabs>
          <w:tab w:val="right" w:pos="8647"/>
        </w:tabs>
        <w:ind w:firstLine="284"/>
        <w:jc w:val="center"/>
        <w:rPr>
          <w:rFonts w:ascii="Arial" w:hAnsi="Arial" w:cs="Arial"/>
          <w:sz w:val="16"/>
          <w:szCs w:val="16"/>
        </w:rPr>
      </w:pPr>
      <w:r>
        <w:rPr>
          <w:noProof/>
        </w:rPr>
        <w:drawing>
          <wp:inline distT="0" distB="0" distL="0" distR="0">
            <wp:extent cx="4666615" cy="543560"/>
            <wp:effectExtent l="19050" t="0" r="635" b="0"/>
            <wp:docPr id="6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4"/>
                    <a:srcRect/>
                    <a:stretch>
                      <a:fillRect/>
                    </a:stretch>
                  </pic:blipFill>
                  <pic:spPr bwMode="auto">
                    <a:xfrm>
                      <a:off x="0" y="0"/>
                      <a:ext cx="4666615" cy="543560"/>
                    </a:xfrm>
                    <a:prstGeom prst="rect">
                      <a:avLst/>
                    </a:prstGeom>
                    <a:noFill/>
                    <a:ln w="9525">
                      <a:noFill/>
                      <a:miter lim="800000"/>
                      <a:headEnd/>
                      <a:tailEnd/>
                    </a:ln>
                  </pic:spPr>
                </pic:pic>
              </a:graphicData>
            </a:graphic>
          </wp:inline>
        </w:drawing>
      </w:r>
    </w:p>
    <w:p w:rsidR="00F767D9" w:rsidRDefault="00F767D9">
      <w:pPr>
        <w:tabs>
          <w:tab w:val="right" w:pos="8647"/>
        </w:tabs>
        <w:jc w:val="center"/>
        <w:rPr>
          <w:rFonts w:ascii="Arial" w:hAnsi="Arial" w:cs="Arial"/>
          <w:noProof/>
          <w:sz w:val="16"/>
          <w:szCs w:val="16"/>
          <w:lang w:val="es-ES_tradnl" w:eastAsia="es-ES_tradnl"/>
        </w:rPr>
      </w:pPr>
    </w:p>
    <w:p w:rsidR="00F767D9" w:rsidRDefault="00F767D9">
      <w:pPr>
        <w:tabs>
          <w:tab w:val="left" w:pos="-720"/>
        </w:tabs>
        <w:suppressAutoHyphens/>
        <w:rPr>
          <w:rFonts w:ascii="Arial" w:hAnsi="Arial" w:cs="Arial"/>
          <w:b/>
          <w:spacing w:val="-3"/>
          <w:sz w:val="16"/>
          <w:szCs w:val="16"/>
        </w:rPr>
      </w:pPr>
    </w:p>
    <w:p w:rsidR="00F767D9" w:rsidRDefault="00F767D9">
      <w:pPr>
        <w:tabs>
          <w:tab w:val="left" w:pos="-720"/>
        </w:tabs>
        <w:suppressAutoHyphens/>
        <w:rPr>
          <w:rFonts w:ascii="Arial" w:hAnsi="Arial" w:cs="Arial"/>
          <w:b/>
          <w:spacing w:val="-3"/>
          <w:sz w:val="16"/>
          <w:szCs w:val="16"/>
        </w:rPr>
      </w:pPr>
    </w:p>
    <w:p w:rsidR="00F767D9" w:rsidRDefault="0027696B">
      <w:pPr>
        <w:tabs>
          <w:tab w:val="left" w:pos="-720"/>
        </w:tabs>
        <w:suppressAutoHyphens/>
        <w:rPr>
          <w:rFonts w:ascii="Arial" w:hAnsi="Arial" w:cs="Arial"/>
          <w:b/>
          <w:spacing w:val="-3"/>
          <w:sz w:val="16"/>
          <w:szCs w:val="16"/>
        </w:rPr>
      </w:pPr>
      <w:r w:rsidRPr="00E903EF">
        <w:rPr>
          <w:rFonts w:ascii="Arial" w:hAnsi="Arial" w:cs="Arial"/>
          <w:b/>
          <w:spacing w:val="-3"/>
          <w:sz w:val="16"/>
          <w:szCs w:val="16"/>
        </w:rPr>
        <w:t>17.- RETRIBUCIÓN AL CONSEJO DE ADMINISTRACIÓN</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AD00EE">
        <w:rPr>
          <w:rFonts w:ascii="Arial" w:hAnsi="Arial" w:cs="Arial"/>
          <w:sz w:val="16"/>
          <w:szCs w:val="16"/>
        </w:rPr>
        <w:t>Los importes recibidos por los miembros del órgano de administración de la Sociedad por concepto de primas de asistencia a las sesiones del consejo son los siguientes: 10.818,00€ (11.419 € en 2018).</w:t>
      </w:r>
    </w:p>
    <w:p w:rsidR="00F767D9" w:rsidRDefault="00F767D9">
      <w:pPr>
        <w:contextualSpacing/>
        <w:jc w:val="both"/>
        <w:rPr>
          <w:rFonts w:ascii="Arial" w:hAnsi="Arial" w:cs="Arial"/>
          <w:sz w:val="16"/>
          <w:szCs w:val="16"/>
        </w:rPr>
      </w:pPr>
    </w:p>
    <w:p w:rsidR="00F767D9" w:rsidRPr="0035646A" w:rsidRDefault="0027696B">
      <w:pPr>
        <w:pStyle w:val="Textoindependiente"/>
        <w:ind w:firstLine="426"/>
        <w:rPr>
          <w:sz w:val="16"/>
          <w:szCs w:val="16"/>
        </w:rPr>
      </w:pPr>
      <w:r w:rsidRPr="0035646A">
        <w:rPr>
          <w:sz w:val="16"/>
          <w:szCs w:val="16"/>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Así mismo, tanto ellos como las personas a ellos vinculadas</w:t>
      </w:r>
      <w:r w:rsidRPr="0035646A">
        <w:rPr>
          <w:color w:val="auto"/>
          <w:sz w:val="16"/>
          <w:szCs w:val="16"/>
        </w:rPr>
        <w:t xml:space="preserve">, </w:t>
      </w:r>
      <w:r w:rsidRPr="0035646A">
        <w:rPr>
          <w:rFonts w:ascii="Calibri" w:hAnsi="Calibri"/>
          <w:color w:val="auto"/>
          <w:sz w:val="18"/>
          <w:szCs w:val="18"/>
        </w:rPr>
        <w:t>no han informado de ninguna situación de conflicto, directo o indirecto, que pudieran tener con la Sociedad, tal y como establece el artículo 229 de la Ley de Sociedades de Capital,</w:t>
      </w:r>
      <w:r w:rsidRPr="0035646A">
        <w:rPr>
          <w:sz w:val="16"/>
          <w:szCs w:val="16"/>
        </w:rPr>
        <w:t xml:space="preserve"> excepto en los casos en que haya sido obtenida la correspondiente autorización y a excepción del INSTITUTO TECNOLÓGICO DE CANARIAS, S.A,(ITC de aquí en adelante)  y personas vinculadas a él, que sí han desarrollado actividades por cuenta propia o cuenta ajena que entrañasen una competencia efectiva, sea puntual o potencial, con la Sociedad o que, de cualquier otro modo, les sitúan en conflicto permanente con los intereses de la Sociedad.</w:t>
      </w:r>
    </w:p>
    <w:p w:rsidR="00F767D9" w:rsidRPr="0035646A" w:rsidRDefault="00F767D9">
      <w:pPr>
        <w:ind w:firstLine="426"/>
        <w:contextualSpacing/>
        <w:jc w:val="both"/>
        <w:rPr>
          <w:rFonts w:ascii="Arial" w:hAnsi="Arial" w:cs="Arial"/>
          <w:sz w:val="16"/>
          <w:szCs w:val="16"/>
        </w:rPr>
      </w:pPr>
    </w:p>
    <w:p w:rsidR="00F767D9" w:rsidRDefault="0027696B">
      <w:pPr>
        <w:ind w:firstLine="425"/>
        <w:contextualSpacing/>
        <w:jc w:val="both"/>
        <w:rPr>
          <w:rFonts w:ascii="Arial" w:hAnsi="Arial" w:cs="Arial"/>
          <w:sz w:val="16"/>
          <w:szCs w:val="16"/>
          <w:highlight w:val="yellow"/>
        </w:rPr>
      </w:pPr>
      <w:r w:rsidRPr="0035646A">
        <w:rPr>
          <w:rFonts w:ascii="Arial" w:hAnsi="Arial" w:cs="Arial"/>
          <w:sz w:val="16"/>
          <w:szCs w:val="16"/>
        </w:rPr>
        <w:t>A continuación se detalla la relación de actividades:</w:t>
      </w:r>
    </w:p>
    <w:p w:rsidR="00F767D9" w:rsidRDefault="00F767D9">
      <w:pPr>
        <w:ind w:firstLine="425"/>
        <w:contextualSpacing/>
        <w:jc w:val="both"/>
        <w:rPr>
          <w:rFonts w:ascii="Arial" w:hAnsi="Arial" w:cs="Arial"/>
          <w:sz w:val="16"/>
          <w:szCs w:val="16"/>
          <w:highlight w:val="yellow"/>
        </w:rPr>
      </w:pPr>
    </w:p>
    <w:tbl>
      <w:tblPr>
        <w:tblW w:w="4726" w:type="pct"/>
        <w:jc w:val="center"/>
        <w:tblLayout w:type="fixed"/>
        <w:tblCellMar>
          <w:left w:w="70" w:type="dxa"/>
          <w:right w:w="70" w:type="dxa"/>
        </w:tblCellMar>
        <w:tblLook w:val="00A0"/>
      </w:tblPr>
      <w:tblGrid>
        <w:gridCol w:w="2523"/>
        <w:gridCol w:w="1134"/>
        <w:gridCol w:w="992"/>
        <w:gridCol w:w="1249"/>
        <w:gridCol w:w="1133"/>
        <w:gridCol w:w="1274"/>
      </w:tblGrid>
      <w:tr w:rsidR="0027696B" w:rsidRPr="007C3D16" w:rsidTr="00485160">
        <w:trPr>
          <w:trHeight w:val="600"/>
          <w:jc w:val="center"/>
        </w:trPr>
        <w:tc>
          <w:tcPr>
            <w:tcW w:w="1519" w:type="pct"/>
            <w:tcBorders>
              <w:top w:val="single" w:sz="4" w:space="0" w:color="auto"/>
              <w:left w:val="single" w:sz="4" w:space="0" w:color="auto"/>
              <w:bottom w:val="single" w:sz="4" w:space="0" w:color="auto"/>
              <w:right w:val="single" w:sz="4" w:space="0" w:color="auto"/>
            </w:tcBorders>
            <w:noWrap/>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lastRenderedPageBreak/>
              <w:t>ENTIDAD</w:t>
            </w:r>
          </w:p>
        </w:tc>
        <w:tc>
          <w:tcPr>
            <w:tcW w:w="683" w:type="pct"/>
            <w:tcBorders>
              <w:top w:val="single" w:sz="4" w:space="0" w:color="auto"/>
              <w:left w:val="nil"/>
              <w:bottom w:val="single" w:sz="4" w:space="0" w:color="auto"/>
              <w:right w:val="single" w:sz="4" w:space="0" w:color="auto"/>
            </w:tcBorders>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t>CARGO</w:t>
            </w:r>
            <w:r w:rsidRPr="007C3D16">
              <w:rPr>
                <w:rFonts w:ascii="Arial" w:hAnsi="Arial" w:cs="Arial"/>
                <w:b/>
                <w:bCs/>
                <w:color w:val="000000"/>
                <w:sz w:val="12"/>
                <w:szCs w:val="12"/>
              </w:rPr>
              <w:br/>
              <w:t>FUNCIÓN</w:t>
            </w:r>
          </w:p>
        </w:tc>
        <w:tc>
          <w:tcPr>
            <w:tcW w:w="597" w:type="pct"/>
            <w:tcBorders>
              <w:top w:val="single" w:sz="4" w:space="0" w:color="auto"/>
              <w:left w:val="nil"/>
              <w:bottom w:val="single" w:sz="4" w:space="0" w:color="auto"/>
              <w:right w:val="single" w:sz="4" w:space="0" w:color="auto"/>
            </w:tcBorders>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t xml:space="preserve">ACCIONES </w:t>
            </w:r>
            <w:r w:rsidRPr="007C3D16">
              <w:rPr>
                <w:rFonts w:ascii="Arial" w:hAnsi="Arial" w:cs="Arial"/>
                <w:b/>
                <w:bCs/>
                <w:color w:val="000000"/>
                <w:sz w:val="12"/>
                <w:szCs w:val="12"/>
              </w:rPr>
              <w:br/>
              <w:t>DIRECTAS</w:t>
            </w:r>
          </w:p>
        </w:tc>
        <w:tc>
          <w:tcPr>
            <w:tcW w:w="752" w:type="pct"/>
            <w:tcBorders>
              <w:top w:val="single" w:sz="4" w:space="0" w:color="auto"/>
              <w:left w:val="nil"/>
              <w:bottom w:val="single" w:sz="4" w:space="0" w:color="auto"/>
              <w:right w:val="single" w:sz="4" w:space="0" w:color="auto"/>
            </w:tcBorders>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t xml:space="preserve">PARTICIPACIÓN </w:t>
            </w:r>
            <w:r w:rsidRPr="007C3D16">
              <w:rPr>
                <w:rFonts w:ascii="Arial" w:hAnsi="Arial" w:cs="Arial"/>
                <w:b/>
                <w:bCs/>
                <w:color w:val="000000"/>
                <w:sz w:val="12"/>
                <w:szCs w:val="12"/>
              </w:rPr>
              <w:br/>
              <w:t>DIRECTA</w:t>
            </w:r>
          </w:p>
        </w:tc>
        <w:tc>
          <w:tcPr>
            <w:tcW w:w="682" w:type="pct"/>
            <w:tcBorders>
              <w:top w:val="single" w:sz="4" w:space="0" w:color="auto"/>
              <w:left w:val="nil"/>
              <w:bottom w:val="single" w:sz="4" w:space="0" w:color="auto"/>
              <w:right w:val="single" w:sz="4" w:space="0" w:color="auto"/>
            </w:tcBorders>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t>ACCIONES</w:t>
            </w:r>
            <w:r w:rsidRPr="007C3D16">
              <w:rPr>
                <w:rFonts w:ascii="Arial" w:hAnsi="Arial" w:cs="Arial"/>
                <w:b/>
                <w:bCs/>
                <w:color w:val="000000"/>
                <w:sz w:val="12"/>
                <w:szCs w:val="12"/>
              </w:rPr>
              <w:br/>
              <w:t>INDIRECTAS</w:t>
            </w:r>
          </w:p>
        </w:tc>
        <w:tc>
          <w:tcPr>
            <w:tcW w:w="767" w:type="pct"/>
            <w:tcBorders>
              <w:top w:val="single" w:sz="4" w:space="0" w:color="auto"/>
              <w:left w:val="nil"/>
              <w:bottom w:val="single" w:sz="4" w:space="0" w:color="auto"/>
              <w:right w:val="single" w:sz="4" w:space="0" w:color="auto"/>
            </w:tcBorders>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t>PARTICIPACIÓN</w:t>
            </w:r>
            <w:r w:rsidRPr="007C3D16">
              <w:rPr>
                <w:rFonts w:ascii="Arial" w:hAnsi="Arial" w:cs="Arial"/>
                <w:b/>
                <w:bCs/>
                <w:color w:val="000000"/>
                <w:sz w:val="12"/>
                <w:szCs w:val="12"/>
              </w:rPr>
              <w:br/>
              <w:t xml:space="preserve"> INDIRECTA</w:t>
            </w:r>
          </w:p>
        </w:tc>
      </w:tr>
      <w:tr w:rsidR="0027696B" w:rsidRPr="007C3D16" w:rsidTr="00485160">
        <w:trPr>
          <w:trHeight w:val="300"/>
          <w:jc w:val="center"/>
        </w:trPr>
        <w:tc>
          <w:tcPr>
            <w:tcW w:w="1519" w:type="pct"/>
            <w:tcBorders>
              <w:top w:val="nil"/>
              <w:left w:val="single" w:sz="4" w:space="0" w:color="auto"/>
              <w:bottom w:val="single" w:sz="4" w:space="0" w:color="auto"/>
              <w:right w:val="single" w:sz="4" w:space="0" w:color="auto"/>
            </w:tcBorders>
            <w:noWrap/>
            <w:vAlign w:val="center"/>
          </w:tcPr>
          <w:p w:rsidR="00F767D9" w:rsidRPr="007C3D16" w:rsidRDefault="0027696B">
            <w:pPr>
              <w:rPr>
                <w:rFonts w:ascii="Arial" w:hAnsi="Arial" w:cs="Arial"/>
                <w:b/>
                <w:bCs/>
                <w:color w:val="000000"/>
                <w:sz w:val="12"/>
                <w:szCs w:val="12"/>
              </w:rPr>
            </w:pPr>
            <w:r w:rsidRPr="007C3D16">
              <w:rPr>
                <w:rFonts w:ascii="Arial" w:hAnsi="Arial" w:cs="Arial"/>
                <w:b/>
                <w:bCs/>
                <w:color w:val="000000"/>
                <w:sz w:val="12"/>
                <w:szCs w:val="12"/>
              </w:rPr>
              <w:t xml:space="preserve">Eólicos de </w:t>
            </w:r>
            <w:proofErr w:type="spellStart"/>
            <w:r w:rsidRPr="007C3D16">
              <w:rPr>
                <w:rFonts w:ascii="Arial" w:hAnsi="Arial" w:cs="Arial"/>
                <w:b/>
                <w:bCs/>
                <w:color w:val="000000"/>
                <w:sz w:val="12"/>
                <w:szCs w:val="12"/>
              </w:rPr>
              <w:t>Tirajana</w:t>
            </w:r>
            <w:proofErr w:type="spellEnd"/>
            <w:r w:rsidRPr="007C3D16">
              <w:rPr>
                <w:rFonts w:ascii="Arial" w:hAnsi="Arial" w:cs="Arial"/>
                <w:b/>
                <w:bCs/>
                <w:color w:val="000000"/>
                <w:sz w:val="12"/>
                <w:szCs w:val="12"/>
              </w:rPr>
              <w:t>, S.L.</w:t>
            </w:r>
          </w:p>
        </w:tc>
        <w:tc>
          <w:tcPr>
            <w:tcW w:w="683"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120,00</w:t>
            </w:r>
          </w:p>
        </w:tc>
        <w:tc>
          <w:tcPr>
            <w:tcW w:w="752"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40,00%</w:t>
            </w:r>
          </w:p>
        </w:tc>
        <w:tc>
          <w:tcPr>
            <w:tcW w:w="682" w:type="pct"/>
            <w:tcBorders>
              <w:top w:val="nil"/>
              <w:left w:val="nil"/>
              <w:bottom w:val="single" w:sz="4" w:space="0" w:color="auto"/>
              <w:right w:val="single" w:sz="4" w:space="0" w:color="auto"/>
            </w:tcBorders>
            <w:noWrap/>
            <w:vAlign w:val="center"/>
          </w:tcPr>
          <w:p w:rsidR="00F767D9" w:rsidRPr="007C3D16" w:rsidRDefault="00F767D9">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noWrap/>
            <w:vAlign w:val="center"/>
          </w:tcPr>
          <w:p w:rsidR="00F767D9" w:rsidRPr="007C3D16" w:rsidRDefault="00F767D9">
            <w:pPr>
              <w:jc w:val="center"/>
              <w:rPr>
                <w:rFonts w:ascii="Arial" w:hAnsi="Arial" w:cs="Arial"/>
                <w:color w:val="000000"/>
                <w:sz w:val="12"/>
                <w:szCs w:val="12"/>
              </w:rPr>
            </w:pPr>
          </w:p>
        </w:tc>
      </w:tr>
      <w:tr w:rsidR="0027696B" w:rsidRPr="007C3D16" w:rsidTr="00485160">
        <w:trPr>
          <w:trHeight w:val="300"/>
          <w:jc w:val="center"/>
        </w:trPr>
        <w:tc>
          <w:tcPr>
            <w:tcW w:w="1519" w:type="pct"/>
            <w:tcBorders>
              <w:top w:val="nil"/>
              <w:left w:val="single" w:sz="4" w:space="0" w:color="auto"/>
              <w:bottom w:val="single" w:sz="4" w:space="0" w:color="auto"/>
              <w:right w:val="single" w:sz="4" w:space="0" w:color="auto"/>
            </w:tcBorders>
            <w:noWrap/>
            <w:vAlign w:val="center"/>
          </w:tcPr>
          <w:p w:rsidR="00F767D9" w:rsidRPr="007C3D16" w:rsidRDefault="0027696B">
            <w:pPr>
              <w:rPr>
                <w:rFonts w:ascii="Arial" w:hAnsi="Arial" w:cs="Arial"/>
                <w:b/>
                <w:bCs/>
                <w:color w:val="000000"/>
                <w:sz w:val="12"/>
                <w:szCs w:val="12"/>
              </w:rPr>
            </w:pPr>
            <w:r w:rsidRPr="007C3D16">
              <w:rPr>
                <w:rFonts w:ascii="Arial" w:hAnsi="Arial" w:cs="Arial"/>
                <w:b/>
                <w:bCs/>
                <w:color w:val="000000"/>
                <w:sz w:val="12"/>
                <w:szCs w:val="12"/>
              </w:rPr>
              <w:t>Parque Eólico Santa Lucía, S.A</w:t>
            </w:r>
          </w:p>
        </w:tc>
        <w:tc>
          <w:tcPr>
            <w:tcW w:w="683"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950,00</w:t>
            </w:r>
          </w:p>
        </w:tc>
        <w:tc>
          <w:tcPr>
            <w:tcW w:w="752"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6,33%</w:t>
            </w:r>
          </w:p>
        </w:tc>
        <w:tc>
          <w:tcPr>
            <w:tcW w:w="682" w:type="pct"/>
            <w:tcBorders>
              <w:top w:val="nil"/>
              <w:left w:val="nil"/>
              <w:bottom w:val="single" w:sz="4" w:space="0" w:color="auto"/>
              <w:right w:val="single" w:sz="4" w:space="0" w:color="auto"/>
            </w:tcBorders>
            <w:noWrap/>
            <w:vAlign w:val="center"/>
          </w:tcPr>
          <w:p w:rsidR="00F767D9" w:rsidRPr="007C3D16" w:rsidRDefault="00F767D9">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noWrap/>
            <w:vAlign w:val="center"/>
          </w:tcPr>
          <w:p w:rsidR="00F767D9" w:rsidRPr="007C3D16" w:rsidRDefault="00F767D9">
            <w:pPr>
              <w:jc w:val="center"/>
              <w:rPr>
                <w:rFonts w:ascii="Arial" w:hAnsi="Arial" w:cs="Arial"/>
                <w:color w:val="000000"/>
                <w:sz w:val="12"/>
                <w:szCs w:val="12"/>
              </w:rPr>
            </w:pPr>
          </w:p>
        </w:tc>
      </w:tr>
      <w:tr w:rsidR="0027696B" w:rsidRPr="007C3D16" w:rsidTr="00485160">
        <w:trPr>
          <w:trHeight w:val="300"/>
          <w:jc w:val="center"/>
        </w:trPr>
        <w:tc>
          <w:tcPr>
            <w:tcW w:w="1519" w:type="pct"/>
            <w:tcBorders>
              <w:top w:val="nil"/>
              <w:left w:val="single" w:sz="4" w:space="0" w:color="auto"/>
              <w:bottom w:val="single" w:sz="4" w:space="0" w:color="auto"/>
              <w:right w:val="single" w:sz="4" w:space="0" w:color="auto"/>
            </w:tcBorders>
            <w:noWrap/>
            <w:vAlign w:val="center"/>
          </w:tcPr>
          <w:p w:rsidR="00F767D9" w:rsidRPr="007C3D16" w:rsidRDefault="0027696B">
            <w:pPr>
              <w:rPr>
                <w:rFonts w:ascii="Arial" w:hAnsi="Arial" w:cs="Arial"/>
                <w:b/>
                <w:bCs/>
                <w:color w:val="000000"/>
                <w:sz w:val="12"/>
                <w:szCs w:val="12"/>
              </w:rPr>
            </w:pPr>
            <w:r w:rsidRPr="007C3D16">
              <w:rPr>
                <w:rFonts w:ascii="Arial" w:hAnsi="Arial" w:cs="Arial"/>
                <w:b/>
                <w:bCs/>
                <w:color w:val="000000"/>
                <w:sz w:val="12"/>
                <w:szCs w:val="12"/>
              </w:rPr>
              <w:t>Desarrollos Eólicos de Canarias, S.A</w:t>
            </w:r>
          </w:p>
        </w:tc>
        <w:tc>
          <w:tcPr>
            <w:tcW w:w="683"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7.500,00</w:t>
            </w:r>
          </w:p>
        </w:tc>
        <w:tc>
          <w:tcPr>
            <w:tcW w:w="752"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10,50%</w:t>
            </w:r>
          </w:p>
        </w:tc>
        <w:tc>
          <w:tcPr>
            <w:tcW w:w="682" w:type="pct"/>
            <w:tcBorders>
              <w:top w:val="nil"/>
              <w:left w:val="nil"/>
              <w:bottom w:val="single" w:sz="4" w:space="0" w:color="auto"/>
              <w:right w:val="single" w:sz="4" w:space="0" w:color="auto"/>
            </w:tcBorders>
            <w:noWrap/>
            <w:vAlign w:val="center"/>
          </w:tcPr>
          <w:p w:rsidR="00F767D9" w:rsidRPr="007C3D16" w:rsidRDefault="00F767D9">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noWrap/>
            <w:vAlign w:val="center"/>
          </w:tcPr>
          <w:p w:rsidR="00F767D9" w:rsidRPr="007C3D16" w:rsidRDefault="00F767D9">
            <w:pPr>
              <w:jc w:val="center"/>
              <w:rPr>
                <w:rFonts w:ascii="Arial" w:hAnsi="Arial" w:cs="Arial"/>
                <w:color w:val="000000"/>
                <w:sz w:val="12"/>
                <w:szCs w:val="12"/>
              </w:rPr>
            </w:pPr>
          </w:p>
        </w:tc>
      </w:tr>
      <w:tr w:rsidR="0027696B" w:rsidRPr="007C3D16" w:rsidTr="00485160">
        <w:trPr>
          <w:trHeight w:val="300"/>
          <w:jc w:val="center"/>
        </w:trPr>
        <w:tc>
          <w:tcPr>
            <w:tcW w:w="1519" w:type="pct"/>
            <w:tcBorders>
              <w:top w:val="nil"/>
              <w:left w:val="single" w:sz="4" w:space="0" w:color="auto"/>
              <w:bottom w:val="nil"/>
              <w:right w:val="single" w:sz="4" w:space="0" w:color="auto"/>
            </w:tcBorders>
            <w:noWrap/>
            <w:vAlign w:val="center"/>
          </w:tcPr>
          <w:p w:rsidR="00F767D9" w:rsidRPr="007C3D16" w:rsidRDefault="0027696B">
            <w:pPr>
              <w:rPr>
                <w:rFonts w:ascii="Arial" w:hAnsi="Arial" w:cs="Arial"/>
                <w:b/>
                <w:bCs/>
                <w:color w:val="000000"/>
                <w:sz w:val="12"/>
                <w:szCs w:val="12"/>
              </w:rPr>
            </w:pPr>
            <w:proofErr w:type="spellStart"/>
            <w:r w:rsidRPr="007C3D16">
              <w:rPr>
                <w:rFonts w:ascii="Arial" w:hAnsi="Arial" w:cs="Arial"/>
                <w:b/>
                <w:bCs/>
                <w:color w:val="000000"/>
                <w:sz w:val="12"/>
                <w:szCs w:val="12"/>
              </w:rPr>
              <w:t>MegaturbinasArinaga</w:t>
            </w:r>
            <w:proofErr w:type="spellEnd"/>
            <w:r w:rsidRPr="007C3D16">
              <w:rPr>
                <w:rFonts w:ascii="Arial" w:hAnsi="Arial" w:cs="Arial"/>
                <w:b/>
                <w:bCs/>
                <w:color w:val="000000"/>
                <w:sz w:val="12"/>
                <w:szCs w:val="12"/>
              </w:rPr>
              <w:t>, S.A</w:t>
            </w:r>
          </w:p>
        </w:tc>
        <w:tc>
          <w:tcPr>
            <w:tcW w:w="683" w:type="pct"/>
            <w:tcBorders>
              <w:top w:val="nil"/>
              <w:left w:val="nil"/>
              <w:bottom w:val="nil"/>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Consejero</w:t>
            </w:r>
          </w:p>
        </w:tc>
        <w:tc>
          <w:tcPr>
            <w:tcW w:w="597" w:type="pct"/>
            <w:tcBorders>
              <w:top w:val="nil"/>
              <w:left w:val="nil"/>
              <w:bottom w:val="nil"/>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6.000,00</w:t>
            </w:r>
          </w:p>
        </w:tc>
        <w:tc>
          <w:tcPr>
            <w:tcW w:w="752" w:type="pct"/>
            <w:tcBorders>
              <w:top w:val="nil"/>
              <w:left w:val="nil"/>
              <w:bottom w:val="nil"/>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33,33%</w:t>
            </w:r>
          </w:p>
        </w:tc>
        <w:tc>
          <w:tcPr>
            <w:tcW w:w="682" w:type="pct"/>
            <w:tcBorders>
              <w:top w:val="nil"/>
              <w:left w:val="nil"/>
              <w:bottom w:val="nil"/>
              <w:right w:val="single" w:sz="4" w:space="0" w:color="auto"/>
            </w:tcBorders>
            <w:noWrap/>
            <w:vAlign w:val="center"/>
          </w:tcPr>
          <w:p w:rsidR="00F767D9" w:rsidRPr="007C3D16" w:rsidRDefault="00F767D9">
            <w:pPr>
              <w:jc w:val="center"/>
              <w:rPr>
                <w:rFonts w:ascii="Arial" w:hAnsi="Arial" w:cs="Arial"/>
                <w:color w:val="000000"/>
                <w:sz w:val="12"/>
                <w:szCs w:val="12"/>
              </w:rPr>
            </w:pPr>
          </w:p>
        </w:tc>
        <w:tc>
          <w:tcPr>
            <w:tcW w:w="767" w:type="pct"/>
            <w:tcBorders>
              <w:top w:val="nil"/>
              <w:left w:val="nil"/>
              <w:bottom w:val="nil"/>
              <w:right w:val="single" w:sz="4" w:space="0" w:color="auto"/>
            </w:tcBorders>
            <w:noWrap/>
            <w:vAlign w:val="center"/>
          </w:tcPr>
          <w:p w:rsidR="00F767D9" w:rsidRPr="007C3D16" w:rsidRDefault="00F767D9">
            <w:pPr>
              <w:jc w:val="center"/>
              <w:rPr>
                <w:rFonts w:ascii="Arial" w:hAnsi="Arial" w:cs="Arial"/>
                <w:color w:val="000000"/>
                <w:sz w:val="12"/>
                <w:szCs w:val="12"/>
              </w:rPr>
            </w:pPr>
          </w:p>
        </w:tc>
      </w:tr>
      <w:tr w:rsidR="0027696B" w:rsidRPr="007C3D16" w:rsidTr="00485160">
        <w:trPr>
          <w:trHeight w:val="300"/>
          <w:jc w:val="center"/>
        </w:trPr>
        <w:tc>
          <w:tcPr>
            <w:tcW w:w="1519" w:type="pct"/>
            <w:tcBorders>
              <w:top w:val="single" w:sz="4" w:space="0" w:color="auto"/>
              <w:left w:val="single" w:sz="4" w:space="0" w:color="auto"/>
              <w:bottom w:val="nil"/>
              <w:right w:val="nil"/>
            </w:tcBorders>
            <w:noWrap/>
            <w:vAlign w:val="center"/>
          </w:tcPr>
          <w:p w:rsidR="00F767D9" w:rsidRPr="007C3D16" w:rsidRDefault="0027696B">
            <w:pPr>
              <w:rPr>
                <w:rFonts w:ascii="Arial" w:hAnsi="Arial" w:cs="Arial"/>
                <w:b/>
                <w:bCs/>
                <w:color w:val="000000"/>
                <w:sz w:val="12"/>
                <w:szCs w:val="12"/>
              </w:rPr>
            </w:pPr>
            <w:r w:rsidRPr="007C3D16">
              <w:rPr>
                <w:rFonts w:ascii="Arial" w:hAnsi="Arial" w:cs="Arial"/>
                <w:b/>
                <w:bCs/>
                <w:color w:val="000000"/>
                <w:sz w:val="12"/>
                <w:szCs w:val="12"/>
              </w:rPr>
              <w:t>Parques Eólicos Gaviota, S.A</w:t>
            </w:r>
          </w:p>
        </w:tc>
        <w:tc>
          <w:tcPr>
            <w:tcW w:w="683" w:type="pct"/>
            <w:tcBorders>
              <w:top w:val="single" w:sz="4" w:space="0" w:color="auto"/>
              <w:left w:val="single" w:sz="4" w:space="0" w:color="auto"/>
              <w:bottom w:val="nil"/>
              <w:right w:val="nil"/>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Consejero y</w:t>
            </w:r>
          </w:p>
        </w:tc>
        <w:tc>
          <w:tcPr>
            <w:tcW w:w="597" w:type="pct"/>
            <w:tcBorders>
              <w:top w:val="single" w:sz="4" w:space="0" w:color="auto"/>
              <w:left w:val="single" w:sz="4" w:space="0" w:color="auto"/>
              <w:bottom w:val="nil"/>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12.600,00</w:t>
            </w:r>
          </w:p>
        </w:tc>
        <w:tc>
          <w:tcPr>
            <w:tcW w:w="752" w:type="pct"/>
            <w:tcBorders>
              <w:top w:val="single" w:sz="4" w:space="0" w:color="auto"/>
              <w:left w:val="nil"/>
              <w:bottom w:val="nil"/>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28,00%</w:t>
            </w:r>
          </w:p>
        </w:tc>
        <w:tc>
          <w:tcPr>
            <w:tcW w:w="682" w:type="pct"/>
            <w:tcBorders>
              <w:top w:val="single" w:sz="4" w:space="0" w:color="auto"/>
              <w:left w:val="nil"/>
              <w:bottom w:val="nil"/>
              <w:right w:val="single" w:sz="4" w:space="0" w:color="auto"/>
            </w:tcBorders>
            <w:noWrap/>
            <w:vAlign w:val="center"/>
          </w:tcPr>
          <w:p w:rsidR="00F767D9" w:rsidRPr="007C3D16" w:rsidRDefault="00F767D9">
            <w:pPr>
              <w:jc w:val="center"/>
              <w:rPr>
                <w:rFonts w:ascii="Arial" w:hAnsi="Arial" w:cs="Arial"/>
                <w:color w:val="000000"/>
                <w:sz w:val="12"/>
                <w:szCs w:val="12"/>
              </w:rPr>
            </w:pPr>
          </w:p>
        </w:tc>
        <w:tc>
          <w:tcPr>
            <w:tcW w:w="767" w:type="pct"/>
            <w:tcBorders>
              <w:top w:val="single" w:sz="4" w:space="0" w:color="auto"/>
              <w:left w:val="nil"/>
              <w:bottom w:val="nil"/>
              <w:right w:val="single" w:sz="4" w:space="0" w:color="auto"/>
            </w:tcBorders>
            <w:noWrap/>
            <w:vAlign w:val="center"/>
          </w:tcPr>
          <w:p w:rsidR="00F767D9" w:rsidRPr="007C3D16" w:rsidRDefault="00F767D9">
            <w:pPr>
              <w:jc w:val="center"/>
              <w:rPr>
                <w:rFonts w:ascii="Arial" w:hAnsi="Arial" w:cs="Arial"/>
                <w:color w:val="000000"/>
                <w:sz w:val="12"/>
                <w:szCs w:val="12"/>
              </w:rPr>
            </w:pPr>
          </w:p>
        </w:tc>
      </w:tr>
      <w:tr w:rsidR="0027696B" w:rsidRPr="007C3D16" w:rsidTr="00485160">
        <w:trPr>
          <w:trHeight w:val="300"/>
          <w:jc w:val="center"/>
        </w:trPr>
        <w:tc>
          <w:tcPr>
            <w:tcW w:w="1519" w:type="pct"/>
            <w:tcBorders>
              <w:top w:val="nil"/>
              <w:left w:val="single" w:sz="4" w:space="0" w:color="auto"/>
              <w:bottom w:val="single" w:sz="4" w:space="0" w:color="auto"/>
              <w:right w:val="nil"/>
            </w:tcBorders>
            <w:noWrap/>
            <w:vAlign w:val="center"/>
          </w:tcPr>
          <w:p w:rsidR="00F767D9" w:rsidRPr="007C3D16" w:rsidRDefault="0027696B">
            <w:pPr>
              <w:rPr>
                <w:rFonts w:ascii="Arial" w:hAnsi="Arial" w:cs="Arial"/>
                <w:color w:val="000000"/>
                <w:sz w:val="12"/>
                <w:szCs w:val="12"/>
              </w:rPr>
            </w:pPr>
            <w:r w:rsidRPr="007C3D16">
              <w:rPr>
                <w:rFonts w:ascii="Arial" w:hAnsi="Arial" w:cs="Arial"/>
                <w:color w:val="000000"/>
                <w:sz w:val="12"/>
                <w:szCs w:val="12"/>
              </w:rPr>
              <w:t> </w:t>
            </w:r>
          </w:p>
        </w:tc>
        <w:tc>
          <w:tcPr>
            <w:tcW w:w="683" w:type="pct"/>
            <w:tcBorders>
              <w:top w:val="nil"/>
              <w:left w:val="single" w:sz="4" w:space="0" w:color="auto"/>
              <w:bottom w:val="single" w:sz="4" w:space="0" w:color="auto"/>
              <w:right w:val="nil"/>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Consejero-Delegado</w:t>
            </w:r>
          </w:p>
        </w:tc>
        <w:tc>
          <w:tcPr>
            <w:tcW w:w="597" w:type="pct"/>
            <w:tcBorders>
              <w:top w:val="nil"/>
              <w:left w:val="single" w:sz="4" w:space="0" w:color="auto"/>
              <w:bottom w:val="single" w:sz="4" w:space="0" w:color="auto"/>
              <w:right w:val="single" w:sz="4" w:space="0" w:color="auto"/>
            </w:tcBorders>
            <w:noWrap/>
            <w:vAlign w:val="bottom"/>
          </w:tcPr>
          <w:p w:rsidR="00F767D9" w:rsidRPr="007C3D16" w:rsidRDefault="0027696B">
            <w:pPr>
              <w:rPr>
                <w:rFonts w:ascii="Arial" w:hAnsi="Arial" w:cs="Arial"/>
                <w:color w:val="000000"/>
                <w:sz w:val="12"/>
                <w:szCs w:val="12"/>
              </w:rPr>
            </w:pPr>
            <w:r w:rsidRPr="007C3D16">
              <w:rPr>
                <w:rFonts w:ascii="Arial" w:hAnsi="Arial" w:cs="Arial"/>
                <w:color w:val="000000"/>
                <w:sz w:val="12"/>
                <w:szCs w:val="12"/>
              </w:rPr>
              <w:t> </w:t>
            </w:r>
          </w:p>
        </w:tc>
        <w:tc>
          <w:tcPr>
            <w:tcW w:w="752" w:type="pct"/>
            <w:tcBorders>
              <w:top w:val="nil"/>
              <w:left w:val="nil"/>
              <w:bottom w:val="single" w:sz="4" w:space="0" w:color="auto"/>
              <w:right w:val="single" w:sz="4" w:space="0" w:color="auto"/>
            </w:tcBorders>
            <w:noWrap/>
            <w:vAlign w:val="bottom"/>
          </w:tcPr>
          <w:p w:rsidR="00F767D9" w:rsidRPr="007C3D16" w:rsidRDefault="0027696B">
            <w:pPr>
              <w:rPr>
                <w:rFonts w:ascii="Arial" w:hAnsi="Arial" w:cs="Arial"/>
                <w:color w:val="000000"/>
                <w:sz w:val="12"/>
                <w:szCs w:val="12"/>
              </w:rPr>
            </w:pPr>
            <w:r w:rsidRPr="007C3D16">
              <w:rPr>
                <w:rFonts w:ascii="Arial" w:hAnsi="Arial" w:cs="Arial"/>
                <w:color w:val="000000"/>
                <w:sz w:val="12"/>
                <w:szCs w:val="12"/>
              </w:rPr>
              <w:t> </w:t>
            </w:r>
          </w:p>
        </w:tc>
        <w:tc>
          <w:tcPr>
            <w:tcW w:w="682" w:type="pct"/>
            <w:tcBorders>
              <w:top w:val="nil"/>
              <w:left w:val="nil"/>
              <w:bottom w:val="single" w:sz="4" w:space="0" w:color="auto"/>
              <w:right w:val="single" w:sz="4" w:space="0" w:color="auto"/>
            </w:tcBorders>
            <w:noWrap/>
            <w:vAlign w:val="bottom"/>
          </w:tcPr>
          <w:p w:rsidR="00F767D9" w:rsidRPr="007C3D16" w:rsidRDefault="0027696B">
            <w:pPr>
              <w:rPr>
                <w:rFonts w:ascii="Arial" w:hAnsi="Arial" w:cs="Arial"/>
                <w:color w:val="000000"/>
                <w:sz w:val="12"/>
                <w:szCs w:val="12"/>
              </w:rPr>
            </w:pPr>
            <w:r w:rsidRPr="007C3D16">
              <w:rPr>
                <w:rFonts w:ascii="Arial" w:hAnsi="Arial" w:cs="Arial"/>
                <w:color w:val="000000"/>
                <w:sz w:val="12"/>
                <w:szCs w:val="12"/>
              </w:rPr>
              <w:t> </w:t>
            </w:r>
          </w:p>
        </w:tc>
        <w:tc>
          <w:tcPr>
            <w:tcW w:w="767" w:type="pct"/>
            <w:tcBorders>
              <w:top w:val="nil"/>
              <w:left w:val="nil"/>
              <w:bottom w:val="single" w:sz="4" w:space="0" w:color="auto"/>
              <w:right w:val="single" w:sz="4" w:space="0" w:color="auto"/>
            </w:tcBorders>
            <w:noWrap/>
            <w:vAlign w:val="bottom"/>
          </w:tcPr>
          <w:p w:rsidR="00F767D9" w:rsidRPr="007C3D16" w:rsidRDefault="0027696B">
            <w:pPr>
              <w:rPr>
                <w:rFonts w:ascii="Arial" w:hAnsi="Arial" w:cs="Arial"/>
                <w:color w:val="000000"/>
                <w:sz w:val="12"/>
                <w:szCs w:val="12"/>
              </w:rPr>
            </w:pPr>
            <w:r w:rsidRPr="007C3D16">
              <w:rPr>
                <w:rFonts w:ascii="Arial" w:hAnsi="Arial" w:cs="Arial"/>
                <w:color w:val="000000"/>
                <w:sz w:val="12"/>
                <w:szCs w:val="12"/>
              </w:rPr>
              <w:t> </w:t>
            </w:r>
          </w:p>
        </w:tc>
      </w:tr>
    </w:tbl>
    <w:p w:rsidR="00F767D9" w:rsidRPr="007C3D16" w:rsidRDefault="00F767D9">
      <w:pPr>
        <w:ind w:firstLine="425"/>
        <w:contextualSpacing/>
        <w:jc w:val="both"/>
        <w:rPr>
          <w:rFonts w:ascii="Arial" w:hAnsi="Arial" w:cs="Arial"/>
          <w:sz w:val="16"/>
          <w:szCs w:val="16"/>
        </w:rPr>
      </w:pPr>
    </w:p>
    <w:p w:rsidR="00F767D9" w:rsidRPr="007C3D16" w:rsidRDefault="00F767D9">
      <w:pPr>
        <w:ind w:firstLine="425"/>
        <w:contextualSpacing/>
        <w:jc w:val="both"/>
        <w:rPr>
          <w:rFonts w:ascii="Arial" w:hAnsi="Arial" w:cs="Arial"/>
          <w:sz w:val="16"/>
          <w:szCs w:val="16"/>
        </w:rPr>
      </w:pPr>
    </w:p>
    <w:p w:rsidR="00F767D9" w:rsidRPr="007C3D16" w:rsidRDefault="0027696B">
      <w:pPr>
        <w:ind w:firstLine="425"/>
        <w:contextualSpacing/>
        <w:jc w:val="both"/>
        <w:rPr>
          <w:rFonts w:ascii="Arial" w:hAnsi="Arial" w:cs="Arial"/>
          <w:sz w:val="16"/>
          <w:szCs w:val="16"/>
        </w:rPr>
      </w:pPr>
      <w:r w:rsidRPr="007C3D16">
        <w:rPr>
          <w:rFonts w:ascii="Arial" w:hAnsi="Arial" w:cs="Arial"/>
          <w:sz w:val="16"/>
          <w:szCs w:val="16"/>
        </w:rPr>
        <w:t>Las personas vinculadas a el ITC, tal y como se definen en el artículo 231 del Texto Refundido de  la Ley de Sociedades de Capital, ejercen cargos a o funciones en las sociedades que a continuación se indican, cuyo género de actividad es el mismo, análogo o complementario al que se constituye el objeto social de ITER, S.A, conforme a la siguiente tabla:</w:t>
      </w:r>
    </w:p>
    <w:p w:rsidR="00F767D9" w:rsidRPr="007C3D16" w:rsidRDefault="00F767D9">
      <w:pPr>
        <w:ind w:firstLine="425"/>
        <w:contextualSpacing/>
        <w:jc w:val="both"/>
        <w:rPr>
          <w:rFonts w:ascii="Arial" w:hAnsi="Arial" w:cs="Arial"/>
          <w:sz w:val="16"/>
          <w:szCs w:val="16"/>
        </w:rPr>
      </w:pPr>
    </w:p>
    <w:p w:rsidR="00F767D9" w:rsidRPr="007C3D16" w:rsidRDefault="00F767D9">
      <w:pPr>
        <w:ind w:firstLine="425"/>
        <w:contextualSpacing/>
        <w:jc w:val="both"/>
        <w:rPr>
          <w:rFonts w:ascii="Arial" w:hAnsi="Arial" w:cs="Arial"/>
          <w:sz w:val="16"/>
          <w:szCs w:val="16"/>
        </w:rPr>
      </w:pPr>
    </w:p>
    <w:tbl>
      <w:tblPr>
        <w:tblW w:w="4773" w:type="pct"/>
        <w:jc w:val="center"/>
        <w:tblInd w:w="396" w:type="dxa"/>
        <w:tblCellMar>
          <w:left w:w="70" w:type="dxa"/>
          <w:right w:w="70" w:type="dxa"/>
        </w:tblCellMar>
        <w:tblLook w:val="00A0"/>
      </w:tblPr>
      <w:tblGrid>
        <w:gridCol w:w="2167"/>
        <w:gridCol w:w="2862"/>
        <w:gridCol w:w="1483"/>
        <w:gridCol w:w="1876"/>
      </w:tblGrid>
      <w:tr w:rsidR="0027696B" w:rsidRPr="007C3D16" w:rsidTr="00485160">
        <w:trPr>
          <w:cantSplit/>
          <w:trHeight w:val="600"/>
          <w:jc w:val="center"/>
        </w:trPr>
        <w:tc>
          <w:tcPr>
            <w:tcW w:w="1292" w:type="pct"/>
            <w:tcBorders>
              <w:top w:val="single" w:sz="4" w:space="0" w:color="auto"/>
              <w:left w:val="single" w:sz="4" w:space="0" w:color="auto"/>
              <w:bottom w:val="single" w:sz="4" w:space="0" w:color="auto"/>
              <w:right w:val="single" w:sz="4" w:space="0" w:color="auto"/>
            </w:tcBorders>
            <w:noWrap/>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t>PERSONAS VINCULADAS</w:t>
            </w:r>
          </w:p>
        </w:tc>
        <w:tc>
          <w:tcPr>
            <w:tcW w:w="1706" w:type="pct"/>
            <w:tcBorders>
              <w:top w:val="single" w:sz="4" w:space="0" w:color="auto"/>
              <w:left w:val="nil"/>
              <w:bottom w:val="single" w:sz="4" w:space="0" w:color="auto"/>
              <w:right w:val="single" w:sz="4" w:space="0" w:color="auto"/>
            </w:tcBorders>
            <w:noWrap/>
            <w:vAlign w:val="center"/>
          </w:tcPr>
          <w:p w:rsidR="00F767D9" w:rsidRPr="007C3D16" w:rsidRDefault="0027696B">
            <w:pPr>
              <w:rPr>
                <w:rFonts w:ascii="Arial" w:hAnsi="Arial" w:cs="Arial"/>
                <w:b/>
                <w:color w:val="000000"/>
                <w:sz w:val="12"/>
                <w:szCs w:val="12"/>
              </w:rPr>
            </w:pPr>
            <w:r w:rsidRPr="007C3D16">
              <w:rPr>
                <w:rFonts w:ascii="Arial" w:hAnsi="Arial" w:cs="Arial"/>
                <w:b/>
                <w:color w:val="000000"/>
                <w:sz w:val="12"/>
                <w:szCs w:val="12"/>
              </w:rPr>
              <w:t>NOMBRE DE LA SOCIEDAD</w:t>
            </w:r>
          </w:p>
        </w:tc>
        <w:tc>
          <w:tcPr>
            <w:tcW w:w="884" w:type="pct"/>
            <w:tcBorders>
              <w:top w:val="single" w:sz="4" w:space="0" w:color="auto"/>
              <w:left w:val="nil"/>
              <w:bottom w:val="single" w:sz="4" w:space="0" w:color="auto"/>
              <w:right w:val="single" w:sz="4" w:space="0" w:color="auto"/>
            </w:tcBorders>
            <w:noWrap/>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t>CARGO</w:t>
            </w:r>
          </w:p>
        </w:tc>
        <w:tc>
          <w:tcPr>
            <w:tcW w:w="1118" w:type="pct"/>
            <w:tcBorders>
              <w:top w:val="single" w:sz="4" w:space="0" w:color="auto"/>
              <w:left w:val="nil"/>
              <w:bottom w:val="single" w:sz="4" w:space="0" w:color="auto"/>
              <w:right w:val="single" w:sz="4" w:space="0" w:color="auto"/>
            </w:tcBorders>
            <w:vAlign w:val="center"/>
          </w:tcPr>
          <w:p w:rsidR="00F767D9" w:rsidRPr="007C3D16" w:rsidRDefault="0027696B">
            <w:pPr>
              <w:jc w:val="center"/>
              <w:rPr>
                <w:rFonts w:ascii="Arial" w:hAnsi="Arial" w:cs="Arial"/>
                <w:b/>
                <w:bCs/>
                <w:color w:val="000000"/>
                <w:sz w:val="12"/>
                <w:szCs w:val="12"/>
              </w:rPr>
            </w:pPr>
            <w:r w:rsidRPr="007C3D16">
              <w:rPr>
                <w:rFonts w:ascii="Arial" w:hAnsi="Arial" w:cs="Arial"/>
                <w:b/>
                <w:bCs/>
                <w:color w:val="000000"/>
                <w:sz w:val="12"/>
                <w:szCs w:val="12"/>
              </w:rPr>
              <w:t xml:space="preserve">FUNCIONES </w:t>
            </w:r>
            <w:r w:rsidRPr="007C3D16">
              <w:rPr>
                <w:rFonts w:ascii="Arial" w:hAnsi="Arial" w:cs="Arial"/>
                <w:b/>
                <w:bCs/>
                <w:color w:val="000000"/>
                <w:sz w:val="12"/>
                <w:szCs w:val="12"/>
              </w:rPr>
              <w:br/>
              <w:t>EJECUTIVAS</w:t>
            </w:r>
          </w:p>
        </w:tc>
      </w:tr>
      <w:tr w:rsidR="0027696B" w:rsidRPr="007C3D16" w:rsidTr="00485160">
        <w:trPr>
          <w:cantSplit/>
          <w:trHeight w:val="300"/>
          <w:jc w:val="center"/>
        </w:trPr>
        <w:tc>
          <w:tcPr>
            <w:tcW w:w="1292" w:type="pct"/>
            <w:tcBorders>
              <w:top w:val="nil"/>
              <w:left w:val="single" w:sz="4" w:space="0" w:color="auto"/>
              <w:bottom w:val="single" w:sz="4" w:space="0" w:color="auto"/>
              <w:right w:val="single" w:sz="4" w:space="0" w:color="auto"/>
            </w:tcBorders>
            <w:noWrap/>
            <w:vAlign w:val="center"/>
          </w:tcPr>
          <w:p w:rsidR="00F767D9" w:rsidRPr="007C3D16" w:rsidRDefault="0027696B">
            <w:pPr>
              <w:rPr>
                <w:rFonts w:ascii="Arial" w:hAnsi="Arial" w:cs="Arial"/>
                <w:b/>
                <w:bCs/>
                <w:color w:val="000000"/>
                <w:sz w:val="12"/>
                <w:szCs w:val="12"/>
              </w:rPr>
            </w:pPr>
            <w:r w:rsidRPr="007C3D16">
              <w:rPr>
                <w:rFonts w:ascii="Arial" w:hAnsi="Arial" w:cs="Arial"/>
                <w:b/>
                <w:bCs/>
                <w:color w:val="000000"/>
                <w:sz w:val="12"/>
                <w:szCs w:val="12"/>
              </w:rPr>
              <w:t xml:space="preserve">Gabriel </w:t>
            </w:r>
            <w:proofErr w:type="spellStart"/>
            <w:r w:rsidRPr="007C3D16">
              <w:rPr>
                <w:rFonts w:ascii="Arial" w:hAnsi="Arial" w:cs="Arial"/>
                <w:b/>
                <w:bCs/>
                <w:color w:val="000000"/>
                <w:sz w:val="12"/>
                <w:szCs w:val="12"/>
              </w:rPr>
              <w:t>Megías</w:t>
            </w:r>
            <w:proofErr w:type="spellEnd"/>
            <w:r w:rsidRPr="007C3D16">
              <w:rPr>
                <w:rFonts w:ascii="Arial" w:hAnsi="Arial" w:cs="Arial"/>
                <w:b/>
                <w:bCs/>
                <w:color w:val="000000"/>
                <w:sz w:val="12"/>
                <w:szCs w:val="12"/>
              </w:rPr>
              <w:t xml:space="preserve"> Martínez</w:t>
            </w:r>
          </w:p>
        </w:tc>
        <w:tc>
          <w:tcPr>
            <w:tcW w:w="1706" w:type="pct"/>
            <w:tcBorders>
              <w:top w:val="nil"/>
              <w:left w:val="nil"/>
              <w:bottom w:val="single" w:sz="4" w:space="0" w:color="auto"/>
              <w:right w:val="single" w:sz="4" w:space="0" w:color="auto"/>
            </w:tcBorders>
            <w:noWrap/>
            <w:vAlign w:val="center"/>
          </w:tcPr>
          <w:p w:rsidR="00F767D9" w:rsidRPr="007C3D16" w:rsidRDefault="0027696B">
            <w:pPr>
              <w:rPr>
                <w:rFonts w:ascii="Arial" w:hAnsi="Arial" w:cs="Arial"/>
                <w:color w:val="000000"/>
                <w:sz w:val="12"/>
                <w:szCs w:val="12"/>
              </w:rPr>
            </w:pPr>
            <w:r w:rsidRPr="007C3D16">
              <w:rPr>
                <w:rFonts w:ascii="Arial" w:hAnsi="Arial" w:cs="Arial"/>
                <w:color w:val="000000"/>
                <w:sz w:val="12"/>
                <w:szCs w:val="12"/>
              </w:rPr>
              <w:t>Instituto Tecnológico de Canarias, S.A</w:t>
            </w:r>
          </w:p>
        </w:tc>
        <w:tc>
          <w:tcPr>
            <w:tcW w:w="884"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Gerente</w:t>
            </w:r>
          </w:p>
        </w:tc>
        <w:tc>
          <w:tcPr>
            <w:tcW w:w="1118" w:type="pct"/>
            <w:tcBorders>
              <w:top w:val="nil"/>
              <w:left w:val="nil"/>
              <w:bottom w:val="single" w:sz="4" w:space="0" w:color="auto"/>
              <w:right w:val="single" w:sz="4" w:space="0" w:color="auto"/>
            </w:tcBorders>
            <w:noWrap/>
            <w:vAlign w:val="center"/>
          </w:tcPr>
          <w:p w:rsidR="00F767D9" w:rsidRPr="007C3D16" w:rsidRDefault="0027696B">
            <w:pPr>
              <w:jc w:val="center"/>
              <w:rPr>
                <w:rFonts w:ascii="Arial" w:hAnsi="Arial" w:cs="Arial"/>
                <w:color w:val="000000"/>
                <w:sz w:val="12"/>
                <w:szCs w:val="12"/>
              </w:rPr>
            </w:pPr>
            <w:r w:rsidRPr="007C3D16">
              <w:rPr>
                <w:rFonts w:ascii="Arial" w:hAnsi="Arial" w:cs="Arial"/>
                <w:color w:val="000000"/>
                <w:sz w:val="12"/>
                <w:szCs w:val="12"/>
              </w:rPr>
              <w:t>X</w:t>
            </w:r>
          </w:p>
          <w:p w:rsidR="00F767D9" w:rsidRPr="007C3D16" w:rsidRDefault="00F767D9">
            <w:pPr>
              <w:jc w:val="center"/>
              <w:rPr>
                <w:rFonts w:ascii="Arial" w:hAnsi="Arial" w:cs="Arial"/>
                <w:color w:val="000000"/>
                <w:sz w:val="12"/>
                <w:szCs w:val="12"/>
              </w:rPr>
            </w:pPr>
          </w:p>
        </w:tc>
      </w:tr>
    </w:tbl>
    <w:p w:rsidR="00F767D9" w:rsidRPr="007C3D16" w:rsidRDefault="00F767D9">
      <w:pPr>
        <w:ind w:firstLine="425"/>
        <w:contextualSpacing/>
        <w:jc w:val="both"/>
        <w:rPr>
          <w:rFonts w:ascii="Arial" w:hAnsi="Arial" w:cs="Arial"/>
          <w:sz w:val="16"/>
          <w:szCs w:val="16"/>
        </w:rPr>
      </w:pPr>
    </w:p>
    <w:p w:rsidR="007C3D16" w:rsidRPr="007C3D16" w:rsidRDefault="007C3D16" w:rsidP="007C3D16">
      <w:pPr>
        <w:autoSpaceDE w:val="0"/>
        <w:autoSpaceDN w:val="0"/>
        <w:adjustRightInd w:val="0"/>
        <w:rPr>
          <w:rFonts w:ascii="Arial Narrow" w:hAnsi="Arial Narrow"/>
        </w:rPr>
      </w:pPr>
      <w:r w:rsidRPr="007C3D16">
        <w:rPr>
          <w:rFonts w:ascii="Arial Narrow" w:hAnsi="Arial Narrow"/>
        </w:rPr>
        <w:t xml:space="preserve"> </w:t>
      </w:r>
    </w:p>
    <w:p w:rsidR="00F767D9" w:rsidRDefault="00F767D9">
      <w:pPr>
        <w:tabs>
          <w:tab w:val="left" w:pos="850"/>
        </w:tabs>
        <w:ind w:right="-1" w:firstLine="425"/>
        <w:jc w:val="both"/>
        <w:rPr>
          <w:rFonts w:ascii="Arial" w:hAnsi="Arial" w:cs="Arial"/>
          <w:sz w:val="16"/>
          <w:szCs w:val="16"/>
          <w:highlight w:val="yellow"/>
        </w:rPr>
      </w:pPr>
    </w:p>
    <w:p w:rsidR="00F767D9" w:rsidRDefault="00F767D9">
      <w:pPr>
        <w:tabs>
          <w:tab w:val="left" w:pos="850"/>
        </w:tabs>
        <w:ind w:right="-1" w:firstLine="425"/>
        <w:jc w:val="both"/>
        <w:rPr>
          <w:rFonts w:ascii="Arial" w:hAnsi="Arial" w:cs="Arial"/>
          <w:sz w:val="16"/>
          <w:szCs w:val="16"/>
          <w:highlight w:val="yellow"/>
        </w:rPr>
      </w:pPr>
    </w:p>
    <w:p w:rsidR="00F767D9" w:rsidRPr="007C4991" w:rsidRDefault="0027696B">
      <w:pPr>
        <w:rPr>
          <w:rFonts w:ascii="Arial" w:hAnsi="Arial" w:cs="Arial"/>
          <w:b/>
          <w:spacing w:val="-3"/>
          <w:sz w:val="16"/>
          <w:szCs w:val="16"/>
        </w:rPr>
      </w:pPr>
      <w:r w:rsidRPr="007C4991">
        <w:rPr>
          <w:rFonts w:ascii="Arial" w:hAnsi="Arial" w:cs="Arial"/>
          <w:b/>
          <w:spacing w:val="-3"/>
          <w:sz w:val="16"/>
          <w:szCs w:val="16"/>
        </w:rPr>
        <w:t xml:space="preserve">18.-RETRIBUCIÓN Y PRÉSTAMOS  A LA DIRECCIÓN </w:t>
      </w:r>
    </w:p>
    <w:p w:rsidR="00F767D9" w:rsidRPr="007C4991" w:rsidRDefault="00F767D9">
      <w:pPr>
        <w:pStyle w:val="Estilo"/>
        <w:ind w:left="10" w:right="1"/>
        <w:jc w:val="both"/>
        <w:rPr>
          <w:sz w:val="22"/>
          <w:szCs w:val="22"/>
          <w:lang w:val="es-ES_tradnl"/>
        </w:rPr>
      </w:pPr>
    </w:p>
    <w:p w:rsidR="00F767D9" w:rsidRDefault="0027696B">
      <w:pPr>
        <w:jc w:val="both"/>
        <w:rPr>
          <w:rFonts w:ascii="Arial" w:hAnsi="Arial" w:cs="Arial"/>
          <w:sz w:val="16"/>
          <w:szCs w:val="16"/>
        </w:rPr>
      </w:pPr>
      <w:r w:rsidRPr="007C4991">
        <w:rPr>
          <w:rFonts w:ascii="Arial" w:hAnsi="Arial" w:cs="Arial"/>
          <w:sz w:val="16"/>
          <w:szCs w:val="16"/>
        </w:rPr>
        <w:t>La retribución al personal de alta dirección ha ascendido en el ejercicio 201</w:t>
      </w:r>
      <w:r w:rsidR="007C4991" w:rsidRPr="007C4991">
        <w:rPr>
          <w:rFonts w:ascii="Arial" w:hAnsi="Arial" w:cs="Arial"/>
          <w:sz w:val="16"/>
          <w:szCs w:val="16"/>
        </w:rPr>
        <w:t>9</w:t>
      </w:r>
      <w:r w:rsidRPr="007C4991">
        <w:rPr>
          <w:rFonts w:ascii="Arial" w:hAnsi="Arial" w:cs="Arial"/>
          <w:sz w:val="16"/>
          <w:szCs w:val="16"/>
        </w:rPr>
        <w:t xml:space="preserve"> a 9</w:t>
      </w:r>
      <w:r w:rsidR="007C4991" w:rsidRPr="007C4991">
        <w:rPr>
          <w:rFonts w:ascii="Arial" w:hAnsi="Arial" w:cs="Arial"/>
          <w:sz w:val="16"/>
          <w:szCs w:val="16"/>
        </w:rPr>
        <w:t>4.502,19</w:t>
      </w:r>
      <w:r w:rsidRPr="007C4991">
        <w:rPr>
          <w:rFonts w:ascii="Arial" w:hAnsi="Arial" w:cs="Arial"/>
          <w:sz w:val="16"/>
          <w:szCs w:val="16"/>
        </w:rPr>
        <w:t xml:space="preserve"> euros</w:t>
      </w:r>
      <w:r w:rsidR="007C4991" w:rsidRPr="007C4991">
        <w:rPr>
          <w:rFonts w:ascii="Arial" w:hAnsi="Arial" w:cs="Arial"/>
          <w:sz w:val="16"/>
          <w:szCs w:val="16"/>
        </w:rPr>
        <w:t xml:space="preserve"> al cargo de  gerente</w:t>
      </w:r>
      <w:r w:rsidRPr="007C4991">
        <w:rPr>
          <w:rFonts w:ascii="Arial" w:hAnsi="Arial" w:cs="Arial"/>
          <w:sz w:val="16"/>
          <w:szCs w:val="16"/>
        </w:rPr>
        <w:t xml:space="preserve"> (92.</w:t>
      </w:r>
      <w:r w:rsidR="007C4991" w:rsidRPr="007C4991">
        <w:rPr>
          <w:rFonts w:ascii="Arial" w:hAnsi="Arial" w:cs="Arial"/>
          <w:sz w:val="16"/>
          <w:szCs w:val="16"/>
        </w:rPr>
        <w:t>684,48</w:t>
      </w:r>
      <w:r w:rsidRPr="007C4991">
        <w:rPr>
          <w:rFonts w:ascii="Arial" w:hAnsi="Arial" w:cs="Arial"/>
          <w:sz w:val="16"/>
          <w:szCs w:val="16"/>
        </w:rPr>
        <w:t xml:space="preserve"> euros en 201</w:t>
      </w:r>
      <w:r w:rsidR="007C4991" w:rsidRPr="007C4991">
        <w:rPr>
          <w:rFonts w:ascii="Arial" w:hAnsi="Arial" w:cs="Arial"/>
          <w:sz w:val="16"/>
          <w:szCs w:val="16"/>
        </w:rPr>
        <w:t>8</w:t>
      </w:r>
      <w:r w:rsidRPr="007C4991">
        <w:rPr>
          <w:rFonts w:ascii="Arial" w:hAnsi="Arial" w:cs="Arial"/>
          <w:sz w:val="16"/>
          <w:szCs w:val="16"/>
        </w:rPr>
        <w:t>)</w:t>
      </w:r>
      <w:r w:rsidR="007C4991" w:rsidRPr="007C4991">
        <w:rPr>
          <w:rFonts w:ascii="Arial" w:hAnsi="Arial" w:cs="Arial"/>
          <w:sz w:val="16"/>
          <w:szCs w:val="16"/>
        </w:rPr>
        <w:t xml:space="preserve"> y 15.813,27 € al cargo de consejero-delegado (0 € en 2018)</w:t>
      </w:r>
      <w:r w:rsidRPr="007C4991">
        <w:rPr>
          <w:rFonts w:ascii="Arial" w:hAnsi="Arial" w:cs="Arial"/>
          <w:sz w:val="16"/>
          <w:szCs w:val="16"/>
        </w:rPr>
        <w:t>.</w:t>
      </w:r>
    </w:p>
    <w:p w:rsidR="00F767D9" w:rsidRDefault="00F767D9">
      <w:pPr>
        <w:jc w:val="both"/>
        <w:rPr>
          <w:rFonts w:ascii="Arial" w:hAnsi="Arial" w:cs="Arial"/>
          <w:sz w:val="16"/>
          <w:szCs w:val="16"/>
        </w:rPr>
      </w:pPr>
    </w:p>
    <w:p w:rsidR="00F767D9" w:rsidRDefault="00F767D9">
      <w:pPr>
        <w:pStyle w:val="Estilo"/>
        <w:ind w:left="10" w:right="1"/>
        <w:jc w:val="both"/>
        <w:rPr>
          <w:sz w:val="16"/>
          <w:szCs w:val="16"/>
          <w:lang w:val="es-ES" w:eastAsia="es-ES"/>
        </w:rPr>
      </w:pPr>
    </w:p>
    <w:p w:rsidR="00F767D9" w:rsidRDefault="0027696B">
      <w:pPr>
        <w:rPr>
          <w:rFonts w:ascii="Arial" w:hAnsi="Arial" w:cs="Arial"/>
          <w:b/>
          <w:spacing w:val="-3"/>
          <w:sz w:val="16"/>
          <w:szCs w:val="16"/>
        </w:rPr>
      </w:pPr>
      <w:r w:rsidRPr="00E903EF">
        <w:rPr>
          <w:rFonts w:ascii="Arial" w:hAnsi="Arial" w:cs="Arial"/>
          <w:b/>
          <w:spacing w:val="-3"/>
          <w:sz w:val="16"/>
          <w:szCs w:val="16"/>
        </w:rPr>
        <w:t>1</w:t>
      </w:r>
      <w:r>
        <w:rPr>
          <w:rFonts w:ascii="Arial" w:hAnsi="Arial" w:cs="Arial"/>
          <w:b/>
          <w:spacing w:val="-3"/>
          <w:sz w:val="16"/>
          <w:szCs w:val="16"/>
        </w:rPr>
        <w:t>9</w:t>
      </w:r>
      <w:r w:rsidRPr="00E903EF">
        <w:rPr>
          <w:rFonts w:ascii="Arial" w:hAnsi="Arial" w:cs="Arial"/>
          <w:b/>
          <w:spacing w:val="-3"/>
          <w:sz w:val="16"/>
          <w:szCs w:val="16"/>
        </w:rPr>
        <w:t>.- REMUNERACIÓN DE AUDITORES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Los honorarios percibidos en el ejercicio 201</w:t>
      </w:r>
      <w:r>
        <w:rPr>
          <w:rFonts w:ascii="Arial" w:hAnsi="Arial" w:cs="Arial"/>
          <w:sz w:val="16"/>
          <w:szCs w:val="16"/>
        </w:rPr>
        <w:t>9</w:t>
      </w:r>
      <w:r w:rsidRPr="00E903EF">
        <w:rPr>
          <w:rFonts w:ascii="Arial" w:hAnsi="Arial" w:cs="Arial"/>
          <w:sz w:val="16"/>
          <w:szCs w:val="16"/>
        </w:rPr>
        <w:t xml:space="preserve"> por los Auditores de Cuentas ANCERO AUDITORES,  S.L. con  NIF: B</w:t>
      </w:r>
      <w:r>
        <w:rPr>
          <w:rFonts w:ascii="Arial" w:hAnsi="Arial" w:cs="Arial"/>
          <w:sz w:val="16"/>
          <w:szCs w:val="16"/>
        </w:rPr>
        <w:t>-</w:t>
      </w:r>
      <w:r w:rsidRPr="00E903EF">
        <w:rPr>
          <w:rFonts w:ascii="Arial" w:hAnsi="Arial" w:cs="Arial"/>
          <w:sz w:val="16"/>
          <w:szCs w:val="16"/>
        </w:rPr>
        <w:t xml:space="preserve">38399853 ascendieron a: </w:t>
      </w:r>
      <w:r>
        <w:rPr>
          <w:rFonts w:ascii="Arial" w:hAnsi="Arial" w:cs="Arial"/>
          <w:sz w:val="16"/>
          <w:szCs w:val="16"/>
        </w:rPr>
        <w:t xml:space="preserve">8.325,00 </w:t>
      </w:r>
      <w:r w:rsidRPr="00E903EF">
        <w:rPr>
          <w:rFonts w:ascii="Arial" w:hAnsi="Arial" w:cs="Arial"/>
          <w:sz w:val="16"/>
          <w:szCs w:val="16"/>
        </w:rPr>
        <w:t>euros (</w:t>
      </w:r>
      <w:r>
        <w:rPr>
          <w:rFonts w:ascii="Arial" w:hAnsi="Arial" w:cs="Arial"/>
          <w:sz w:val="16"/>
          <w:szCs w:val="16"/>
        </w:rPr>
        <w:t>8.325,00</w:t>
      </w:r>
      <w:r w:rsidRPr="00E903EF">
        <w:rPr>
          <w:rFonts w:ascii="Arial" w:hAnsi="Arial" w:cs="Arial"/>
          <w:sz w:val="16"/>
          <w:szCs w:val="16"/>
        </w:rPr>
        <w:t xml:space="preserve"> euros en 201</w:t>
      </w:r>
      <w:r>
        <w:rPr>
          <w:rFonts w:ascii="Arial" w:hAnsi="Arial" w:cs="Arial"/>
          <w:sz w:val="16"/>
          <w:szCs w:val="16"/>
        </w:rPr>
        <w:t>8</w:t>
      </w:r>
      <w:r w:rsidRPr="00E903EF">
        <w:rPr>
          <w:rFonts w:ascii="Arial" w:hAnsi="Arial" w:cs="Arial"/>
          <w:sz w:val="16"/>
          <w:szCs w:val="16"/>
        </w:rPr>
        <w:t>) en concepto de auditoría de cuentas anuales y de proyectos varios.</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rPr>
          <w:rFonts w:ascii="Arial" w:hAnsi="Arial" w:cs="Arial"/>
          <w:b/>
          <w:caps/>
          <w:spacing w:val="-3"/>
          <w:sz w:val="16"/>
          <w:szCs w:val="16"/>
        </w:rPr>
      </w:pPr>
      <w:r w:rsidRPr="00547592">
        <w:rPr>
          <w:rFonts w:ascii="Arial" w:hAnsi="Arial" w:cs="Arial"/>
          <w:b/>
          <w:caps/>
          <w:spacing w:val="-3"/>
          <w:sz w:val="16"/>
          <w:szCs w:val="16"/>
        </w:rPr>
        <w:t>20.- Declaración negativa acerca de la información medioambiental en las cuentas anuales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 </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1</w:t>
      </w:r>
      <w:r w:rsidRPr="00E903EF">
        <w:rPr>
          <w:rFonts w:ascii="Arial" w:hAnsi="Arial" w:cs="Arial"/>
          <w:b/>
          <w:sz w:val="16"/>
          <w:szCs w:val="16"/>
        </w:rPr>
        <w:t xml:space="preserve">. </w:t>
      </w:r>
      <w:r w:rsidRPr="006575BA">
        <w:rPr>
          <w:rFonts w:ascii="Arial" w:hAnsi="Arial" w:cs="Arial"/>
          <w:b/>
          <w:sz w:val="16"/>
          <w:szCs w:val="16"/>
        </w:rPr>
        <w:t>DERECHOS DE EMISIÓN DE GASES DE</w:t>
      </w:r>
      <w:r w:rsidRPr="00E903EF">
        <w:rPr>
          <w:rFonts w:ascii="Arial" w:hAnsi="Arial" w:cs="Arial"/>
          <w:b/>
          <w:sz w:val="16"/>
          <w:szCs w:val="16"/>
        </w:rPr>
        <w:t xml:space="preserve"> EFECTO INVERNADERO</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b/>
          <w:sz w:val="16"/>
          <w:szCs w:val="16"/>
        </w:rPr>
      </w:pPr>
      <w:r w:rsidRPr="00E903EF">
        <w:rPr>
          <w:rFonts w:ascii="Arial" w:hAnsi="Arial" w:cs="Arial"/>
          <w:sz w:val="16"/>
          <w:szCs w:val="16"/>
        </w:rPr>
        <w:t xml:space="preserve">Por el ámbito en el que la empresa desarrolla su actividad no es necesario informar sobre los derechos de emisión de gases de efecto invernadero. </w:t>
      </w:r>
    </w:p>
    <w:p w:rsidR="00F767D9" w:rsidRDefault="00F767D9">
      <w:pPr>
        <w:jc w:val="both"/>
        <w:rPr>
          <w:rFonts w:ascii="Arial" w:hAnsi="Arial" w:cs="Arial"/>
          <w:b/>
          <w:sz w:val="16"/>
          <w:szCs w:val="16"/>
        </w:rPr>
      </w:pPr>
    </w:p>
    <w:p w:rsidR="00F767D9" w:rsidRDefault="00F767D9">
      <w:pPr>
        <w:jc w:val="both"/>
        <w:rPr>
          <w:rFonts w:ascii="Arial" w:hAnsi="Arial" w:cs="Arial"/>
          <w:b/>
          <w:sz w:val="16"/>
          <w:szCs w:val="16"/>
        </w:rPr>
      </w:pPr>
    </w:p>
    <w:p w:rsidR="00F767D9" w:rsidRDefault="0027696B">
      <w:pPr>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2</w:t>
      </w:r>
      <w:r w:rsidRPr="00E903EF">
        <w:rPr>
          <w:rFonts w:ascii="Arial" w:hAnsi="Arial" w:cs="Arial"/>
          <w:b/>
          <w:sz w:val="16"/>
          <w:szCs w:val="16"/>
        </w:rPr>
        <w:t>.-OPERACIONES VINCULADAS</w:t>
      </w:r>
    </w:p>
    <w:p w:rsidR="00F767D9" w:rsidRDefault="00F767D9">
      <w:pPr>
        <w:jc w:val="both"/>
        <w:rPr>
          <w:rFonts w:ascii="Arial" w:hAnsi="Arial" w:cs="Arial"/>
          <w:b/>
          <w:sz w:val="16"/>
          <w:szCs w:val="16"/>
        </w:rPr>
      </w:pPr>
    </w:p>
    <w:p w:rsidR="00F767D9" w:rsidRDefault="007A46FC">
      <w:pPr>
        <w:jc w:val="both"/>
        <w:rPr>
          <w:rFonts w:ascii="Arial" w:hAnsi="Arial" w:cs="Arial"/>
          <w:b/>
          <w:sz w:val="16"/>
          <w:szCs w:val="16"/>
        </w:rPr>
      </w:pPr>
      <w:r>
        <w:rPr>
          <w:rFonts w:ascii="Arial" w:hAnsi="Arial" w:cs="Arial"/>
          <w:b/>
          <w:sz w:val="16"/>
          <w:szCs w:val="16"/>
        </w:rPr>
      </w:r>
      <w:r>
        <w:rPr>
          <w:rFonts w:ascii="Arial" w:hAnsi="Arial" w:cs="Arial"/>
          <w:b/>
          <w:sz w:val="16"/>
          <w:szCs w:val="16"/>
        </w:rPr>
        <w:pict>
          <v:group id="_x0000_s5789" editas="canvas" style="width:440.85pt;height:413.25pt;mso-position-horizontal-relative:char;mso-position-vertical-relative:line" coordsize="8817,8265">
            <o:lock v:ext="edit" aspectratio="t"/>
            <v:shape id="_x0000_s5788" type="#_x0000_t75" style="position:absolute;width:8817;height:8265" o:preferrelative="f">
              <v:fill o:detectmouseclick="t"/>
              <v:path o:extrusionok="t" o:connecttype="none"/>
              <o:lock v:ext="edit" text="t"/>
            </v:shape>
            <v:rect id="_x0000_s5790" style="position:absolute;left:5767;width:2873;height:3313" stroked="f"/>
            <v:rect id="_x0000_s5791" style="position:absolute;left:5767;top:3302;width:2026;height:176" stroked="f"/>
            <v:rect id="_x0000_s5792" style="position:absolute;left:5767;top:3467;width:2873;height:1001" stroked="f"/>
            <v:line id="_x0000_s5793" style="position:absolute" from="5778,4303" to="5833,4304" strokecolor="green" strokeweight="0"/>
            <v:rect id="_x0000_s5794" style="position:absolute;left:5778;top:4303;width:55;height:11" fillcolor="green" stroked="f"/>
            <v:line id="_x0000_s5795" style="position:absolute" from="5778,4314" to="5822,4315" strokecolor="green" strokeweight="0"/>
            <v:rect id="_x0000_s5796" style="position:absolute;left:5778;top:4314;width:44;height:11" fillcolor="green" stroked="f"/>
            <v:line id="_x0000_s5797" style="position:absolute" from="5778,4325" to="5811,4326" strokecolor="green" strokeweight="0"/>
            <v:rect id="_x0000_s5798" style="position:absolute;left:5778;top:4325;width:33;height:11" fillcolor="green" stroked="f"/>
            <v:line id="_x0000_s5799" style="position:absolute" from="5778,4336" to="5800,4337" strokecolor="green" strokeweight="0"/>
            <v:rect id="_x0000_s5800" style="position:absolute;left:5778;top:4336;width:22;height:11" fillcolor="green" stroked="f"/>
            <v:line id="_x0000_s5801" style="position:absolute" from="5778,4347" to="5789,4348" strokecolor="green" strokeweight="0"/>
            <v:rect id="_x0000_s5802" style="position:absolute;left:5778;top:4347;width:11;height:11" fillcolor="green" stroked="f"/>
            <v:rect id="_x0000_s5803" style="position:absolute;left:5767;top:4457;width:2873;height:3808" stroked="f"/>
            <v:rect id="_x0000_s5804" style="position:absolute;left:33;top:341;width:3482;height:138;mso-wrap-style:none" filled="f" stroked="f">
              <v:textbox style="mso-fit-shape-to-text:t" inset="0,0,0,0">
                <w:txbxContent>
                  <w:p w:rsidR="006E5B13" w:rsidRDefault="006E5B13">
                    <w:r w:rsidRPr="0054276F">
                      <w:rPr>
                        <w:rFonts w:ascii="Arial" w:hAnsi="Arial" w:cs="Arial"/>
                        <w:b/>
                        <w:bCs/>
                        <w:color w:val="000000"/>
                        <w:sz w:val="12"/>
                        <w:szCs w:val="12"/>
                      </w:rPr>
                      <w:t>Saldos pendientes con partes vinculadas en el ejercicio 2019</w:t>
                    </w:r>
                  </w:p>
                </w:txbxContent>
              </v:textbox>
            </v:rect>
            <v:rect id="_x0000_s5805" style="position:absolute;left:4909;top:363;width:668;height:92;mso-wrap-style:none" filled="f" stroked="f">
              <v:textbox style="mso-fit-shape-to-text:t" inset="0,0,0,0">
                <w:txbxContent>
                  <w:p w:rsidR="006E5B13" w:rsidRDefault="006E5B13">
                    <w:proofErr w:type="spellStart"/>
                    <w:r>
                      <w:rPr>
                        <w:rFonts w:ascii="Small Fonts" w:hAnsi="Small Fonts" w:cs="Small Fonts"/>
                        <w:color w:val="000000"/>
                        <w:sz w:val="8"/>
                        <w:szCs w:val="8"/>
                        <w:lang w:val="en-US"/>
                      </w:rPr>
                      <w:t>Entidad</w:t>
                    </w:r>
                    <w:proofErr w:type="spellEnd"/>
                    <w:r>
                      <w:rPr>
                        <w:rFonts w:ascii="Small Fonts" w:hAnsi="Small Fonts" w:cs="Small Fonts"/>
                        <w:color w:val="000000"/>
                        <w:sz w:val="8"/>
                        <w:szCs w:val="8"/>
                        <w:lang w:val="en-US"/>
                      </w:rPr>
                      <w:t xml:space="preserve"> </w:t>
                    </w:r>
                    <w:proofErr w:type="spellStart"/>
                    <w:r>
                      <w:rPr>
                        <w:rFonts w:ascii="Small Fonts" w:hAnsi="Small Fonts" w:cs="Small Fonts"/>
                        <w:color w:val="000000"/>
                        <w:sz w:val="8"/>
                        <w:szCs w:val="8"/>
                        <w:lang w:val="en-US"/>
                      </w:rPr>
                      <w:t>dominante</w:t>
                    </w:r>
                    <w:proofErr w:type="spellEnd"/>
                  </w:p>
                </w:txbxContent>
              </v:textbox>
            </v:rect>
            <v:rect id="_x0000_s5806" style="position:absolute;left:5888;top:242;width:699;height:92;mso-wrap-style:none" filled="f" stroked="f">
              <v:textbox style="mso-fit-shape-to-text:t" inset="0,0,0,0">
                <w:txbxContent>
                  <w:p w:rsidR="006E5B13" w:rsidRDefault="006E5B13">
                    <w:proofErr w:type="spellStart"/>
                    <w:r>
                      <w:rPr>
                        <w:rFonts w:ascii="Small Fonts" w:hAnsi="Small Fonts" w:cs="Small Fonts"/>
                        <w:color w:val="000000"/>
                        <w:sz w:val="8"/>
                        <w:szCs w:val="8"/>
                        <w:lang w:val="en-US"/>
                      </w:rPr>
                      <w:t>Otras</w:t>
                    </w:r>
                    <w:proofErr w:type="spellEnd"/>
                    <w:r>
                      <w:rPr>
                        <w:rFonts w:ascii="Small Fonts" w:hAnsi="Small Fonts" w:cs="Small Fonts"/>
                        <w:color w:val="000000"/>
                        <w:sz w:val="8"/>
                        <w:szCs w:val="8"/>
                        <w:lang w:val="en-US"/>
                      </w:rPr>
                      <w:t xml:space="preserve"> </w:t>
                    </w:r>
                    <w:proofErr w:type="spellStart"/>
                    <w:r>
                      <w:rPr>
                        <w:rFonts w:ascii="Small Fonts" w:hAnsi="Small Fonts" w:cs="Small Fonts"/>
                        <w:color w:val="000000"/>
                        <w:sz w:val="8"/>
                        <w:szCs w:val="8"/>
                        <w:lang w:val="en-US"/>
                      </w:rPr>
                      <w:t>empresas</w:t>
                    </w:r>
                    <w:proofErr w:type="spellEnd"/>
                    <w:r>
                      <w:rPr>
                        <w:rFonts w:ascii="Small Fonts" w:hAnsi="Small Fonts" w:cs="Small Fonts"/>
                        <w:color w:val="000000"/>
                        <w:sz w:val="8"/>
                        <w:szCs w:val="8"/>
                        <w:lang w:val="en-US"/>
                      </w:rPr>
                      <w:t xml:space="preserve"> </w:t>
                    </w:r>
                    <w:proofErr w:type="gramStart"/>
                    <w:r>
                      <w:rPr>
                        <w:rFonts w:ascii="Small Fonts" w:hAnsi="Small Fonts" w:cs="Small Fonts"/>
                        <w:color w:val="000000"/>
                        <w:sz w:val="8"/>
                        <w:szCs w:val="8"/>
                        <w:lang w:val="en-US"/>
                      </w:rPr>
                      <w:t>del</w:t>
                    </w:r>
                    <w:proofErr w:type="gramEnd"/>
                    <w:r>
                      <w:rPr>
                        <w:rFonts w:ascii="Small Fonts" w:hAnsi="Small Fonts" w:cs="Small Fonts"/>
                        <w:color w:val="000000"/>
                        <w:sz w:val="8"/>
                        <w:szCs w:val="8"/>
                        <w:lang w:val="en-US"/>
                      </w:rPr>
                      <w:t xml:space="preserve"> </w:t>
                    </w:r>
                  </w:p>
                </w:txbxContent>
              </v:textbox>
            </v:rect>
            <v:rect id="_x0000_s5807" style="position:absolute;left:6153;top:374;width:205;height:92;mso-wrap-style:none" filled="f" stroked="f">
              <v:textbox style="mso-fit-shape-to-text:t" inset="0,0,0,0">
                <w:txbxContent>
                  <w:p w:rsidR="006E5B13" w:rsidRDefault="006E5B13">
                    <w:proofErr w:type="spellStart"/>
                    <w:proofErr w:type="gramStart"/>
                    <w:r>
                      <w:rPr>
                        <w:rFonts w:ascii="Small Fonts" w:hAnsi="Small Fonts" w:cs="Small Fonts"/>
                        <w:color w:val="000000"/>
                        <w:sz w:val="8"/>
                        <w:szCs w:val="8"/>
                        <w:lang w:val="en-US"/>
                      </w:rPr>
                      <w:t>grupo</w:t>
                    </w:r>
                    <w:proofErr w:type="spellEnd"/>
                    <w:proofErr w:type="gramEnd"/>
                  </w:p>
                </w:txbxContent>
              </v:textbox>
            </v:rect>
            <v:rect id="_x0000_s5808" style="position:absolute;left:6824;top:121;width:810;height:92;mso-wrap-style:none" filled="f" stroked="f">
              <v:textbox style="mso-fit-shape-to-text:t" inset="0,0,0,0">
                <w:txbxContent>
                  <w:p w:rsidR="006E5B13" w:rsidRDefault="006E5B13">
                    <w:proofErr w:type="spellStart"/>
                    <w:r>
                      <w:rPr>
                        <w:rFonts w:ascii="Small Fonts" w:hAnsi="Small Fonts" w:cs="Small Fonts"/>
                        <w:color w:val="000000"/>
                        <w:sz w:val="8"/>
                        <w:szCs w:val="8"/>
                        <w:lang w:val="en-US"/>
                      </w:rPr>
                      <w:t>Negocios</w:t>
                    </w:r>
                    <w:proofErr w:type="spellEnd"/>
                    <w:r>
                      <w:rPr>
                        <w:rFonts w:ascii="Small Fonts" w:hAnsi="Small Fonts" w:cs="Small Fonts"/>
                        <w:color w:val="000000"/>
                        <w:sz w:val="8"/>
                        <w:szCs w:val="8"/>
                        <w:lang w:val="en-US"/>
                      </w:rPr>
                      <w:t xml:space="preserve"> </w:t>
                    </w:r>
                    <w:proofErr w:type="spellStart"/>
                    <w:r>
                      <w:rPr>
                        <w:rFonts w:ascii="Small Fonts" w:hAnsi="Small Fonts" w:cs="Small Fonts"/>
                        <w:color w:val="000000"/>
                        <w:sz w:val="8"/>
                        <w:szCs w:val="8"/>
                        <w:lang w:val="en-US"/>
                      </w:rPr>
                      <w:t>conjuntos</w:t>
                    </w:r>
                    <w:proofErr w:type="spellEnd"/>
                    <w:r>
                      <w:rPr>
                        <w:rFonts w:ascii="Small Fonts" w:hAnsi="Small Fonts" w:cs="Small Fonts"/>
                        <w:color w:val="000000"/>
                        <w:sz w:val="8"/>
                        <w:szCs w:val="8"/>
                        <w:lang w:val="en-US"/>
                      </w:rPr>
                      <w:t xml:space="preserve"> en </w:t>
                    </w:r>
                  </w:p>
                </w:txbxContent>
              </v:textbox>
            </v:rect>
            <v:rect id="_x0000_s5809" style="position:absolute;left:6835;top:253;width:828;height:92;mso-wrap-style:none" filled="f" stroked="f">
              <v:textbox style="mso-fit-shape-to-text:t" inset="0,0,0,0">
                <w:txbxContent>
                  <w:p w:rsidR="006E5B13" w:rsidRDefault="006E5B13">
                    <w:proofErr w:type="gramStart"/>
                    <w:r>
                      <w:rPr>
                        <w:rFonts w:ascii="Small Fonts" w:hAnsi="Small Fonts" w:cs="Small Fonts"/>
                        <w:color w:val="000000"/>
                        <w:sz w:val="8"/>
                        <w:szCs w:val="8"/>
                        <w:lang w:val="en-US"/>
                      </w:rPr>
                      <w:t>los</w:t>
                    </w:r>
                    <w:proofErr w:type="gramEnd"/>
                    <w:r>
                      <w:rPr>
                        <w:rFonts w:ascii="Small Fonts" w:hAnsi="Small Fonts" w:cs="Small Fonts"/>
                        <w:color w:val="000000"/>
                        <w:sz w:val="8"/>
                        <w:szCs w:val="8"/>
                        <w:lang w:val="en-US"/>
                      </w:rPr>
                      <w:t xml:space="preserve"> </w:t>
                    </w:r>
                    <w:proofErr w:type="spellStart"/>
                    <w:r>
                      <w:rPr>
                        <w:rFonts w:ascii="Small Fonts" w:hAnsi="Small Fonts" w:cs="Small Fonts"/>
                        <w:color w:val="000000"/>
                        <w:sz w:val="8"/>
                        <w:szCs w:val="8"/>
                        <w:lang w:val="en-US"/>
                      </w:rPr>
                      <w:t>que</w:t>
                    </w:r>
                    <w:proofErr w:type="spellEnd"/>
                    <w:r>
                      <w:rPr>
                        <w:rFonts w:ascii="Small Fonts" w:hAnsi="Small Fonts" w:cs="Small Fonts"/>
                        <w:color w:val="000000"/>
                        <w:sz w:val="8"/>
                        <w:szCs w:val="8"/>
                        <w:lang w:val="en-US"/>
                      </w:rPr>
                      <w:t xml:space="preserve"> la </w:t>
                    </w:r>
                    <w:proofErr w:type="spellStart"/>
                    <w:r>
                      <w:rPr>
                        <w:rFonts w:ascii="Small Fonts" w:hAnsi="Small Fonts" w:cs="Small Fonts"/>
                        <w:color w:val="000000"/>
                        <w:sz w:val="8"/>
                        <w:szCs w:val="8"/>
                        <w:lang w:val="en-US"/>
                      </w:rPr>
                      <w:t>empresa</w:t>
                    </w:r>
                    <w:proofErr w:type="spellEnd"/>
                    <w:r>
                      <w:rPr>
                        <w:rFonts w:ascii="Small Fonts" w:hAnsi="Small Fonts" w:cs="Small Fonts"/>
                        <w:color w:val="000000"/>
                        <w:sz w:val="8"/>
                        <w:szCs w:val="8"/>
                        <w:lang w:val="en-US"/>
                      </w:rPr>
                      <w:t xml:space="preserve"> sea </w:t>
                    </w:r>
                  </w:p>
                </w:txbxContent>
              </v:textbox>
            </v:rect>
            <v:rect id="_x0000_s5810" style="position:absolute;left:6857;top:374;width:739;height:92;mso-wrap-style:none" filled="f" stroked="f">
              <v:textbox style="mso-fit-shape-to-text:t" inset="0,0,0,0">
                <w:txbxContent>
                  <w:p w:rsidR="006E5B13" w:rsidRDefault="006E5B13">
                    <w:proofErr w:type="spellStart"/>
                    <w:proofErr w:type="gramStart"/>
                    <w:r>
                      <w:rPr>
                        <w:rFonts w:ascii="Small Fonts" w:hAnsi="Small Fonts" w:cs="Small Fonts"/>
                        <w:color w:val="000000"/>
                        <w:sz w:val="8"/>
                        <w:szCs w:val="8"/>
                        <w:lang w:val="en-US"/>
                      </w:rPr>
                      <w:t>uno</w:t>
                    </w:r>
                    <w:proofErr w:type="spellEnd"/>
                    <w:proofErr w:type="gramEnd"/>
                    <w:r>
                      <w:rPr>
                        <w:rFonts w:ascii="Small Fonts" w:hAnsi="Small Fonts" w:cs="Small Fonts"/>
                        <w:color w:val="000000"/>
                        <w:sz w:val="8"/>
                        <w:szCs w:val="8"/>
                        <w:lang w:val="en-US"/>
                      </w:rPr>
                      <w:t xml:space="preserve"> de los </w:t>
                    </w:r>
                    <w:proofErr w:type="spellStart"/>
                    <w:r>
                      <w:rPr>
                        <w:rFonts w:ascii="Small Fonts" w:hAnsi="Small Fonts" w:cs="Small Fonts"/>
                        <w:color w:val="000000"/>
                        <w:sz w:val="8"/>
                        <w:szCs w:val="8"/>
                        <w:lang w:val="en-US"/>
                      </w:rPr>
                      <w:t>partícipes</w:t>
                    </w:r>
                    <w:proofErr w:type="spellEnd"/>
                  </w:p>
                </w:txbxContent>
              </v:textbox>
            </v:rect>
            <v:rect id="_x0000_s5811" style="position:absolute;left:8024;top:242;width:361;height:92;mso-wrap-style:none" filled="f" stroked="f">
              <v:textbox style="mso-fit-shape-to-text:t" inset="0,0,0,0">
                <w:txbxContent>
                  <w:p w:rsidR="006E5B13" w:rsidRDefault="006E5B13">
                    <w:proofErr w:type="spellStart"/>
                    <w:r>
                      <w:rPr>
                        <w:rFonts w:ascii="Small Fonts" w:hAnsi="Small Fonts" w:cs="Small Fonts"/>
                        <w:color w:val="000000"/>
                        <w:sz w:val="8"/>
                        <w:szCs w:val="8"/>
                        <w:lang w:val="en-US"/>
                      </w:rPr>
                      <w:t>Empresas</w:t>
                    </w:r>
                    <w:proofErr w:type="spellEnd"/>
                    <w:r>
                      <w:rPr>
                        <w:rFonts w:ascii="Small Fonts" w:hAnsi="Small Fonts" w:cs="Small Fonts"/>
                        <w:color w:val="000000"/>
                        <w:sz w:val="8"/>
                        <w:szCs w:val="8"/>
                        <w:lang w:val="en-US"/>
                      </w:rPr>
                      <w:t xml:space="preserve"> </w:t>
                    </w:r>
                  </w:p>
                </w:txbxContent>
              </v:textbox>
            </v:rect>
            <v:rect id="_x0000_s5812" style="position:absolute;left:8013;top:374;width:361;height:92;mso-wrap-style:none" filled="f" stroked="f">
              <v:textbox style="mso-fit-shape-to-text:t" inset="0,0,0,0">
                <w:txbxContent>
                  <w:p w:rsidR="006E5B13" w:rsidRDefault="006E5B13">
                    <w:proofErr w:type="spellStart"/>
                    <w:proofErr w:type="gramStart"/>
                    <w:r>
                      <w:rPr>
                        <w:rFonts w:ascii="Small Fonts" w:hAnsi="Small Fonts" w:cs="Small Fonts"/>
                        <w:color w:val="000000"/>
                        <w:sz w:val="8"/>
                        <w:szCs w:val="8"/>
                        <w:lang w:val="en-US"/>
                      </w:rPr>
                      <w:t>asociadas</w:t>
                    </w:r>
                    <w:proofErr w:type="spellEnd"/>
                    <w:proofErr w:type="gramEnd"/>
                  </w:p>
                </w:txbxContent>
              </v:textbox>
            </v:rect>
            <v:rect id="_x0000_s5813" style="position:absolute;left:33;top:506;width:1567;height:138;mso-wrap-style:none" filled="f" stroked="f">
              <v:textbox style="mso-fit-shape-to-text:t" inset="0,0,0,0">
                <w:txbxContent>
                  <w:p w:rsidR="006E5B13" w:rsidRDefault="006E5B13">
                    <w:r>
                      <w:rPr>
                        <w:rFonts w:ascii="Arial" w:hAnsi="Arial" w:cs="Arial"/>
                        <w:b/>
                        <w:bCs/>
                        <w:color w:val="000000"/>
                        <w:sz w:val="12"/>
                        <w:szCs w:val="12"/>
                        <w:lang w:val="en-US"/>
                      </w:rPr>
                      <w:t xml:space="preserve">A) ACTIVO NO CORRIENTE </w:t>
                    </w:r>
                  </w:p>
                </w:txbxContent>
              </v:textbox>
            </v:rect>
            <v:rect id="_x0000_s5814" style="position:absolute;left:33;top:671;width:2115;height:138;mso-wrap-style:none" filled="f" stroked="f">
              <v:textbox style="mso-fit-shape-to-text:t" inset="0,0,0,0">
                <w:txbxContent>
                  <w:p w:rsidR="006E5B13" w:rsidRDefault="006E5B13">
                    <w:r w:rsidRPr="0054276F">
                      <w:rPr>
                        <w:rFonts w:ascii="Arial" w:hAnsi="Arial" w:cs="Arial"/>
                        <w:color w:val="000000"/>
                        <w:sz w:val="12"/>
                        <w:szCs w:val="12"/>
                      </w:rPr>
                      <w:t>1. Inversiones financieras a largo plazo.</w:t>
                    </w:r>
                  </w:p>
                </w:txbxContent>
              </v:textbox>
            </v:rect>
            <v:rect id="_x0000_s5815" style="position:absolute;left:7848;top:671;width:768;height:138;mso-wrap-style:none" filled="f" stroked="f">
              <v:textbox style="mso-fit-shape-to-text:t" inset="0,0,0,0">
                <w:txbxContent>
                  <w:p w:rsidR="006E5B13" w:rsidRDefault="006E5B13">
                    <w:r>
                      <w:rPr>
                        <w:rFonts w:ascii="Arial" w:hAnsi="Arial" w:cs="Arial"/>
                        <w:color w:val="000000"/>
                        <w:sz w:val="12"/>
                        <w:szCs w:val="12"/>
                        <w:lang w:val="en-US"/>
                      </w:rPr>
                      <w:t>15.342.236</w:t>
                    </w:r>
                    <w:proofErr w:type="gramStart"/>
                    <w:r>
                      <w:rPr>
                        <w:rFonts w:ascii="Arial" w:hAnsi="Arial" w:cs="Arial"/>
                        <w:color w:val="000000"/>
                        <w:sz w:val="12"/>
                        <w:szCs w:val="12"/>
                        <w:lang w:val="en-US"/>
                      </w:rPr>
                      <w:t>,40</w:t>
                    </w:r>
                    <w:proofErr w:type="gramEnd"/>
                  </w:p>
                </w:txbxContent>
              </v:textbox>
            </v:rect>
            <v:rect id="_x0000_s5816" style="position:absolute;left:33;top:836;width:1621;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Instrumentos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patrimonio</w:t>
                    </w:r>
                    <w:proofErr w:type="spellEnd"/>
                    <w:r>
                      <w:rPr>
                        <w:rFonts w:ascii="Arial" w:hAnsi="Arial" w:cs="Arial"/>
                        <w:color w:val="000000"/>
                        <w:sz w:val="12"/>
                        <w:szCs w:val="12"/>
                        <w:lang w:val="en-US"/>
                      </w:rPr>
                      <w:t>.</w:t>
                    </w:r>
                  </w:p>
                </w:txbxContent>
              </v:textbox>
            </v:rect>
            <v:rect id="_x0000_s5817" style="position:absolute;left:5976;top:836;width:768;height:138;mso-wrap-style:none" filled="f" stroked="f">
              <v:textbox style="mso-fit-shape-to-text:t" inset="0,0,0,0">
                <w:txbxContent>
                  <w:p w:rsidR="006E5B13" w:rsidRDefault="006E5B13">
                    <w:r>
                      <w:rPr>
                        <w:rFonts w:ascii="Arial" w:hAnsi="Arial" w:cs="Arial"/>
                        <w:color w:val="000000"/>
                        <w:sz w:val="12"/>
                        <w:szCs w:val="12"/>
                        <w:lang w:val="en-US"/>
                      </w:rPr>
                      <w:t>18.880.227</w:t>
                    </w:r>
                    <w:proofErr w:type="gramStart"/>
                    <w:r>
                      <w:rPr>
                        <w:rFonts w:ascii="Arial" w:hAnsi="Arial" w:cs="Arial"/>
                        <w:color w:val="000000"/>
                        <w:sz w:val="12"/>
                        <w:szCs w:val="12"/>
                        <w:lang w:val="en-US"/>
                      </w:rPr>
                      <w:t>,24</w:t>
                    </w:r>
                    <w:proofErr w:type="gramEnd"/>
                  </w:p>
                </w:txbxContent>
              </v:textbox>
            </v:rect>
            <v:rect id="_x0000_s5818" style="position:absolute;left:7848;top:836;width:768;height:138;mso-wrap-style:none" filled="f" stroked="f">
              <v:textbox style="mso-fit-shape-to-text:t" inset="0,0,0,0">
                <w:txbxContent>
                  <w:p w:rsidR="006E5B13" w:rsidRDefault="006E5B13">
                    <w:r>
                      <w:rPr>
                        <w:rFonts w:ascii="Arial" w:hAnsi="Arial" w:cs="Arial"/>
                        <w:color w:val="000000"/>
                        <w:sz w:val="12"/>
                        <w:szCs w:val="12"/>
                        <w:lang w:val="en-US"/>
                      </w:rPr>
                      <w:t>15.342.236</w:t>
                    </w:r>
                    <w:proofErr w:type="gramStart"/>
                    <w:r>
                      <w:rPr>
                        <w:rFonts w:ascii="Arial" w:hAnsi="Arial" w:cs="Arial"/>
                        <w:color w:val="000000"/>
                        <w:sz w:val="12"/>
                        <w:szCs w:val="12"/>
                        <w:lang w:val="en-US"/>
                      </w:rPr>
                      <w:t>,40</w:t>
                    </w:r>
                    <w:proofErr w:type="gramEnd"/>
                  </w:p>
                </w:txbxContent>
              </v:textbox>
            </v:rect>
            <v:rect id="_x0000_s5819" style="position:absolute;left:33;top:1001;width:1148;height:138;mso-wrap-style:none" filled="f" stroked="f">
              <v:textbox style="mso-fit-shape-to-text:t" inset="0,0,0,0">
                <w:txbxContent>
                  <w:p w:rsidR="006E5B13" w:rsidRDefault="006E5B13">
                    <w:r>
                      <w:rPr>
                        <w:rFonts w:ascii="Arial" w:hAnsi="Arial" w:cs="Arial"/>
                        <w:color w:val="000000"/>
                        <w:sz w:val="12"/>
                        <w:szCs w:val="12"/>
                        <w:lang w:val="en-US"/>
                      </w:rPr>
                      <w:t xml:space="preserve">b. </w:t>
                    </w:r>
                    <w:proofErr w:type="spellStart"/>
                    <w:r>
                      <w:rPr>
                        <w:rFonts w:ascii="Arial" w:hAnsi="Arial" w:cs="Arial"/>
                        <w:color w:val="000000"/>
                        <w:sz w:val="12"/>
                        <w:szCs w:val="12"/>
                        <w:lang w:val="en-US"/>
                      </w:rPr>
                      <w:t>Créditos</w:t>
                    </w:r>
                    <w:proofErr w:type="spellEnd"/>
                    <w:r>
                      <w:rPr>
                        <w:rFonts w:ascii="Arial" w:hAnsi="Arial" w:cs="Arial"/>
                        <w:color w:val="000000"/>
                        <w:sz w:val="12"/>
                        <w:szCs w:val="12"/>
                        <w:lang w:val="en-US"/>
                      </w:rPr>
                      <w:t xml:space="preserve"> a </w:t>
                    </w:r>
                    <w:proofErr w:type="spellStart"/>
                    <w:r>
                      <w:rPr>
                        <w:rFonts w:ascii="Arial" w:hAnsi="Arial" w:cs="Arial"/>
                        <w:color w:val="000000"/>
                        <w:sz w:val="12"/>
                        <w:szCs w:val="12"/>
                        <w:lang w:val="en-US"/>
                      </w:rPr>
                      <w:t>terceros</w:t>
                    </w:r>
                    <w:proofErr w:type="spellEnd"/>
                  </w:p>
                </w:txbxContent>
              </v:textbox>
            </v:rect>
            <v:rect id="_x0000_s5820" style="position:absolute;left:5976;top:1001;width:768;height:138;mso-wrap-style:none" filled="f" stroked="f">
              <v:textbox style="mso-fit-shape-to-text:t" inset="0,0,0,0">
                <w:txbxContent>
                  <w:p w:rsidR="006E5B13" w:rsidRDefault="006E5B13">
                    <w:r>
                      <w:rPr>
                        <w:rFonts w:ascii="Arial" w:hAnsi="Arial" w:cs="Arial"/>
                        <w:color w:val="000000"/>
                        <w:sz w:val="12"/>
                        <w:szCs w:val="12"/>
                        <w:lang w:val="en-US"/>
                      </w:rPr>
                      <w:t>18.880.227</w:t>
                    </w:r>
                    <w:proofErr w:type="gramStart"/>
                    <w:r>
                      <w:rPr>
                        <w:rFonts w:ascii="Arial" w:hAnsi="Arial" w:cs="Arial"/>
                        <w:color w:val="000000"/>
                        <w:sz w:val="12"/>
                        <w:szCs w:val="12"/>
                        <w:lang w:val="en-US"/>
                      </w:rPr>
                      <w:t>,24</w:t>
                    </w:r>
                    <w:proofErr w:type="gramEnd"/>
                  </w:p>
                </w:txbxContent>
              </v:textbox>
            </v:rect>
            <v:rect id="_x0000_s5821" style="position:absolute;left:33;top:1167;width:1922;height:138;mso-wrap-style:none" filled="f" stroked="f">
              <v:textbox style="mso-fit-shape-to-text:t" inset="0,0,0,0">
                <w:txbxContent>
                  <w:p w:rsidR="006E5B13" w:rsidRDefault="006E5B13">
                    <w:r>
                      <w:rPr>
                        <w:rFonts w:ascii="Arial" w:hAnsi="Arial" w:cs="Arial"/>
                        <w:color w:val="000000"/>
                        <w:sz w:val="12"/>
                        <w:szCs w:val="12"/>
                        <w:lang w:val="en-US"/>
                      </w:rPr>
                      <w:t xml:space="preserve">c. </w:t>
                    </w:r>
                    <w:proofErr w:type="spellStart"/>
                    <w:r>
                      <w:rPr>
                        <w:rFonts w:ascii="Arial" w:hAnsi="Arial" w:cs="Arial"/>
                        <w:color w:val="000000"/>
                        <w:sz w:val="12"/>
                        <w:szCs w:val="12"/>
                        <w:lang w:val="en-US"/>
                      </w:rPr>
                      <w:t>Valores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representativos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deuda</w:t>
                    </w:r>
                    <w:proofErr w:type="spellEnd"/>
                  </w:p>
                </w:txbxContent>
              </v:textbox>
            </v:rect>
            <v:rect id="_x0000_s5822" style="position:absolute;left:33;top:1332;width:707;height:138;mso-wrap-style:none" filled="f" stroked="f">
              <v:textbox style="mso-fit-shape-to-text:t" inset="0,0,0,0">
                <w:txbxContent>
                  <w:p w:rsidR="006E5B13" w:rsidRDefault="006E5B13">
                    <w:r>
                      <w:rPr>
                        <w:rFonts w:ascii="Arial" w:hAnsi="Arial" w:cs="Arial"/>
                        <w:color w:val="000000"/>
                        <w:sz w:val="12"/>
                        <w:szCs w:val="12"/>
                        <w:lang w:val="en-US"/>
                      </w:rPr>
                      <w:t xml:space="preserve">d. </w:t>
                    </w:r>
                    <w:proofErr w:type="spellStart"/>
                    <w:r>
                      <w:rPr>
                        <w:rFonts w:ascii="Arial" w:hAnsi="Arial" w:cs="Arial"/>
                        <w:color w:val="000000"/>
                        <w:sz w:val="12"/>
                        <w:szCs w:val="12"/>
                        <w:lang w:val="en-US"/>
                      </w:rPr>
                      <w:t>Derivados</w:t>
                    </w:r>
                    <w:proofErr w:type="spellEnd"/>
                    <w:r>
                      <w:rPr>
                        <w:rFonts w:ascii="Arial" w:hAnsi="Arial" w:cs="Arial"/>
                        <w:color w:val="000000"/>
                        <w:sz w:val="12"/>
                        <w:szCs w:val="12"/>
                        <w:lang w:val="en-US"/>
                      </w:rPr>
                      <w:t>.</w:t>
                    </w:r>
                  </w:p>
                </w:txbxContent>
              </v:textbox>
            </v:rect>
            <v:rect id="_x0000_s5823" style="position:absolute;left:33;top:1497;width:1481;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Otros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activos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financieros</w:t>
                    </w:r>
                    <w:proofErr w:type="spellEnd"/>
                    <w:r>
                      <w:rPr>
                        <w:rFonts w:ascii="Arial" w:hAnsi="Arial" w:cs="Arial"/>
                        <w:color w:val="000000"/>
                        <w:sz w:val="12"/>
                        <w:szCs w:val="12"/>
                        <w:lang w:val="en-US"/>
                      </w:rPr>
                      <w:t>.</w:t>
                    </w:r>
                  </w:p>
                </w:txbxContent>
              </v:textbox>
            </v:rect>
            <v:rect id="_x0000_s5824" style="position:absolute;left:33;top:1662;width:1354;height:138;mso-wrap-style:none" filled="f" stroked="f">
              <v:textbox style="mso-fit-shape-to-text:t" inset="0,0,0,0">
                <w:txbxContent>
                  <w:p w:rsidR="006E5B13" w:rsidRDefault="006E5B13">
                    <w:r>
                      <w:rPr>
                        <w:rFonts w:ascii="Arial" w:hAnsi="Arial" w:cs="Arial"/>
                        <w:b/>
                        <w:bCs/>
                        <w:color w:val="000000"/>
                        <w:sz w:val="12"/>
                        <w:szCs w:val="12"/>
                        <w:lang w:val="en-US"/>
                      </w:rPr>
                      <w:t>B) ACTIVO CORRIENTE</w:t>
                    </w:r>
                  </w:p>
                </w:txbxContent>
              </v:textbox>
            </v:rect>
            <v:rect id="_x0000_s5825" style="position:absolute;left:33;top:1827;width:2648;height:138;mso-wrap-style:none" filled="f" stroked="f">
              <v:textbox style="mso-fit-shape-to-text:t" inset="0,0,0,0">
                <w:txbxContent>
                  <w:p w:rsidR="006E5B13" w:rsidRDefault="006E5B13">
                    <w:r w:rsidRPr="0054276F">
                      <w:rPr>
                        <w:rFonts w:ascii="Arial" w:hAnsi="Arial" w:cs="Arial"/>
                        <w:color w:val="000000"/>
                        <w:sz w:val="12"/>
                        <w:szCs w:val="12"/>
                      </w:rPr>
                      <w:t>1. Deudores comerciales y otras cuentas a cobrar</w:t>
                    </w:r>
                  </w:p>
                </w:txbxContent>
              </v:textbox>
            </v:rect>
            <v:rect id="_x0000_s5826" style="position:absolute;left:5052;top:1827;width:701;height:138;mso-wrap-style:none" filled="f" stroked="f">
              <v:textbox style="mso-fit-shape-to-text:t" inset="0,0,0,0">
                <w:txbxContent>
                  <w:p w:rsidR="006E5B13" w:rsidRDefault="006E5B13">
                    <w:r>
                      <w:rPr>
                        <w:rFonts w:ascii="Arial" w:hAnsi="Arial" w:cs="Arial"/>
                        <w:color w:val="000000"/>
                        <w:sz w:val="12"/>
                        <w:szCs w:val="12"/>
                        <w:lang w:val="en-US"/>
                      </w:rPr>
                      <w:t>1.932.634</w:t>
                    </w:r>
                    <w:proofErr w:type="gramStart"/>
                    <w:r>
                      <w:rPr>
                        <w:rFonts w:ascii="Arial" w:hAnsi="Arial" w:cs="Arial"/>
                        <w:color w:val="000000"/>
                        <w:sz w:val="12"/>
                        <w:szCs w:val="12"/>
                        <w:lang w:val="en-US"/>
                      </w:rPr>
                      <w:t>,12</w:t>
                    </w:r>
                    <w:proofErr w:type="gramEnd"/>
                  </w:p>
                </w:txbxContent>
              </v:textbox>
            </v:rect>
            <v:rect id="_x0000_s5827" style="position:absolute;left:6042;top:1827;width:701;height:138;mso-wrap-style:none" filled="f" stroked="f">
              <v:textbox style="mso-fit-shape-to-text:t" inset="0,0,0,0">
                <w:txbxContent>
                  <w:p w:rsidR="006E5B13" w:rsidRDefault="006E5B13">
                    <w:r>
                      <w:rPr>
                        <w:rFonts w:ascii="Arial" w:hAnsi="Arial" w:cs="Arial"/>
                        <w:color w:val="000000"/>
                        <w:sz w:val="12"/>
                        <w:szCs w:val="12"/>
                        <w:lang w:val="en-US"/>
                      </w:rPr>
                      <w:t>6.477.697</w:t>
                    </w:r>
                    <w:proofErr w:type="gramStart"/>
                    <w:r>
                      <w:rPr>
                        <w:rFonts w:ascii="Arial" w:hAnsi="Arial" w:cs="Arial"/>
                        <w:color w:val="000000"/>
                        <w:sz w:val="12"/>
                        <w:szCs w:val="12"/>
                        <w:lang w:val="en-US"/>
                      </w:rPr>
                      <w:t>,16</w:t>
                    </w:r>
                    <w:proofErr w:type="gramEnd"/>
                  </w:p>
                </w:txbxContent>
              </v:textbox>
            </v:rect>
            <v:rect id="_x0000_s5828" style="position:absolute;left:8013;top:1827;width:601;height:138;mso-wrap-style:none" filled="f" stroked="f">
              <v:textbox style="mso-fit-shape-to-text:t" inset="0,0,0,0">
                <w:txbxContent>
                  <w:p w:rsidR="006E5B13" w:rsidRDefault="006E5B13">
                    <w:r>
                      <w:rPr>
                        <w:rFonts w:ascii="Arial" w:hAnsi="Arial" w:cs="Arial"/>
                        <w:color w:val="000000"/>
                        <w:sz w:val="12"/>
                        <w:szCs w:val="12"/>
                        <w:lang w:val="en-US"/>
                      </w:rPr>
                      <w:t>603.637,08</w:t>
                    </w:r>
                  </w:p>
                </w:txbxContent>
              </v:textbox>
            </v:rect>
            <v:rect id="_x0000_s5829" style="position:absolute;left:33;top:1992;width:3262;height:138;mso-wrap-style:none" filled="f" stroked="f">
              <v:textbox style="mso-fit-shape-to-text:t" inset="0,0,0,0">
                <w:txbxContent>
                  <w:p w:rsidR="006E5B13" w:rsidRDefault="006E5B13">
                    <w:r w:rsidRPr="0054276F">
                      <w:rPr>
                        <w:rFonts w:ascii="Arial" w:hAnsi="Arial" w:cs="Arial"/>
                        <w:color w:val="000000"/>
                        <w:sz w:val="12"/>
                        <w:szCs w:val="12"/>
                      </w:rPr>
                      <w:t>a. Clientes por ventas y prestación de servicios a largo plazo.</w:t>
                    </w:r>
                  </w:p>
                </w:txbxContent>
              </v:textbox>
            </v:rect>
            <v:rect id="_x0000_s5830" style="position:absolute;left:5052;top:1992;width:701;height:138;mso-wrap-style:none" filled="f" stroked="f">
              <v:textbox style="mso-fit-shape-to-text:t" inset="0,0,0,0">
                <w:txbxContent>
                  <w:p w:rsidR="006E5B13" w:rsidRDefault="006E5B13">
                    <w:r>
                      <w:rPr>
                        <w:rFonts w:ascii="Arial" w:hAnsi="Arial" w:cs="Arial"/>
                        <w:color w:val="000000"/>
                        <w:sz w:val="12"/>
                        <w:szCs w:val="12"/>
                        <w:lang w:val="en-US"/>
                      </w:rPr>
                      <w:t>1.932.634</w:t>
                    </w:r>
                    <w:proofErr w:type="gramStart"/>
                    <w:r>
                      <w:rPr>
                        <w:rFonts w:ascii="Arial" w:hAnsi="Arial" w:cs="Arial"/>
                        <w:color w:val="000000"/>
                        <w:sz w:val="12"/>
                        <w:szCs w:val="12"/>
                        <w:lang w:val="en-US"/>
                      </w:rPr>
                      <w:t>,12</w:t>
                    </w:r>
                    <w:proofErr w:type="gramEnd"/>
                  </w:p>
                </w:txbxContent>
              </v:textbox>
            </v:rect>
            <v:rect id="_x0000_s5831" style="position:absolute;left:6042;top:1992;width:701;height:138;mso-wrap-style:none" filled="f" stroked="f">
              <v:textbox style="mso-fit-shape-to-text:t" inset="0,0,0,0">
                <w:txbxContent>
                  <w:p w:rsidR="006E5B13" w:rsidRDefault="006E5B13">
                    <w:r>
                      <w:rPr>
                        <w:rFonts w:ascii="Arial" w:hAnsi="Arial" w:cs="Arial"/>
                        <w:color w:val="000000"/>
                        <w:sz w:val="12"/>
                        <w:szCs w:val="12"/>
                        <w:lang w:val="en-US"/>
                      </w:rPr>
                      <w:t>2.476.874</w:t>
                    </w:r>
                    <w:proofErr w:type="gramStart"/>
                    <w:r>
                      <w:rPr>
                        <w:rFonts w:ascii="Arial" w:hAnsi="Arial" w:cs="Arial"/>
                        <w:color w:val="000000"/>
                        <w:sz w:val="12"/>
                        <w:szCs w:val="12"/>
                        <w:lang w:val="en-US"/>
                      </w:rPr>
                      <w:t>,40</w:t>
                    </w:r>
                    <w:proofErr w:type="gramEnd"/>
                  </w:p>
                </w:txbxContent>
              </v:textbox>
            </v:rect>
            <v:rect id="_x0000_s5832" style="position:absolute;left:8013;top:1992;width:601;height:138;mso-wrap-style:none" filled="f" stroked="f">
              <v:textbox style="mso-fit-shape-to-text:t" inset="0,0,0,0">
                <w:txbxContent>
                  <w:p w:rsidR="006E5B13" w:rsidRDefault="006E5B13">
                    <w:r>
                      <w:rPr>
                        <w:rFonts w:ascii="Arial" w:hAnsi="Arial" w:cs="Arial"/>
                        <w:color w:val="000000"/>
                        <w:sz w:val="12"/>
                        <w:szCs w:val="12"/>
                        <w:lang w:val="en-US"/>
                      </w:rPr>
                      <w:t>511.232,20</w:t>
                    </w:r>
                  </w:p>
                </w:txbxContent>
              </v:textbox>
            </v:rect>
            <v:rect id="_x0000_s5833" style="position:absolute;left:33;top:2157;width:3709;height:138;mso-wrap-style:none" filled="f" stroked="f">
              <v:textbox style="mso-fit-shape-to-text:t" inset="0,0,0,0">
                <w:txbxContent>
                  <w:p w:rsidR="006E5B13" w:rsidRDefault="006E5B13">
                    <w:r w:rsidRPr="0054276F">
                      <w:rPr>
                        <w:rFonts w:ascii="Arial" w:hAnsi="Arial" w:cs="Arial"/>
                        <w:color w:val="000000"/>
                        <w:sz w:val="12"/>
                        <w:szCs w:val="12"/>
                      </w:rPr>
                      <w:t>_ Correcciones valorativas por clientes de dudoso cobro a largo plazo</w:t>
                    </w:r>
                  </w:p>
                </w:txbxContent>
              </v:textbox>
            </v:rect>
            <v:rect id="_x0000_s5834" style="position:absolute;left:33;top:2322;width:4029;height:138;mso-wrap-style:none" filled="f" stroked="f">
              <v:textbox style="mso-fit-shape-to-text:t" inset="0,0,0,0">
                <w:txbxContent>
                  <w:p w:rsidR="006E5B13" w:rsidRDefault="006E5B13">
                    <w:r w:rsidRPr="0054276F">
                      <w:rPr>
                        <w:rFonts w:ascii="Arial" w:hAnsi="Arial" w:cs="Arial"/>
                        <w:color w:val="000000"/>
                        <w:sz w:val="12"/>
                        <w:szCs w:val="12"/>
                      </w:rPr>
                      <w:t>b. Clientes por ventas y prestación de servicios a corto plazo, de los cuales:</w:t>
                    </w:r>
                  </w:p>
                </w:txbxContent>
              </v:textbox>
            </v:rect>
            <v:rect id="_x0000_s5835" style="position:absolute;left:33;top:2487;width:3709;height:138;mso-wrap-style:none" filled="f" stroked="f">
              <v:textbox style="mso-fit-shape-to-text:t" inset="0,0,0,0">
                <w:txbxContent>
                  <w:p w:rsidR="006E5B13" w:rsidRDefault="006E5B13">
                    <w:r w:rsidRPr="0054276F">
                      <w:rPr>
                        <w:rFonts w:ascii="Arial" w:hAnsi="Arial" w:cs="Arial"/>
                        <w:color w:val="000000"/>
                        <w:sz w:val="12"/>
                        <w:szCs w:val="12"/>
                      </w:rPr>
                      <w:t>_ Correcciones valorativas por clientes de dudoso cobro a corto plazo</w:t>
                    </w:r>
                  </w:p>
                </w:txbxContent>
              </v:textbox>
            </v:rect>
            <v:rect id="_x0000_s5836" style="position:absolute;left:33;top:2652;width:1801;height:138;mso-wrap-style:none" filled="f" stroked="f">
              <v:textbox style="mso-fit-shape-to-text:t" inset="0,0,0,0">
                <w:txbxContent>
                  <w:p w:rsidR="006E5B13" w:rsidRDefault="006E5B13">
                    <w:r w:rsidRPr="0054276F">
                      <w:rPr>
                        <w:rFonts w:ascii="Arial" w:hAnsi="Arial" w:cs="Arial"/>
                        <w:color w:val="000000"/>
                        <w:sz w:val="12"/>
                        <w:szCs w:val="12"/>
                      </w:rPr>
                      <w:t>c. Deudores varios, de los cuales:</w:t>
                    </w:r>
                  </w:p>
                </w:txbxContent>
              </v:textbox>
            </v:rect>
            <v:rect id="_x0000_s5837" style="position:absolute;left:33;top:2817;width:3382;height:138;mso-wrap-style:none" filled="f" stroked="f">
              <v:textbox style="mso-fit-shape-to-text:t" inset="0,0,0,0">
                <w:txbxContent>
                  <w:p w:rsidR="006E5B13" w:rsidRDefault="006E5B13">
                    <w:r w:rsidRPr="0054276F">
                      <w:rPr>
                        <w:rFonts w:ascii="Arial" w:hAnsi="Arial" w:cs="Arial"/>
                        <w:color w:val="000000"/>
                        <w:sz w:val="12"/>
                        <w:szCs w:val="12"/>
                      </w:rPr>
                      <w:t>_ Correcciones valorativas por otros deudores de dudoso cobro</w:t>
                    </w:r>
                  </w:p>
                </w:txbxContent>
              </v:textbox>
            </v:rect>
            <v:rect id="_x0000_s5838" style="position:absolute;left:33;top:2982;width:608;height:138;mso-wrap-style:none" filled="f" stroked="f">
              <v:textbox style="mso-fit-shape-to-text:t" inset="0,0,0,0">
                <w:txbxContent>
                  <w:p w:rsidR="006E5B13" w:rsidRDefault="006E5B13">
                    <w:r>
                      <w:rPr>
                        <w:rFonts w:ascii="Arial" w:hAnsi="Arial" w:cs="Arial"/>
                        <w:color w:val="000000"/>
                        <w:sz w:val="12"/>
                        <w:szCs w:val="12"/>
                        <w:lang w:val="en-US"/>
                      </w:rPr>
                      <w:t>d. Personal</w:t>
                    </w:r>
                  </w:p>
                </w:txbxContent>
              </v:textbox>
            </v:rect>
            <v:rect id="_x0000_s5839" style="position:absolute;left:33;top:3148;width:2615;height:138;mso-wrap-style:none" filled="f" stroked="f">
              <v:textbox style="mso-fit-shape-to-text:t" inset="0,0,0,0">
                <w:txbxContent>
                  <w:p w:rsidR="006E5B13" w:rsidRDefault="006E5B13">
                    <w:r w:rsidRPr="0054276F">
                      <w:rPr>
                        <w:rFonts w:ascii="Arial" w:hAnsi="Arial" w:cs="Arial"/>
                        <w:color w:val="000000"/>
                        <w:sz w:val="12"/>
                        <w:szCs w:val="12"/>
                      </w:rPr>
                      <w:t>e. Accionistas (socios) por desembolsos exigidos</w:t>
                    </w:r>
                  </w:p>
                </w:txbxContent>
              </v:textbox>
            </v:rect>
            <v:rect id="_x0000_s5840" style="position:absolute;left:33;top:3313;width:2082;height:138;mso-wrap-style:none" filled="f" stroked="f">
              <v:textbox style="mso-fit-shape-to-text:t" inset="0,0,0,0">
                <w:txbxContent>
                  <w:p w:rsidR="006E5B13" w:rsidRDefault="006E5B13">
                    <w:r>
                      <w:rPr>
                        <w:rFonts w:ascii="Arial" w:hAnsi="Arial" w:cs="Arial"/>
                        <w:color w:val="000000"/>
                        <w:sz w:val="12"/>
                        <w:szCs w:val="12"/>
                        <w:lang w:val="en-US"/>
                      </w:rPr>
                      <w:t xml:space="preserve">2. </w:t>
                    </w:r>
                    <w:proofErr w:type="spellStart"/>
                    <w:r>
                      <w:rPr>
                        <w:rFonts w:ascii="Arial" w:hAnsi="Arial" w:cs="Arial"/>
                        <w:color w:val="000000"/>
                        <w:sz w:val="12"/>
                        <w:szCs w:val="12"/>
                        <w:lang w:val="en-US"/>
                      </w:rPr>
                      <w:t>Inversiones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financieras</w:t>
                    </w:r>
                    <w:proofErr w:type="spellEnd"/>
                    <w:r>
                      <w:rPr>
                        <w:rFonts w:ascii="Arial" w:hAnsi="Arial" w:cs="Arial"/>
                        <w:color w:val="000000"/>
                        <w:sz w:val="12"/>
                        <w:szCs w:val="12"/>
                        <w:lang w:val="en-US"/>
                      </w:rPr>
                      <w:t xml:space="preserve"> a </w:t>
                    </w:r>
                    <w:proofErr w:type="spellStart"/>
                    <w:r>
                      <w:rPr>
                        <w:rFonts w:ascii="Arial" w:hAnsi="Arial" w:cs="Arial"/>
                        <w:color w:val="000000"/>
                        <w:sz w:val="12"/>
                        <w:szCs w:val="12"/>
                        <w:lang w:val="en-US"/>
                      </w:rPr>
                      <w:t>corto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plazo</w:t>
                    </w:r>
                    <w:proofErr w:type="spellEnd"/>
                  </w:p>
                </w:txbxContent>
              </v:textbox>
            </v:rect>
            <v:rect id="_x0000_s5841" style="position:absolute;left:6042;top:3313;width:701;height:138;mso-wrap-style:none" filled="f" stroked="f">
              <v:textbox style="mso-fit-shape-to-text:t" inset="0,0,0,0">
                <w:txbxContent>
                  <w:p w:rsidR="006E5B13" w:rsidRDefault="006E5B13">
                    <w:r>
                      <w:rPr>
                        <w:rFonts w:ascii="Arial" w:hAnsi="Arial" w:cs="Arial"/>
                        <w:color w:val="000000"/>
                        <w:sz w:val="12"/>
                        <w:szCs w:val="12"/>
                        <w:lang w:val="en-US"/>
                      </w:rPr>
                      <w:t>4.000.822</w:t>
                    </w:r>
                    <w:proofErr w:type="gramStart"/>
                    <w:r>
                      <w:rPr>
                        <w:rFonts w:ascii="Arial" w:hAnsi="Arial" w:cs="Arial"/>
                        <w:color w:val="000000"/>
                        <w:sz w:val="12"/>
                        <w:szCs w:val="12"/>
                        <w:lang w:val="en-US"/>
                      </w:rPr>
                      <w:t>,76</w:t>
                    </w:r>
                    <w:proofErr w:type="gramEnd"/>
                  </w:p>
                </w:txbxContent>
              </v:textbox>
            </v:rect>
            <v:rect id="_x0000_s5842" style="position:absolute;left:8079;top:3313;width:534;height:138;mso-wrap-style:none" filled="f" stroked="f">
              <v:textbox style="mso-fit-shape-to-text:t" inset="0,0,0,0">
                <w:txbxContent>
                  <w:p w:rsidR="006E5B13" w:rsidRDefault="006E5B13">
                    <w:r>
                      <w:rPr>
                        <w:rFonts w:ascii="Arial" w:hAnsi="Arial" w:cs="Arial"/>
                        <w:color w:val="000000"/>
                        <w:sz w:val="12"/>
                        <w:szCs w:val="12"/>
                        <w:lang w:val="en-US"/>
                      </w:rPr>
                      <w:t>92.404,88</w:t>
                    </w:r>
                  </w:p>
                </w:txbxContent>
              </v:textbox>
            </v:rect>
            <v:rect id="_x0000_s5843" style="position:absolute;left:33;top:3478;width:1621;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Instrumentos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patrimonio</w:t>
                    </w:r>
                    <w:proofErr w:type="spellEnd"/>
                    <w:r>
                      <w:rPr>
                        <w:rFonts w:ascii="Arial" w:hAnsi="Arial" w:cs="Arial"/>
                        <w:color w:val="000000"/>
                        <w:sz w:val="12"/>
                        <w:szCs w:val="12"/>
                        <w:lang w:val="en-US"/>
                      </w:rPr>
                      <w:t>.</w:t>
                    </w:r>
                  </w:p>
                </w:txbxContent>
              </v:textbox>
            </v:rect>
            <v:rect id="_x0000_s5844" style="position:absolute;left:33;top:3643;width:1348;height:138;mso-wrap-style:none" filled="f" stroked="f">
              <v:textbox style="mso-fit-shape-to-text:t" inset="0,0,0,0">
                <w:txbxContent>
                  <w:p w:rsidR="006E5B13" w:rsidRDefault="006E5B13">
                    <w:r w:rsidRPr="0054276F">
                      <w:rPr>
                        <w:rFonts w:ascii="Arial" w:hAnsi="Arial" w:cs="Arial"/>
                        <w:color w:val="000000"/>
                        <w:sz w:val="12"/>
                        <w:szCs w:val="12"/>
                      </w:rPr>
                      <w:t>b. Créditos de los cuales:</w:t>
                    </w:r>
                  </w:p>
                </w:txbxContent>
              </v:textbox>
            </v:rect>
            <v:rect id="_x0000_s5845" style="position:absolute;left:33;top:3808;width:3002;height:138;mso-wrap-style:none" filled="f" stroked="f">
              <v:textbox style="mso-fit-shape-to-text:t" inset="0,0,0,0">
                <w:txbxContent>
                  <w:p w:rsidR="006E5B13" w:rsidRDefault="006E5B13">
                    <w:r w:rsidRPr="0054276F">
                      <w:rPr>
                        <w:rFonts w:ascii="Arial" w:hAnsi="Arial" w:cs="Arial"/>
                        <w:color w:val="000000"/>
                        <w:sz w:val="12"/>
                        <w:szCs w:val="12"/>
                      </w:rPr>
                      <w:t>_ Correcciones valorativas por créditos de dudoso cobro</w:t>
                    </w:r>
                  </w:p>
                </w:txbxContent>
              </v:textbox>
            </v:rect>
            <v:rect id="_x0000_s5846" style="position:absolute;left:33;top:3973;width:1922;height:138;mso-wrap-style:none" filled="f" stroked="f">
              <v:textbox style="mso-fit-shape-to-text:t" inset="0,0,0,0">
                <w:txbxContent>
                  <w:p w:rsidR="006E5B13" w:rsidRDefault="006E5B13">
                    <w:r>
                      <w:rPr>
                        <w:rFonts w:ascii="Arial" w:hAnsi="Arial" w:cs="Arial"/>
                        <w:color w:val="000000"/>
                        <w:sz w:val="12"/>
                        <w:szCs w:val="12"/>
                        <w:lang w:val="en-US"/>
                      </w:rPr>
                      <w:t xml:space="preserve">c. </w:t>
                    </w:r>
                    <w:proofErr w:type="spellStart"/>
                    <w:r>
                      <w:rPr>
                        <w:rFonts w:ascii="Arial" w:hAnsi="Arial" w:cs="Arial"/>
                        <w:color w:val="000000"/>
                        <w:sz w:val="12"/>
                        <w:szCs w:val="12"/>
                        <w:lang w:val="en-US"/>
                      </w:rPr>
                      <w:t>Valores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representativos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deuda</w:t>
                    </w:r>
                    <w:proofErr w:type="spellEnd"/>
                  </w:p>
                </w:txbxContent>
              </v:textbox>
            </v:rect>
            <v:rect id="_x0000_s5847" style="position:absolute;left:33;top:4138;width:707;height:138;mso-wrap-style:none" filled="f" stroked="f">
              <v:textbox style="mso-fit-shape-to-text:t" inset="0,0,0,0">
                <w:txbxContent>
                  <w:p w:rsidR="006E5B13" w:rsidRDefault="006E5B13">
                    <w:r>
                      <w:rPr>
                        <w:rFonts w:ascii="Arial" w:hAnsi="Arial" w:cs="Arial"/>
                        <w:color w:val="000000"/>
                        <w:sz w:val="12"/>
                        <w:szCs w:val="12"/>
                        <w:lang w:val="en-US"/>
                      </w:rPr>
                      <w:t xml:space="preserve">d. </w:t>
                    </w:r>
                    <w:proofErr w:type="spellStart"/>
                    <w:r>
                      <w:rPr>
                        <w:rFonts w:ascii="Arial" w:hAnsi="Arial" w:cs="Arial"/>
                        <w:color w:val="000000"/>
                        <w:sz w:val="12"/>
                        <w:szCs w:val="12"/>
                        <w:lang w:val="en-US"/>
                      </w:rPr>
                      <w:t>Derivados</w:t>
                    </w:r>
                    <w:proofErr w:type="spellEnd"/>
                    <w:r>
                      <w:rPr>
                        <w:rFonts w:ascii="Arial" w:hAnsi="Arial" w:cs="Arial"/>
                        <w:color w:val="000000"/>
                        <w:sz w:val="12"/>
                        <w:szCs w:val="12"/>
                        <w:lang w:val="en-US"/>
                      </w:rPr>
                      <w:t>.</w:t>
                    </w:r>
                  </w:p>
                </w:txbxContent>
              </v:textbox>
            </v:rect>
            <v:rect id="_x0000_s5848" style="position:absolute;left:33;top:4303;width:1481;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Otros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activos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financieros</w:t>
                    </w:r>
                    <w:proofErr w:type="spellEnd"/>
                    <w:r>
                      <w:rPr>
                        <w:rFonts w:ascii="Arial" w:hAnsi="Arial" w:cs="Arial"/>
                        <w:color w:val="000000"/>
                        <w:sz w:val="12"/>
                        <w:szCs w:val="12"/>
                        <w:lang w:val="en-US"/>
                      </w:rPr>
                      <w:t>.</w:t>
                    </w:r>
                  </w:p>
                </w:txbxContent>
              </v:textbox>
            </v:rect>
            <v:rect id="_x0000_s5849" style="position:absolute;left:6042;top:4303;width:701;height:138;mso-wrap-style:none" filled="f" stroked="f">
              <v:textbox style="mso-fit-shape-to-text:t" inset="0,0,0,0">
                <w:txbxContent>
                  <w:p w:rsidR="006E5B13" w:rsidRDefault="006E5B13">
                    <w:r>
                      <w:rPr>
                        <w:rFonts w:ascii="Arial" w:hAnsi="Arial" w:cs="Arial"/>
                        <w:color w:val="000000"/>
                        <w:sz w:val="12"/>
                        <w:szCs w:val="12"/>
                        <w:lang w:val="en-US"/>
                      </w:rPr>
                      <w:t>4.000.822</w:t>
                    </w:r>
                    <w:proofErr w:type="gramStart"/>
                    <w:r>
                      <w:rPr>
                        <w:rFonts w:ascii="Arial" w:hAnsi="Arial" w:cs="Arial"/>
                        <w:color w:val="000000"/>
                        <w:sz w:val="12"/>
                        <w:szCs w:val="12"/>
                        <w:lang w:val="en-US"/>
                      </w:rPr>
                      <w:t>,76</w:t>
                    </w:r>
                    <w:proofErr w:type="gramEnd"/>
                  </w:p>
                </w:txbxContent>
              </v:textbox>
            </v:rect>
            <v:rect id="_x0000_s5850" style="position:absolute;left:8079;top:4303;width:534;height:138;mso-wrap-style:none" filled="f" stroked="f">
              <v:textbox style="mso-fit-shape-to-text:t" inset="0,0,0,0">
                <w:txbxContent>
                  <w:p w:rsidR="006E5B13" w:rsidRDefault="006E5B13">
                    <w:r>
                      <w:rPr>
                        <w:rFonts w:ascii="Arial" w:hAnsi="Arial" w:cs="Arial"/>
                        <w:color w:val="000000"/>
                        <w:sz w:val="12"/>
                        <w:szCs w:val="12"/>
                        <w:lang w:val="en-US"/>
                      </w:rPr>
                      <w:t>92.404,88</w:t>
                    </w:r>
                  </w:p>
                </w:txbxContent>
              </v:textbox>
            </v:rect>
            <v:rect id="_x0000_s5851" style="position:absolute;left:33;top:4468;width:1567;height:138;mso-wrap-style:none" filled="f" stroked="f">
              <v:textbox style="mso-fit-shape-to-text:t" inset="0,0,0,0">
                <w:txbxContent>
                  <w:p w:rsidR="006E5B13" w:rsidRDefault="006E5B13">
                    <w:r>
                      <w:rPr>
                        <w:rFonts w:ascii="Arial" w:hAnsi="Arial" w:cs="Arial"/>
                        <w:b/>
                        <w:bCs/>
                        <w:color w:val="000000"/>
                        <w:sz w:val="12"/>
                        <w:szCs w:val="12"/>
                        <w:lang w:val="en-US"/>
                      </w:rPr>
                      <w:t>C) PASIVO NO CORRIENTE</w:t>
                    </w:r>
                  </w:p>
                </w:txbxContent>
              </v:textbox>
            </v:rect>
            <v:rect id="_x0000_s5852" style="position:absolute;left:33;top:4633;width:1301;height:138;mso-wrap-style:none" filled="f" stroked="f">
              <v:textbox style="mso-fit-shape-to-text:t" inset="0,0,0,0">
                <w:txbxContent>
                  <w:p w:rsidR="006E5B13" w:rsidRDefault="006E5B13">
                    <w:r>
                      <w:rPr>
                        <w:rFonts w:ascii="Arial" w:hAnsi="Arial" w:cs="Arial"/>
                        <w:color w:val="000000"/>
                        <w:sz w:val="12"/>
                        <w:szCs w:val="12"/>
                        <w:lang w:val="en-US"/>
                      </w:rPr>
                      <w:t xml:space="preserve">1. </w:t>
                    </w:r>
                    <w:proofErr w:type="spellStart"/>
                    <w:r>
                      <w:rPr>
                        <w:rFonts w:ascii="Arial" w:hAnsi="Arial" w:cs="Arial"/>
                        <w:color w:val="000000"/>
                        <w:sz w:val="12"/>
                        <w:szCs w:val="12"/>
                        <w:lang w:val="en-US"/>
                      </w:rPr>
                      <w:t>Deudas</w:t>
                    </w:r>
                    <w:proofErr w:type="spellEnd"/>
                    <w:r>
                      <w:rPr>
                        <w:rFonts w:ascii="Arial" w:hAnsi="Arial" w:cs="Arial"/>
                        <w:color w:val="000000"/>
                        <w:sz w:val="12"/>
                        <w:szCs w:val="12"/>
                        <w:lang w:val="en-US"/>
                      </w:rPr>
                      <w:t xml:space="preserve"> a largo </w:t>
                    </w:r>
                    <w:proofErr w:type="spellStart"/>
                    <w:r>
                      <w:rPr>
                        <w:rFonts w:ascii="Arial" w:hAnsi="Arial" w:cs="Arial"/>
                        <w:color w:val="000000"/>
                        <w:sz w:val="12"/>
                        <w:szCs w:val="12"/>
                        <w:lang w:val="en-US"/>
                      </w:rPr>
                      <w:t>plazo</w:t>
                    </w:r>
                    <w:proofErr w:type="spellEnd"/>
                    <w:r>
                      <w:rPr>
                        <w:rFonts w:ascii="Arial" w:hAnsi="Arial" w:cs="Arial"/>
                        <w:color w:val="000000"/>
                        <w:sz w:val="12"/>
                        <w:szCs w:val="12"/>
                        <w:lang w:val="en-US"/>
                      </w:rPr>
                      <w:t>.</w:t>
                    </w:r>
                  </w:p>
                </w:txbxContent>
              </v:textbox>
            </v:rect>
            <v:rect id="_x0000_s5853" style="position:absolute;left:33;top:4798;width:2348;height:138;mso-wrap-style:none" filled="f" stroked="f">
              <v:textbox style="mso-fit-shape-to-text:t" inset="0,0,0,0">
                <w:txbxContent>
                  <w:p w:rsidR="006E5B13" w:rsidRDefault="006E5B13">
                    <w:r w:rsidRPr="0054276F">
                      <w:rPr>
                        <w:rFonts w:ascii="Arial" w:hAnsi="Arial" w:cs="Arial"/>
                        <w:color w:val="000000"/>
                        <w:sz w:val="12"/>
                        <w:szCs w:val="12"/>
                      </w:rPr>
                      <w:t>a. Obligaciones y otros valores negociables.</w:t>
                    </w:r>
                  </w:p>
                </w:txbxContent>
              </v:textbox>
            </v:rect>
            <v:rect id="_x0000_s5854" style="position:absolute;left:33;top:4963;width:1922;height:138;mso-wrap-style:none" filled="f" stroked="f">
              <v:textbox style="mso-fit-shape-to-text:t" inset="0,0,0,0">
                <w:txbxContent>
                  <w:p w:rsidR="006E5B13" w:rsidRDefault="006E5B13">
                    <w:r w:rsidRPr="0054276F">
                      <w:rPr>
                        <w:rFonts w:ascii="Arial" w:hAnsi="Arial" w:cs="Arial"/>
                        <w:color w:val="000000"/>
                        <w:sz w:val="12"/>
                        <w:szCs w:val="12"/>
                      </w:rPr>
                      <w:t>b. Deudas con entidades de crédito.</w:t>
                    </w:r>
                  </w:p>
                </w:txbxContent>
              </v:textbox>
            </v:rect>
            <v:rect id="_x0000_s5855" style="position:absolute;left:33;top:5129;width:2342;height:138;mso-wrap-style:none" filled="f" stroked="f">
              <v:textbox style="mso-fit-shape-to-text:t" inset="0,0,0,0">
                <w:txbxContent>
                  <w:p w:rsidR="006E5B13" w:rsidRDefault="006E5B13">
                    <w:r w:rsidRPr="0054276F">
                      <w:rPr>
                        <w:rFonts w:ascii="Arial" w:hAnsi="Arial" w:cs="Arial"/>
                        <w:color w:val="000000"/>
                        <w:sz w:val="12"/>
                        <w:szCs w:val="12"/>
                      </w:rPr>
                      <w:t>c. Acreedores por arrendamiento financiero.</w:t>
                    </w:r>
                  </w:p>
                </w:txbxContent>
              </v:textbox>
            </v:rect>
            <v:rect id="_x0000_s5856" style="position:absolute;left:33;top:5294;width:707;height:138;mso-wrap-style:none" filled="f" stroked="f">
              <v:textbox style="mso-fit-shape-to-text:t" inset="0,0,0,0">
                <w:txbxContent>
                  <w:p w:rsidR="006E5B13" w:rsidRDefault="006E5B13">
                    <w:r>
                      <w:rPr>
                        <w:rFonts w:ascii="Arial" w:hAnsi="Arial" w:cs="Arial"/>
                        <w:color w:val="000000"/>
                        <w:sz w:val="12"/>
                        <w:szCs w:val="12"/>
                        <w:lang w:val="en-US"/>
                      </w:rPr>
                      <w:t xml:space="preserve">d. </w:t>
                    </w:r>
                    <w:proofErr w:type="spellStart"/>
                    <w:r>
                      <w:rPr>
                        <w:rFonts w:ascii="Arial" w:hAnsi="Arial" w:cs="Arial"/>
                        <w:color w:val="000000"/>
                        <w:sz w:val="12"/>
                        <w:szCs w:val="12"/>
                        <w:lang w:val="en-US"/>
                      </w:rPr>
                      <w:t>Derivados</w:t>
                    </w:r>
                    <w:proofErr w:type="spellEnd"/>
                    <w:r>
                      <w:rPr>
                        <w:rFonts w:ascii="Arial" w:hAnsi="Arial" w:cs="Arial"/>
                        <w:color w:val="000000"/>
                        <w:sz w:val="12"/>
                        <w:szCs w:val="12"/>
                        <w:lang w:val="en-US"/>
                      </w:rPr>
                      <w:t>.</w:t>
                    </w:r>
                  </w:p>
                </w:txbxContent>
              </v:textbox>
            </v:rect>
            <v:rect id="_x0000_s5857" style="position:absolute;left:33;top:5459;width:1515;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Otros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pasivos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financieros</w:t>
                    </w:r>
                    <w:proofErr w:type="spellEnd"/>
                    <w:r>
                      <w:rPr>
                        <w:rFonts w:ascii="Arial" w:hAnsi="Arial" w:cs="Arial"/>
                        <w:color w:val="000000"/>
                        <w:sz w:val="12"/>
                        <w:szCs w:val="12"/>
                        <w:lang w:val="en-US"/>
                      </w:rPr>
                      <w:t>.</w:t>
                    </w:r>
                  </w:p>
                </w:txbxContent>
              </v:textbox>
            </v:rect>
            <v:rect id="_x0000_s5858" style="position:absolute;left:33;top:5624;width:2902;height:138;mso-wrap-style:none" filled="f" stroked="f">
              <v:textbox style="mso-fit-shape-to-text:t" inset="0,0,0,0">
                <w:txbxContent>
                  <w:p w:rsidR="006E5B13" w:rsidRDefault="006E5B13">
                    <w:r w:rsidRPr="0054276F">
                      <w:rPr>
                        <w:rFonts w:ascii="Arial" w:hAnsi="Arial" w:cs="Arial"/>
                        <w:color w:val="000000"/>
                        <w:sz w:val="12"/>
                        <w:szCs w:val="12"/>
                      </w:rPr>
                      <w:t>2. Deudas con características especiales a largo plazo</w:t>
                    </w:r>
                  </w:p>
                </w:txbxContent>
              </v:textbox>
            </v:rect>
            <v:rect id="_x0000_s5859" style="position:absolute;left:33;top:5789;width:1354;height:138;mso-wrap-style:none" filled="f" stroked="f">
              <v:textbox style="mso-fit-shape-to-text:t" inset="0,0,0,0">
                <w:txbxContent>
                  <w:p w:rsidR="006E5B13" w:rsidRDefault="006E5B13">
                    <w:r>
                      <w:rPr>
                        <w:rFonts w:ascii="Arial" w:hAnsi="Arial" w:cs="Arial"/>
                        <w:b/>
                        <w:bCs/>
                        <w:color w:val="000000"/>
                        <w:sz w:val="12"/>
                        <w:szCs w:val="12"/>
                        <w:lang w:val="en-US"/>
                      </w:rPr>
                      <w:t>D) PASIVO CORRIENTE</w:t>
                    </w:r>
                  </w:p>
                </w:txbxContent>
              </v:textbox>
            </v:rect>
            <v:rect id="_x0000_s5860" style="position:absolute;left:33;top:5954;width:1301;height:138;mso-wrap-style:none" filled="f" stroked="f">
              <v:textbox style="mso-fit-shape-to-text:t" inset="0,0,0,0">
                <w:txbxContent>
                  <w:p w:rsidR="006E5B13" w:rsidRDefault="006E5B13">
                    <w:r>
                      <w:rPr>
                        <w:rFonts w:ascii="Arial" w:hAnsi="Arial" w:cs="Arial"/>
                        <w:color w:val="000000"/>
                        <w:sz w:val="12"/>
                        <w:szCs w:val="12"/>
                        <w:lang w:val="en-US"/>
                      </w:rPr>
                      <w:t xml:space="preserve">1. </w:t>
                    </w:r>
                    <w:proofErr w:type="spellStart"/>
                    <w:r>
                      <w:rPr>
                        <w:rFonts w:ascii="Arial" w:hAnsi="Arial" w:cs="Arial"/>
                        <w:color w:val="000000"/>
                        <w:sz w:val="12"/>
                        <w:szCs w:val="12"/>
                        <w:lang w:val="en-US"/>
                      </w:rPr>
                      <w:t>Deudas</w:t>
                    </w:r>
                    <w:proofErr w:type="spellEnd"/>
                    <w:r>
                      <w:rPr>
                        <w:rFonts w:ascii="Arial" w:hAnsi="Arial" w:cs="Arial"/>
                        <w:color w:val="000000"/>
                        <w:sz w:val="12"/>
                        <w:szCs w:val="12"/>
                        <w:lang w:val="en-US"/>
                      </w:rPr>
                      <w:t xml:space="preserve"> a </w:t>
                    </w:r>
                    <w:proofErr w:type="spellStart"/>
                    <w:r>
                      <w:rPr>
                        <w:rFonts w:ascii="Arial" w:hAnsi="Arial" w:cs="Arial"/>
                        <w:color w:val="000000"/>
                        <w:sz w:val="12"/>
                        <w:szCs w:val="12"/>
                        <w:lang w:val="en-US"/>
                      </w:rPr>
                      <w:t>corto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plazo</w:t>
                    </w:r>
                    <w:proofErr w:type="spellEnd"/>
                    <w:r>
                      <w:rPr>
                        <w:rFonts w:ascii="Arial" w:hAnsi="Arial" w:cs="Arial"/>
                        <w:color w:val="000000"/>
                        <w:sz w:val="12"/>
                        <w:szCs w:val="12"/>
                        <w:lang w:val="en-US"/>
                      </w:rPr>
                      <w:t>.</w:t>
                    </w:r>
                  </w:p>
                </w:txbxContent>
              </v:textbox>
            </v:rect>
            <v:rect id="_x0000_s5861" style="position:absolute;left:6042;top:5954;width:701;height:138;mso-wrap-style:none" filled="f" stroked="f">
              <v:textbox style="mso-fit-shape-to-text:t" inset="0,0,0,0">
                <w:txbxContent>
                  <w:p w:rsidR="006E5B13" w:rsidRDefault="006E5B13">
                    <w:r>
                      <w:rPr>
                        <w:rFonts w:ascii="Arial" w:hAnsi="Arial" w:cs="Arial"/>
                        <w:color w:val="000000"/>
                        <w:sz w:val="12"/>
                        <w:szCs w:val="12"/>
                        <w:lang w:val="en-US"/>
                      </w:rPr>
                      <w:t>1.050.958</w:t>
                    </w:r>
                    <w:proofErr w:type="gramStart"/>
                    <w:r>
                      <w:rPr>
                        <w:rFonts w:ascii="Arial" w:hAnsi="Arial" w:cs="Arial"/>
                        <w:color w:val="000000"/>
                        <w:sz w:val="12"/>
                        <w:szCs w:val="12"/>
                        <w:lang w:val="en-US"/>
                      </w:rPr>
                      <w:t>,59</w:t>
                    </w:r>
                    <w:proofErr w:type="gramEnd"/>
                  </w:p>
                </w:txbxContent>
              </v:textbox>
            </v:rect>
            <v:rect id="_x0000_s5862" style="position:absolute;left:33;top:6119;width:2348;height:138;mso-wrap-style:none" filled="f" stroked="f">
              <v:textbox style="mso-fit-shape-to-text:t" inset="0,0,0,0">
                <w:txbxContent>
                  <w:p w:rsidR="006E5B13" w:rsidRDefault="006E5B13">
                    <w:r w:rsidRPr="0054276F">
                      <w:rPr>
                        <w:rFonts w:ascii="Arial" w:hAnsi="Arial" w:cs="Arial"/>
                        <w:color w:val="000000"/>
                        <w:sz w:val="12"/>
                        <w:szCs w:val="12"/>
                      </w:rPr>
                      <w:t>a. Obligaciones y otros valores negociables.</w:t>
                    </w:r>
                  </w:p>
                </w:txbxContent>
              </v:textbox>
            </v:rect>
            <v:rect id="_x0000_s5863" style="position:absolute;left:33;top:6284;width:1922;height:138;mso-wrap-style:none" filled="f" stroked="f">
              <v:textbox style="mso-fit-shape-to-text:t" inset="0,0,0,0">
                <w:txbxContent>
                  <w:p w:rsidR="006E5B13" w:rsidRDefault="006E5B13">
                    <w:r w:rsidRPr="0054276F">
                      <w:rPr>
                        <w:rFonts w:ascii="Arial" w:hAnsi="Arial" w:cs="Arial"/>
                        <w:color w:val="000000"/>
                        <w:sz w:val="12"/>
                        <w:szCs w:val="12"/>
                      </w:rPr>
                      <w:t>b. Deudas con entidades de crédito.</w:t>
                    </w:r>
                  </w:p>
                </w:txbxContent>
              </v:textbox>
            </v:rect>
            <v:rect id="_x0000_s5864" style="position:absolute;left:33;top:6449;width:2342;height:138;mso-wrap-style:none" filled="f" stroked="f">
              <v:textbox style="mso-fit-shape-to-text:t" inset="0,0,0,0">
                <w:txbxContent>
                  <w:p w:rsidR="006E5B13" w:rsidRDefault="006E5B13">
                    <w:r w:rsidRPr="0054276F">
                      <w:rPr>
                        <w:rFonts w:ascii="Arial" w:hAnsi="Arial" w:cs="Arial"/>
                        <w:color w:val="000000"/>
                        <w:sz w:val="12"/>
                        <w:szCs w:val="12"/>
                      </w:rPr>
                      <w:t>c. Acreedores por arrendamiento financiero.</w:t>
                    </w:r>
                  </w:p>
                </w:txbxContent>
              </v:textbox>
            </v:rect>
            <v:rect id="_x0000_s5865" style="position:absolute;left:33;top:6614;width:707;height:138;mso-wrap-style:none" filled="f" stroked="f">
              <v:textbox style="mso-fit-shape-to-text:t" inset="0,0,0,0">
                <w:txbxContent>
                  <w:p w:rsidR="006E5B13" w:rsidRDefault="006E5B13">
                    <w:r>
                      <w:rPr>
                        <w:rFonts w:ascii="Arial" w:hAnsi="Arial" w:cs="Arial"/>
                        <w:color w:val="000000"/>
                        <w:sz w:val="12"/>
                        <w:szCs w:val="12"/>
                        <w:lang w:val="en-US"/>
                      </w:rPr>
                      <w:t xml:space="preserve">d. </w:t>
                    </w:r>
                    <w:proofErr w:type="spellStart"/>
                    <w:r>
                      <w:rPr>
                        <w:rFonts w:ascii="Arial" w:hAnsi="Arial" w:cs="Arial"/>
                        <w:color w:val="000000"/>
                        <w:sz w:val="12"/>
                        <w:szCs w:val="12"/>
                        <w:lang w:val="en-US"/>
                      </w:rPr>
                      <w:t>Derivados</w:t>
                    </w:r>
                    <w:proofErr w:type="spellEnd"/>
                    <w:r>
                      <w:rPr>
                        <w:rFonts w:ascii="Arial" w:hAnsi="Arial" w:cs="Arial"/>
                        <w:color w:val="000000"/>
                        <w:sz w:val="12"/>
                        <w:szCs w:val="12"/>
                        <w:lang w:val="en-US"/>
                      </w:rPr>
                      <w:t>.</w:t>
                    </w:r>
                  </w:p>
                </w:txbxContent>
              </v:textbox>
            </v:rect>
            <v:rect id="_x0000_s5866" style="position:absolute;left:33;top:6779;width:1515;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Otros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pasivos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financieros</w:t>
                    </w:r>
                    <w:proofErr w:type="spellEnd"/>
                    <w:r>
                      <w:rPr>
                        <w:rFonts w:ascii="Arial" w:hAnsi="Arial" w:cs="Arial"/>
                        <w:color w:val="000000"/>
                        <w:sz w:val="12"/>
                        <w:szCs w:val="12"/>
                        <w:lang w:val="en-US"/>
                      </w:rPr>
                      <w:t>.</w:t>
                    </w:r>
                  </w:p>
                </w:txbxContent>
              </v:textbox>
            </v:rect>
            <v:rect id="_x0000_s5867" style="position:absolute;left:6042;top:6779;width:701;height:138;mso-wrap-style:none" filled="f" stroked="f">
              <v:textbox style="mso-fit-shape-to-text:t" inset="0,0,0,0">
                <w:txbxContent>
                  <w:p w:rsidR="006E5B13" w:rsidRDefault="006E5B13">
                    <w:r>
                      <w:rPr>
                        <w:rFonts w:ascii="Arial" w:hAnsi="Arial" w:cs="Arial"/>
                        <w:color w:val="000000"/>
                        <w:sz w:val="12"/>
                        <w:szCs w:val="12"/>
                        <w:lang w:val="en-US"/>
                      </w:rPr>
                      <w:t>1.050.958</w:t>
                    </w:r>
                    <w:proofErr w:type="gramStart"/>
                    <w:r>
                      <w:rPr>
                        <w:rFonts w:ascii="Arial" w:hAnsi="Arial" w:cs="Arial"/>
                        <w:color w:val="000000"/>
                        <w:sz w:val="12"/>
                        <w:szCs w:val="12"/>
                        <w:lang w:val="en-US"/>
                      </w:rPr>
                      <w:t>,59</w:t>
                    </w:r>
                    <w:proofErr w:type="gramEnd"/>
                  </w:p>
                </w:txbxContent>
              </v:textbox>
            </v:rect>
            <v:rect id="_x0000_s5868" style="position:absolute;left:33;top:6944;width:2902;height:138;mso-wrap-style:none" filled="f" stroked="f">
              <v:textbox style="mso-fit-shape-to-text:t" inset="0,0,0,0">
                <w:txbxContent>
                  <w:p w:rsidR="006E5B13" w:rsidRDefault="006E5B13">
                    <w:r w:rsidRPr="0054276F">
                      <w:rPr>
                        <w:rFonts w:ascii="Arial" w:hAnsi="Arial" w:cs="Arial"/>
                        <w:color w:val="000000"/>
                        <w:sz w:val="12"/>
                        <w:szCs w:val="12"/>
                      </w:rPr>
                      <w:t>2. Deudas con características especiales a corto plazo</w:t>
                    </w:r>
                  </w:p>
                </w:txbxContent>
              </v:textbox>
            </v:rect>
            <v:rect id="_x0000_s5869" style="position:absolute;left:33;top:7110;width:2709;height:138;mso-wrap-style:none" filled="f" stroked="f">
              <v:textbox style="mso-fit-shape-to-text:t" inset="0,0,0,0">
                <w:txbxContent>
                  <w:p w:rsidR="006E5B13" w:rsidRDefault="006E5B13">
                    <w:r w:rsidRPr="0054276F">
                      <w:rPr>
                        <w:rFonts w:ascii="Arial" w:hAnsi="Arial" w:cs="Arial"/>
                        <w:color w:val="000000"/>
                        <w:sz w:val="12"/>
                        <w:szCs w:val="12"/>
                      </w:rPr>
                      <w:t>3. Acreedores comerciales y otras cuentas a pagar</w:t>
                    </w:r>
                  </w:p>
                </w:txbxContent>
              </v:textbox>
            </v:rect>
            <v:rect id="_x0000_s5870" style="position:absolute;left:8079;top:7110;width:534;height:138;mso-wrap-style:none" filled="f" stroked="f">
              <v:textbox style="mso-fit-shape-to-text:t" inset="0,0,0,0">
                <w:txbxContent>
                  <w:p w:rsidR="006E5B13" w:rsidRDefault="006E5B13">
                    <w:r>
                      <w:rPr>
                        <w:rFonts w:ascii="Arial" w:hAnsi="Arial" w:cs="Arial"/>
                        <w:color w:val="000000"/>
                        <w:sz w:val="12"/>
                        <w:szCs w:val="12"/>
                        <w:lang w:val="en-US"/>
                      </w:rPr>
                      <w:t>16.964,37</w:t>
                    </w:r>
                  </w:p>
                </w:txbxContent>
              </v:textbox>
            </v:rect>
            <v:rect id="_x0000_s5871" style="position:absolute;left:33;top:7275;width:1535;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Proveedores</w:t>
                    </w:r>
                    <w:proofErr w:type="spellEnd"/>
                    <w:r>
                      <w:rPr>
                        <w:rFonts w:ascii="Arial" w:hAnsi="Arial" w:cs="Arial"/>
                        <w:color w:val="000000"/>
                        <w:sz w:val="12"/>
                        <w:szCs w:val="12"/>
                        <w:lang w:val="en-US"/>
                      </w:rPr>
                      <w:t xml:space="preserve"> a largo </w:t>
                    </w:r>
                    <w:proofErr w:type="spellStart"/>
                    <w:r>
                      <w:rPr>
                        <w:rFonts w:ascii="Arial" w:hAnsi="Arial" w:cs="Arial"/>
                        <w:color w:val="000000"/>
                        <w:sz w:val="12"/>
                        <w:szCs w:val="12"/>
                        <w:lang w:val="en-US"/>
                      </w:rPr>
                      <w:t>plazo</w:t>
                    </w:r>
                    <w:proofErr w:type="spellEnd"/>
                  </w:p>
                </w:txbxContent>
              </v:textbox>
            </v:rect>
            <v:rect id="_x0000_s5872" style="position:absolute;left:33;top:7440;width:1535;height:138;mso-wrap-style:none" filled="f" stroked="f">
              <v:textbox style="mso-fit-shape-to-text:t" inset="0,0,0,0">
                <w:txbxContent>
                  <w:p w:rsidR="006E5B13" w:rsidRDefault="006E5B13">
                    <w:r>
                      <w:rPr>
                        <w:rFonts w:ascii="Arial" w:hAnsi="Arial" w:cs="Arial"/>
                        <w:color w:val="000000"/>
                        <w:sz w:val="12"/>
                        <w:szCs w:val="12"/>
                        <w:lang w:val="en-US"/>
                      </w:rPr>
                      <w:t xml:space="preserve">b. </w:t>
                    </w:r>
                    <w:proofErr w:type="spellStart"/>
                    <w:r>
                      <w:rPr>
                        <w:rFonts w:ascii="Arial" w:hAnsi="Arial" w:cs="Arial"/>
                        <w:color w:val="000000"/>
                        <w:sz w:val="12"/>
                        <w:szCs w:val="12"/>
                        <w:lang w:val="en-US"/>
                      </w:rPr>
                      <w:t>Proveedores</w:t>
                    </w:r>
                    <w:proofErr w:type="spellEnd"/>
                    <w:r>
                      <w:rPr>
                        <w:rFonts w:ascii="Arial" w:hAnsi="Arial" w:cs="Arial"/>
                        <w:color w:val="000000"/>
                        <w:sz w:val="12"/>
                        <w:szCs w:val="12"/>
                        <w:lang w:val="en-US"/>
                      </w:rPr>
                      <w:t xml:space="preserve"> a </w:t>
                    </w:r>
                    <w:proofErr w:type="spellStart"/>
                    <w:r>
                      <w:rPr>
                        <w:rFonts w:ascii="Arial" w:hAnsi="Arial" w:cs="Arial"/>
                        <w:color w:val="000000"/>
                        <w:sz w:val="12"/>
                        <w:szCs w:val="12"/>
                        <w:lang w:val="en-US"/>
                      </w:rPr>
                      <w:t>corto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plazo</w:t>
                    </w:r>
                    <w:proofErr w:type="spellEnd"/>
                  </w:p>
                </w:txbxContent>
              </v:textbox>
            </v:rect>
            <v:rect id="_x0000_s5873" style="position:absolute;left:33;top:7605;width:1094;height:138;mso-wrap-style:none" filled="f" stroked="f">
              <v:textbox style="mso-fit-shape-to-text:t" inset="0,0,0,0">
                <w:txbxContent>
                  <w:p w:rsidR="006E5B13" w:rsidRDefault="006E5B13">
                    <w:r>
                      <w:rPr>
                        <w:rFonts w:ascii="Arial" w:hAnsi="Arial" w:cs="Arial"/>
                        <w:color w:val="000000"/>
                        <w:sz w:val="12"/>
                        <w:szCs w:val="12"/>
                        <w:lang w:val="en-US"/>
                      </w:rPr>
                      <w:t xml:space="preserve">c. </w:t>
                    </w:r>
                    <w:proofErr w:type="spellStart"/>
                    <w:r>
                      <w:rPr>
                        <w:rFonts w:ascii="Arial" w:hAnsi="Arial" w:cs="Arial"/>
                        <w:color w:val="000000"/>
                        <w:sz w:val="12"/>
                        <w:szCs w:val="12"/>
                        <w:lang w:val="en-US"/>
                      </w:rPr>
                      <w:t>Acreedores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varios</w:t>
                    </w:r>
                    <w:proofErr w:type="spellEnd"/>
                  </w:p>
                </w:txbxContent>
              </v:textbox>
            </v:rect>
            <v:rect id="_x0000_s5874" style="position:absolute;left:8079;top:7605;width:534;height:138;mso-wrap-style:none" filled="f" stroked="f">
              <v:textbox style="mso-fit-shape-to-text:t" inset="0,0,0,0">
                <w:txbxContent>
                  <w:p w:rsidR="006E5B13" w:rsidRDefault="006E5B13">
                    <w:r>
                      <w:rPr>
                        <w:rFonts w:ascii="Arial" w:hAnsi="Arial" w:cs="Arial"/>
                        <w:color w:val="000000"/>
                        <w:sz w:val="12"/>
                        <w:szCs w:val="12"/>
                        <w:lang w:val="en-US"/>
                      </w:rPr>
                      <w:t>16.964,37</w:t>
                    </w:r>
                  </w:p>
                </w:txbxContent>
              </v:textbox>
            </v:rect>
            <v:rect id="_x0000_s5875" style="position:absolute;left:33;top:7770;width:608;height:138;mso-wrap-style:none" filled="f" stroked="f">
              <v:textbox style="mso-fit-shape-to-text:t" inset="0,0,0,0">
                <w:txbxContent>
                  <w:p w:rsidR="006E5B13" w:rsidRDefault="006E5B13">
                    <w:r>
                      <w:rPr>
                        <w:rFonts w:ascii="Arial" w:hAnsi="Arial" w:cs="Arial"/>
                        <w:color w:val="000000"/>
                        <w:sz w:val="12"/>
                        <w:szCs w:val="12"/>
                        <w:lang w:val="en-US"/>
                      </w:rPr>
                      <w:t xml:space="preserve">d. Personal </w:t>
                    </w:r>
                  </w:p>
                </w:txbxContent>
              </v:textbox>
            </v:rect>
            <v:rect id="_x0000_s5876" style="position:absolute;left:33;top:7935;width:1228;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Anticipos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clientes</w:t>
                    </w:r>
                    <w:proofErr w:type="spellEnd"/>
                  </w:p>
                </w:txbxContent>
              </v:textbox>
            </v:rect>
            <v:line id="_x0000_s5877" style="position:absolute" from="0,0" to="1,8100" strokeweight="0"/>
            <v:rect id="_x0000_s5878" style="position:absolute;width:11;height:8100" fillcolor="black" stroked="f"/>
            <v:line id="_x0000_s5879" style="position:absolute" from="4788,11" to="4789,8100" strokeweight="0"/>
            <v:rect id="_x0000_s5880" style="position:absolute;left:4788;top:11;width:11;height:8089" fillcolor="black" stroked="f"/>
            <v:line id="_x0000_s5881" style="position:absolute" from="5767,11" to="5768,8100" strokeweight="0"/>
            <v:rect id="_x0000_s5882" style="position:absolute;left:5767;top:11;width:11;height:8089" fillcolor="black" stroked="f"/>
            <v:line id="_x0000_s5883" style="position:absolute" from="6758,11" to="6759,8100" strokeweight="0"/>
            <v:rect id="_x0000_s5884" style="position:absolute;left:6758;top:11;width:11;height:8089" fillcolor="black" stroked="f"/>
            <v:line id="_x0000_s5885" style="position:absolute" from="7782,11" to="7783,8100" strokeweight="0"/>
            <v:rect id="_x0000_s5886" style="position:absolute;left:7782;top:11;width:11;height:8089" fillcolor="black" stroked="f"/>
            <v:line id="_x0000_s5887" style="position:absolute" from="8629,11" to="8630,8100" strokeweight="0"/>
            <v:rect id="_x0000_s5888" style="position:absolute;left:8629;top:11;width:11;height:8089" fillcolor="black" stroked="f"/>
            <v:line id="_x0000_s5889" style="position:absolute" from="11,0" to="8640,1" strokeweight="0"/>
            <v:rect id="_x0000_s5890" style="position:absolute;left:11;width:8640;height:11" fillcolor="black" stroked="f"/>
            <v:line id="_x0000_s5891" style="position:absolute" from="11,495" to="8640,496" strokeweight="0"/>
            <v:rect id="_x0000_s5892" style="position:absolute;left:11;top:495;width:8640;height:11" fillcolor="black" stroked="f"/>
            <v:line id="_x0000_s5893" style="position:absolute" from="4799,660" to="8640,661" strokeweight="0"/>
            <v:rect id="_x0000_s5894" style="position:absolute;left:4799;top:660;width:3852;height:11" fillcolor="black" stroked="f"/>
            <v:line id="_x0000_s5895" style="position:absolute" from="4799,825" to="8640,826" strokeweight="0"/>
            <v:rect id="_x0000_s5896" style="position:absolute;left:4799;top:825;width:3852;height:11" fillcolor="black" stroked="f"/>
            <v:line id="_x0000_s5897" style="position:absolute" from="4799,990" to="8640,991" strokeweight="0"/>
            <v:rect id="_x0000_s5898" style="position:absolute;left:4799;top:990;width:3852;height:11" fillcolor="black" stroked="f"/>
            <v:line id="_x0000_s5899" style="position:absolute" from="4799,1156" to="8640,1157" strokeweight="0"/>
            <v:rect id="_x0000_s5900" style="position:absolute;left:4799;top:1156;width:3852;height:11" fillcolor="black" stroked="f"/>
            <v:line id="_x0000_s5901" style="position:absolute" from="4799,1321" to="8640,1322" strokeweight="0"/>
            <v:rect id="_x0000_s5902" style="position:absolute;left:4799;top:1321;width:3852;height:11" fillcolor="black" stroked="f"/>
            <v:line id="_x0000_s5903" style="position:absolute" from="4799,1486" to="8640,1487" strokeweight="0"/>
            <v:rect id="_x0000_s5904" style="position:absolute;left:4799;top:1486;width:3852;height:11" fillcolor="black" stroked="f"/>
            <v:line id="_x0000_s5905" style="position:absolute" from="4799,1651" to="8640,1652" strokeweight="0"/>
            <v:rect id="_x0000_s5906" style="position:absolute;left:4799;top:1651;width:3852;height:11" fillcolor="black" stroked="f"/>
            <v:line id="_x0000_s5907" style="position:absolute" from="4799,1816" to="8640,1817" strokeweight="0"/>
            <v:rect id="_x0000_s5908" style="position:absolute;left:4799;top:1816;width:3852;height:11" fillcolor="black" stroked="f"/>
            <v:line id="_x0000_s5909" style="position:absolute" from="4799,1981" to="8640,1982" strokeweight="0"/>
            <v:rect id="_x0000_s5910" style="position:absolute;left:4799;top:1981;width:3852;height:11" fillcolor="black" stroked="f"/>
            <v:line id="_x0000_s5911" style="position:absolute" from="4799,2146" to="8640,2147" strokeweight="0"/>
            <v:rect id="_x0000_s5912" style="position:absolute;left:4799;top:2146;width:3852;height:11" fillcolor="black" stroked="f"/>
            <v:line id="_x0000_s5913" style="position:absolute" from="4799,2311" to="8640,2312" strokeweight="0"/>
            <v:rect id="_x0000_s5914" style="position:absolute;left:4799;top:2311;width:3852;height:11" fillcolor="black" stroked="f"/>
            <v:line id="_x0000_s5915" style="position:absolute" from="4799,2476" to="8640,2477" strokeweight="0"/>
            <v:rect id="_x0000_s5916" style="position:absolute;left:4799;top:2476;width:3852;height:11" fillcolor="black" stroked="f"/>
            <v:line id="_x0000_s5917" style="position:absolute" from="4799,2641" to="8640,2642" strokeweight="0"/>
            <v:rect id="_x0000_s5918" style="position:absolute;left:4799;top:2641;width:3852;height:11" fillcolor="black" stroked="f"/>
            <v:line id="_x0000_s5919" style="position:absolute" from="4799,2806" to="8640,2807" strokeweight="0"/>
            <v:rect id="_x0000_s5920" style="position:absolute;left:4799;top:2806;width:3852;height:11" fillcolor="black" stroked="f"/>
            <v:line id="_x0000_s5921" style="position:absolute" from="4799,2971" to="8640,2972" strokeweight="0"/>
            <v:rect id="_x0000_s5922" style="position:absolute;left:4799;top:2971;width:3852;height:11" fillcolor="black" stroked="f"/>
            <v:line id="_x0000_s5923" style="position:absolute" from="4799,3137" to="8640,3138" strokeweight="0"/>
            <v:rect id="_x0000_s5924" style="position:absolute;left:4799;top:3137;width:3852;height:11" fillcolor="black" stroked="f"/>
            <v:line id="_x0000_s5925" style="position:absolute" from="4799,3302" to="8640,3303" strokeweight="0"/>
            <v:rect id="_x0000_s5926" style="position:absolute;left:4799;top:3302;width:3852;height:11" fillcolor="black" stroked="f"/>
            <v:line id="_x0000_s5927" style="position:absolute" from="4799,3467" to="8640,3468" strokeweight="0"/>
            <v:rect id="_x0000_s5928" style="position:absolute;left:4799;top:3467;width:3852;height:11" fillcolor="black" stroked="f"/>
            <v:line id="_x0000_s5929" style="position:absolute" from="4799,3632" to="8640,3633" strokeweight="0"/>
            <v:rect id="_x0000_s5930" style="position:absolute;left:4799;top:3632;width:3852;height:11" fillcolor="black" stroked="f"/>
            <v:line id="_x0000_s5931" style="position:absolute" from="4799,3797" to="8640,3798" strokeweight="0"/>
            <v:rect id="_x0000_s5932" style="position:absolute;left:4799;top:3797;width:3852;height:11" fillcolor="black" stroked="f"/>
            <v:line id="_x0000_s5933" style="position:absolute" from="4799,3962" to="8640,3963" strokeweight="0"/>
            <v:rect id="_x0000_s5934" style="position:absolute;left:4799;top:3962;width:3852;height:11" fillcolor="black" stroked="f"/>
            <v:line id="_x0000_s5935" style="position:absolute" from="4799,4127" to="8640,4128" strokeweight="0"/>
            <v:rect id="_x0000_s5936" style="position:absolute;left:4799;top:4127;width:3852;height:11" fillcolor="black" stroked="f"/>
            <v:line id="_x0000_s5937" style="position:absolute" from="4799,4292" to="8640,4293" strokeweight="0"/>
            <v:rect id="_x0000_s5938" style="position:absolute;left:4799;top:4292;width:3852;height:11" fillcolor="black" stroked="f"/>
            <v:line id="_x0000_s5939" style="position:absolute" from="11,4457" to="8640,4458" strokeweight="0"/>
            <v:rect id="_x0000_s5940" style="position:absolute;left:11;top:4457;width:8640;height:11" fillcolor="black" stroked="f"/>
            <v:line id="_x0000_s5941" style="position:absolute" from="4799,4622" to="8640,4623" strokeweight="0"/>
            <v:rect id="_x0000_s5942" style="position:absolute;left:4799;top:4622;width:3852;height:11" fillcolor="black" stroked="f"/>
            <v:line id="_x0000_s5943" style="position:absolute" from="4799,4787" to="8640,4788" strokeweight="0"/>
            <v:rect id="_x0000_s5944" style="position:absolute;left:4799;top:4787;width:3852;height:11" fillcolor="black" stroked="f"/>
            <v:line id="_x0000_s5945" style="position:absolute" from="4799,4952" to="8640,4953" strokeweight="0"/>
            <v:rect id="_x0000_s5946" style="position:absolute;left:4799;top:4952;width:3852;height:11" fillcolor="black" stroked="f"/>
            <v:line id="_x0000_s5947" style="position:absolute" from="4799,5118" to="8640,5119" strokeweight="0"/>
            <v:rect id="_x0000_s5948" style="position:absolute;left:4799;top:5118;width:3852;height:11" fillcolor="black" stroked="f"/>
            <v:line id="_x0000_s5949" style="position:absolute" from="4799,5283" to="8640,5284" strokeweight="0"/>
            <v:rect id="_x0000_s5950" style="position:absolute;left:4799;top:5283;width:3852;height:11" fillcolor="black" stroked="f"/>
            <v:line id="_x0000_s5951" style="position:absolute" from="4799,5448" to="8640,5449" strokeweight="0"/>
            <v:rect id="_x0000_s5952" style="position:absolute;left:4799;top:5448;width:3852;height:11" fillcolor="black" stroked="f"/>
            <v:line id="_x0000_s5953" style="position:absolute" from="4799,5613" to="8640,5614" strokeweight="0"/>
            <v:rect id="_x0000_s5954" style="position:absolute;left:4799;top:5613;width:3852;height:11" fillcolor="black" stroked="f"/>
            <v:line id="_x0000_s5955" style="position:absolute" from="4799,5778" to="8640,5779" strokeweight="0"/>
            <v:rect id="_x0000_s5956" style="position:absolute;left:4799;top:5778;width:3852;height:11" fillcolor="black" stroked="f"/>
            <v:line id="_x0000_s5957" style="position:absolute" from="4799,5943" to="8640,5944" strokeweight="0"/>
            <v:rect id="_x0000_s5958" style="position:absolute;left:4799;top:5943;width:3852;height:11" fillcolor="black" stroked="f"/>
            <v:line id="_x0000_s5959" style="position:absolute" from="4799,6108" to="8640,6109" strokeweight="0"/>
            <v:rect id="_x0000_s5960" style="position:absolute;left:4799;top:6108;width:3852;height:11" fillcolor="black" stroked="f"/>
            <v:line id="_x0000_s5961" style="position:absolute" from="4799,6273" to="8640,6274" strokeweight="0"/>
            <v:rect id="_x0000_s5962" style="position:absolute;left:4799;top:6273;width:3852;height:11" fillcolor="black" stroked="f"/>
            <v:line id="_x0000_s5963" style="position:absolute" from="4799,6438" to="8640,6439" strokeweight="0"/>
            <v:rect id="_x0000_s5964" style="position:absolute;left:4799;top:6438;width:3852;height:11" fillcolor="black" stroked="f"/>
            <v:line id="_x0000_s5965" style="position:absolute" from="4799,6603" to="8640,6604" strokeweight="0"/>
            <v:rect id="_x0000_s5966" style="position:absolute;left:4799;top:6603;width:3852;height:11" fillcolor="black" stroked="f"/>
            <v:line id="_x0000_s5967" style="position:absolute" from="4799,6768" to="8640,6769" strokeweight="0"/>
            <v:rect id="_x0000_s5968" style="position:absolute;left:4799;top:6768;width:3852;height:11" fillcolor="black" stroked="f"/>
            <v:line id="_x0000_s5969" style="position:absolute" from="4799,6933" to="8640,6934" strokeweight="0"/>
            <v:rect id="_x0000_s5970" style="position:absolute;left:4799;top:6933;width:3852;height:11" fillcolor="black" stroked="f"/>
            <v:line id="_x0000_s5971" style="position:absolute" from="4799,7099" to="8640,7100" strokeweight="0"/>
            <v:rect id="_x0000_s5972" style="position:absolute;left:4799;top:7099;width:3852;height:11" fillcolor="black" stroked="f"/>
            <v:line id="_x0000_s5973" style="position:absolute" from="4799,7264" to="8640,7265" strokeweight="0"/>
            <v:rect id="_x0000_s5974" style="position:absolute;left:4799;top:7264;width:3852;height:11" fillcolor="black" stroked="f"/>
            <v:line id="_x0000_s5975" style="position:absolute" from="4799,7429" to="8640,7430" strokeweight="0"/>
            <v:rect id="_x0000_s5976" style="position:absolute;left:4799;top:7429;width:3852;height:11" fillcolor="black" stroked="f"/>
            <v:line id="_x0000_s5977" style="position:absolute" from="4799,7594" to="8640,7595" strokeweight="0"/>
            <v:rect id="_x0000_s5978" style="position:absolute;left:4799;top:7594;width:3852;height:11" fillcolor="black" stroked="f"/>
            <v:line id="_x0000_s5979" style="position:absolute" from="4799,7759" to="8640,7760" strokeweight="0"/>
            <v:rect id="_x0000_s5980" style="position:absolute;left:4799;top:7759;width:3852;height:11" fillcolor="black" stroked="f"/>
            <v:line id="_x0000_s5981" style="position:absolute" from="4799,7924" to="8640,7925" strokeweight="0"/>
            <v:rect id="_x0000_s5982" style="position:absolute;left:4799;top:7924;width:3852;height:11" fillcolor="black" stroked="f"/>
            <v:line id="_x0000_s5983" style="position:absolute" from="11,8089" to="8640,8090" strokeweight="0"/>
            <v:rect id="_x0000_s5984" style="position:absolute;left:11;top:8089;width:8640;height:11" fillcolor="black" stroked="f"/>
            <w10:wrap type="none"/>
            <w10:anchorlock/>
          </v:group>
        </w:pict>
      </w:r>
    </w:p>
    <w:p w:rsidR="00F767D9" w:rsidRDefault="00F767D9">
      <w:pPr>
        <w:jc w:val="both"/>
        <w:rPr>
          <w:rFonts w:ascii="Arial" w:hAnsi="Arial" w:cs="Arial"/>
          <w:b/>
          <w:sz w:val="16"/>
          <w:szCs w:val="16"/>
        </w:rPr>
      </w:pPr>
    </w:p>
    <w:p w:rsidR="00F767D9" w:rsidRDefault="00065FBA">
      <w:pPr>
        <w:jc w:val="both"/>
        <w:rPr>
          <w:rFonts w:ascii="Arial" w:hAnsi="Arial" w:cs="Arial"/>
          <w:b/>
          <w:sz w:val="16"/>
          <w:szCs w:val="16"/>
        </w:rPr>
      </w:pPr>
      <w:r>
        <w:rPr>
          <w:noProof/>
        </w:rPr>
        <w:drawing>
          <wp:inline distT="0" distB="0" distL="0" distR="0">
            <wp:extent cx="5460365" cy="2708910"/>
            <wp:effectExtent l="19050" t="0" r="6985"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srcRect/>
                    <a:stretch>
                      <a:fillRect/>
                    </a:stretch>
                  </pic:blipFill>
                  <pic:spPr bwMode="auto">
                    <a:xfrm>
                      <a:off x="0" y="0"/>
                      <a:ext cx="5460365" cy="2708910"/>
                    </a:xfrm>
                    <a:prstGeom prst="rect">
                      <a:avLst/>
                    </a:prstGeom>
                    <a:noFill/>
                    <a:ln w="9525">
                      <a:noFill/>
                      <a:miter lim="800000"/>
                      <a:headEnd/>
                      <a:tailEnd/>
                    </a:ln>
                  </pic:spPr>
                </pic:pic>
              </a:graphicData>
            </a:graphic>
          </wp:inline>
        </w:drawing>
      </w:r>
    </w:p>
    <w:p w:rsidR="00F767D9" w:rsidRDefault="007A46FC">
      <w:pPr>
        <w:jc w:val="both"/>
        <w:rPr>
          <w:rFonts w:ascii="Arial" w:hAnsi="Arial" w:cs="Arial"/>
          <w:b/>
          <w:sz w:val="16"/>
          <w:szCs w:val="16"/>
        </w:rPr>
      </w:pPr>
      <w:r>
        <w:rPr>
          <w:rFonts w:ascii="Arial" w:hAnsi="Arial" w:cs="Arial"/>
          <w:b/>
          <w:sz w:val="16"/>
          <w:szCs w:val="16"/>
        </w:rPr>
      </w:r>
      <w:r>
        <w:rPr>
          <w:rFonts w:ascii="Arial" w:hAnsi="Arial" w:cs="Arial"/>
          <w:b/>
          <w:sz w:val="16"/>
          <w:szCs w:val="16"/>
        </w:rPr>
        <w:pict>
          <v:group id="_x0000_s4758" editas="canvas" style="width:419.65pt;height:422.45pt;mso-position-horizontal-relative:char;mso-position-vertical-relative:line" coordsize="8393,8449">
            <o:lock v:ext="edit" aspectratio="t"/>
            <v:shape id="_x0000_s4757" type="#_x0000_t75" style="position:absolute;width:8393;height:8449" o:preferrelative="f">
              <v:fill o:detectmouseclick="t"/>
              <v:path o:extrusionok="t" o:connecttype="none"/>
              <o:lock v:ext="edit" text="t"/>
            </v:shape>
            <v:rect id="_x0000_s4759" style="position:absolute;left:5344;width:2936;height:8449" stroked="f"/>
            <v:rect id="_x0000_s4760" style="position:absolute;left:34;top:349;width:3482;height:138;mso-wrap-style:none" filled="f" stroked="f">
              <v:textbox style="mso-fit-shape-to-text:t" inset="0,0,0,0">
                <w:txbxContent>
                  <w:p w:rsidR="006E5B13" w:rsidRDefault="006E5B13">
                    <w:r w:rsidRPr="00386C84">
                      <w:rPr>
                        <w:rFonts w:ascii="Arial" w:hAnsi="Arial" w:cs="Arial"/>
                        <w:b/>
                        <w:bCs/>
                        <w:color w:val="000000"/>
                        <w:sz w:val="12"/>
                        <w:szCs w:val="12"/>
                      </w:rPr>
                      <w:t>Saldos pendientes con partes vinculadas en el ejercicio 2018</w:t>
                    </w:r>
                  </w:p>
                </w:txbxContent>
              </v:textbox>
            </v:rect>
            <v:rect id="_x0000_s4761" style="position:absolute;left:4466;top:371;width:834;height:115;mso-wrap-style:none" filled="f" stroked="f">
              <v:textbox style="mso-fit-shape-to-text:t" inset="0,0,0,0">
                <w:txbxContent>
                  <w:p w:rsidR="006E5B13" w:rsidRDefault="006E5B13">
                    <w:proofErr w:type="spellStart"/>
                    <w:r>
                      <w:rPr>
                        <w:rFonts w:ascii="Small Fonts" w:hAnsi="Small Fonts" w:cs="Small Fonts"/>
                        <w:color w:val="000000"/>
                        <w:sz w:val="10"/>
                        <w:szCs w:val="10"/>
                        <w:lang w:val="en-US"/>
                      </w:rPr>
                      <w:t>Entidad</w:t>
                    </w:r>
                    <w:proofErr w:type="spellEnd"/>
                    <w:r>
                      <w:rPr>
                        <w:rFonts w:ascii="Small Fonts" w:hAnsi="Small Fonts" w:cs="Small Fonts"/>
                        <w:color w:val="000000"/>
                        <w:sz w:val="10"/>
                        <w:szCs w:val="10"/>
                        <w:lang w:val="en-US"/>
                      </w:rPr>
                      <w:t xml:space="preserve"> </w:t>
                    </w:r>
                    <w:proofErr w:type="spellStart"/>
                    <w:r>
                      <w:rPr>
                        <w:rFonts w:ascii="Small Fonts" w:hAnsi="Small Fonts" w:cs="Small Fonts"/>
                        <w:color w:val="000000"/>
                        <w:sz w:val="10"/>
                        <w:szCs w:val="10"/>
                        <w:lang w:val="en-US"/>
                      </w:rPr>
                      <w:t>dominante</w:t>
                    </w:r>
                    <w:proofErr w:type="spellEnd"/>
                  </w:p>
                </w:txbxContent>
              </v:textbox>
            </v:rect>
            <v:rect id="_x0000_s4762" style="position:absolute;left:5468;top:248;width:873;height:115;mso-wrap-style:none" filled="f" stroked="f">
              <v:textbox style="mso-fit-shape-to-text:t" inset="0,0,0,0">
                <w:txbxContent>
                  <w:p w:rsidR="006E5B13" w:rsidRDefault="006E5B13">
                    <w:proofErr w:type="spellStart"/>
                    <w:r>
                      <w:rPr>
                        <w:rFonts w:ascii="Small Fonts" w:hAnsi="Small Fonts" w:cs="Small Fonts"/>
                        <w:color w:val="000000"/>
                        <w:sz w:val="10"/>
                        <w:szCs w:val="10"/>
                        <w:lang w:val="en-US"/>
                      </w:rPr>
                      <w:t>Otras</w:t>
                    </w:r>
                    <w:proofErr w:type="spellEnd"/>
                    <w:r>
                      <w:rPr>
                        <w:rFonts w:ascii="Small Fonts" w:hAnsi="Small Fonts" w:cs="Small Fonts"/>
                        <w:color w:val="000000"/>
                        <w:sz w:val="10"/>
                        <w:szCs w:val="10"/>
                        <w:lang w:val="en-US"/>
                      </w:rPr>
                      <w:t xml:space="preserve"> </w:t>
                    </w:r>
                    <w:proofErr w:type="spellStart"/>
                    <w:r>
                      <w:rPr>
                        <w:rFonts w:ascii="Small Fonts" w:hAnsi="Small Fonts" w:cs="Small Fonts"/>
                        <w:color w:val="000000"/>
                        <w:sz w:val="10"/>
                        <w:szCs w:val="10"/>
                        <w:lang w:val="en-US"/>
                      </w:rPr>
                      <w:t>empresas</w:t>
                    </w:r>
                    <w:proofErr w:type="spellEnd"/>
                    <w:r>
                      <w:rPr>
                        <w:rFonts w:ascii="Small Fonts" w:hAnsi="Small Fonts" w:cs="Small Fonts"/>
                        <w:color w:val="000000"/>
                        <w:sz w:val="10"/>
                        <w:szCs w:val="10"/>
                        <w:lang w:val="en-US"/>
                      </w:rPr>
                      <w:t xml:space="preserve"> </w:t>
                    </w:r>
                    <w:proofErr w:type="gramStart"/>
                    <w:r>
                      <w:rPr>
                        <w:rFonts w:ascii="Small Fonts" w:hAnsi="Small Fonts" w:cs="Small Fonts"/>
                        <w:color w:val="000000"/>
                        <w:sz w:val="10"/>
                        <w:szCs w:val="10"/>
                        <w:lang w:val="en-US"/>
                      </w:rPr>
                      <w:t>del</w:t>
                    </w:r>
                    <w:proofErr w:type="gramEnd"/>
                    <w:r>
                      <w:rPr>
                        <w:rFonts w:ascii="Small Fonts" w:hAnsi="Small Fonts" w:cs="Small Fonts"/>
                        <w:color w:val="000000"/>
                        <w:sz w:val="10"/>
                        <w:szCs w:val="10"/>
                        <w:lang w:val="en-US"/>
                      </w:rPr>
                      <w:t xml:space="preserve"> </w:t>
                    </w:r>
                  </w:p>
                </w:txbxContent>
              </v:textbox>
            </v:rect>
            <v:rect id="_x0000_s4763" style="position:absolute;left:5738;top:371;width:256;height:115;mso-wrap-style:none" filled="f" stroked="f">
              <v:textbox style="mso-fit-shape-to-text:t" inset="0,0,0,0">
                <w:txbxContent>
                  <w:p w:rsidR="006E5B13" w:rsidRDefault="006E5B13">
                    <w:proofErr w:type="spellStart"/>
                    <w:proofErr w:type="gramStart"/>
                    <w:r>
                      <w:rPr>
                        <w:rFonts w:ascii="Small Fonts" w:hAnsi="Small Fonts" w:cs="Small Fonts"/>
                        <w:color w:val="000000"/>
                        <w:sz w:val="10"/>
                        <w:szCs w:val="10"/>
                        <w:lang w:val="en-US"/>
                      </w:rPr>
                      <w:t>grupo</w:t>
                    </w:r>
                    <w:proofErr w:type="spellEnd"/>
                    <w:proofErr w:type="gramEnd"/>
                  </w:p>
                </w:txbxContent>
              </v:textbox>
            </v:rect>
            <v:rect id="_x0000_s4764" style="position:absolute;left:6424;top:124;width:1012;height:115;mso-wrap-style:none" filled="f" stroked="f">
              <v:textbox style="mso-fit-shape-to-text:t" inset="0,0,0,0">
                <w:txbxContent>
                  <w:p w:rsidR="006E5B13" w:rsidRDefault="006E5B13">
                    <w:proofErr w:type="spellStart"/>
                    <w:r>
                      <w:rPr>
                        <w:rFonts w:ascii="Small Fonts" w:hAnsi="Small Fonts" w:cs="Small Fonts"/>
                        <w:color w:val="000000"/>
                        <w:sz w:val="10"/>
                        <w:szCs w:val="10"/>
                        <w:lang w:val="en-US"/>
                      </w:rPr>
                      <w:t>Negocios</w:t>
                    </w:r>
                    <w:proofErr w:type="spellEnd"/>
                    <w:r>
                      <w:rPr>
                        <w:rFonts w:ascii="Small Fonts" w:hAnsi="Small Fonts" w:cs="Small Fonts"/>
                        <w:color w:val="000000"/>
                        <w:sz w:val="10"/>
                        <w:szCs w:val="10"/>
                        <w:lang w:val="en-US"/>
                      </w:rPr>
                      <w:t xml:space="preserve"> </w:t>
                    </w:r>
                    <w:proofErr w:type="spellStart"/>
                    <w:r>
                      <w:rPr>
                        <w:rFonts w:ascii="Small Fonts" w:hAnsi="Small Fonts" w:cs="Small Fonts"/>
                        <w:color w:val="000000"/>
                        <w:sz w:val="10"/>
                        <w:szCs w:val="10"/>
                        <w:lang w:val="en-US"/>
                      </w:rPr>
                      <w:t>conjuntos</w:t>
                    </w:r>
                    <w:proofErr w:type="spellEnd"/>
                    <w:r>
                      <w:rPr>
                        <w:rFonts w:ascii="Small Fonts" w:hAnsi="Small Fonts" w:cs="Small Fonts"/>
                        <w:color w:val="000000"/>
                        <w:sz w:val="10"/>
                        <w:szCs w:val="10"/>
                        <w:lang w:val="en-US"/>
                      </w:rPr>
                      <w:t xml:space="preserve"> en </w:t>
                    </w:r>
                  </w:p>
                </w:txbxContent>
              </v:textbox>
            </v:rect>
            <v:rect id="_x0000_s4765" style="position:absolute;left:6435;top:248;width:1034;height:115;mso-wrap-style:none" filled="f" stroked="f">
              <v:textbox style="mso-fit-shape-to-text:t" inset="0,0,0,0">
                <w:txbxContent>
                  <w:p w:rsidR="006E5B13" w:rsidRDefault="006E5B13">
                    <w:proofErr w:type="gramStart"/>
                    <w:r>
                      <w:rPr>
                        <w:rFonts w:ascii="Small Fonts" w:hAnsi="Small Fonts" w:cs="Small Fonts"/>
                        <w:color w:val="000000"/>
                        <w:sz w:val="10"/>
                        <w:szCs w:val="10"/>
                        <w:lang w:val="en-US"/>
                      </w:rPr>
                      <w:t>los</w:t>
                    </w:r>
                    <w:proofErr w:type="gramEnd"/>
                    <w:r>
                      <w:rPr>
                        <w:rFonts w:ascii="Small Fonts" w:hAnsi="Small Fonts" w:cs="Small Fonts"/>
                        <w:color w:val="000000"/>
                        <w:sz w:val="10"/>
                        <w:szCs w:val="10"/>
                        <w:lang w:val="en-US"/>
                      </w:rPr>
                      <w:t xml:space="preserve"> </w:t>
                    </w:r>
                    <w:proofErr w:type="spellStart"/>
                    <w:r>
                      <w:rPr>
                        <w:rFonts w:ascii="Small Fonts" w:hAnsi="Small Fonts" w:cs="Small Fonts"/>
                        <w:color w:val="000000"/>
                        <w:sz w:val="10"/>
                        <w:szCs w:val="10"/>
                        <w:lang w:val="en-US"/>
                      </w:rPr>
                      <w:t>que</w:t>
                    </w:r>
                    <w:proofErr w:type="spellEnd"/>
                    <w:r>
                      <w:rPr>
                        <w:rFonts w:ascii="Small Fonts" w:hAnsi="Small Fonts" w:cs="Small Fonts"/>
                        <w:color w:val="000000"/>
                        <w:sz w:val="10"/>
                        <w:szCs w:val="10"/>
                        <w:lang w:val="en-US"/>
                      </w:rPr>
                      <w:t xml:space="preserve"> la </w:t>
                    </w:r>
                    <w:proofErr w:type="spellStart"/>
                    <w:r>
                      <w:rPr>
                        <w:rFonts w:ascii="Small Fonts" w:hAnsi="Small Fonts" w:cs="Small Fonts"/>
                        <w:color w:val="000000"/>
                        <w:sz w:val="10"/>
                        <w:szCs w:val="10"/>
                        <w:lang w:val="en-US"/>
                      </w:rPr>
                      <w:t>empresa</w:t>
                    </w:r>
                    <w:proofErr w:type="spellEnd"/>
                    <w:r>
                      <w:rPr>
                        <w:rFonts w:ascii="Small Fonts" w:hAnsi="Small Fonts" w:cs="Small Fonts"/>
                        <w:color w:val="000000"/>
                        <w:sz w:val="10"/>
                        <w:szCs w:val="10"/>
                        <w:lang w:val="en-US"/>
                      </w:rPr>
                      <w:t xml:space="preserve"> sea </w:t>
                    </w:r>
                  </w:p>
                </w:txbxContent>
              </v:textbox>
            </v:rect>
            <v:rect id="_x0000_s4766" style="position:absolute;left:6458;top:371;width:923;height:115;mso-wrap-style:none" filled="f" stroked="f">
              <v:textbox style="mso-fit-shape-to-text:t" inset="0,0,0,0">
                <w:txbxContent>
                  <w:p w:rsidR="006E5B13" w:rsidRDefault="006E5B13">
                    <w:proofErr w:type="spellStart"/>
                    <w:proofErr w:type="gramStart"/>
                    <w:r>
                      <w:rPr>
                        <w:rFonts w:ascii="Small Fonts" w:hAnsi="Small Fonts" w:cs="Small Fonts"/>
                        <w:color w:val="000000"/>
                        <w:sz w:val="10"/>
                        <w:szCs w:val="10"/>
                        <w:lang w:val="en-US"/>
                      </w:rPr>
                      <w:t>uno</w:t>
                    </w:r>
                    <w:proofErr w:type="spellEnd"/>
                    <w:proofErr w:type="gramEnd"/>
                    <w:r>
                      <w:rPr>
                        <w:rFonts w:ascii="Small Fonts" w:hAnsi="Small Fonts" w:cs="Small Fonts"/>
                        <w:color w:val="000000"/>
                        <w:sz w:val="10"/>
                        <w:szCs w:val="10"/>
                        <w:lang w:val="en-US"/>
                      </w:rPr>
                      <w:t xml:space="preserve"> de los </w:t>
                    </w:r>
                    <w:proofErr w:type="spellStart"/>
                    <w:r>
                      <w:rPr>
                        <w:rFonts w:ascii="Small Fonts" w:hAnsi="Small Fonts" w:cs="Small Fonts"/>
                        <w:color w:val="000000"/>
                        <w:sz w:val="10"/>
                        <w:szCs w:val="10"/>
                        <w:lang w:val="en-US"/>
                      </w:rPr>
                      <w:t>partícipes</w:t>
                    </w:r>
                    <w:proofErr w:type="spellEnd"/>
                  </w:p>
                </w:txbxContent>
              </v:textbox>
            </v:rect>
            <v:rect id="_x0000_s4767" style="position:absolute;left:7650;top:248;width:451;height:115;mso-wrap-style:none" filled="f" stroked="f">
              <v:textbox style="mso-fit-shape-to-text:t" inset="0,0,0,0">
                <w:txbxContent>
                  <w:p w:rsidR="006E5B13" w:rsidRDefault="006E5B13">
                    <w:proofErr w:type="spellStart"/>
                    <w:r>
                      <w:rPr>
                        <w:rFonts w:ascii="Small Fonts" w:hAnsi="Small Fonts" w:cs="Small Fonts"/>
                        <w:color w:val="000000"/>
                        <w:sz w:val="10"/>
                        <w:szCs w:val="10"/>
                        <w:lang w:val="en-US"/>
                      </w:rPr>
                      <w:t>Empresas</w:t>
                    </w:r>
                    <w:proofErr w:type="spellEnd"/>
                    <w:r>
                      <w:rPr>
                        <w:rFonts w:ascii="Small Fonts" w:hAnsi="Small Fonts" w:cs="Small Fonts"/>
                        <w:color w:val="000000"/>
                        <w:sz w:val="10"/>
                        <w:szCs w:val="10"/>
                        <w:lang w:val="en-US"/>
                      </w:rPr>
                      <w:t xml:space="preserve"> </w:t>
                    </w:r>
                  </w:p>
                </w:txbxContent>
              </v:textbox>
            </v:rect>
            <v:rect id="_x0000_s4768" style="position:absolute;left:7639;top:371;width:451;height:115;mso-wrap-style:none" filled="f" stroked="f">
              <v:textbox style="mso-fit-shape-to-text:t" inset="0,0,0,0">
                <w:txbxContent>
                  <w:p w:rsidR="006E5B13" w:rsidRDefault="006E5B13">
                    <w:proofErr w:type="spellStart"/>
                    <w:proofErr w:type="gramStart"/>
                    <w:r>
                      <w:rPr>
                        <w:rFonts w:ascii="Small Fonts" w:hAnsi="Small Fonts" w:cs="Small Fonts"/>
                        <w:color w:val="000000"/>
                        <w:sz w:val="10"/>
                        <w:szCs w:val="10"/>
                        <w:lang w:val="en-US"/>
                      </w:rPr>
                      <w:t>asociadas</w:t>
                    </w:r>
                    <w:proofErr w:type="spellEnd"/>
                    <w:proofErr w:type="gramEnd"/>
                  </w:p>
                </w:txbxContent>
              </v:textbox>
            </v:rect>
            <v:rect id="_x0000_s4769" style="position:absolute;left:34;top:518;width:1567;height:138;mso-wrap-style:none" filled="f" stroked="f">
              <v:textbox style="mso-fit-shape-to-text:t" inset="0,0,0,0">
                <w:txbxContent>
                  <w:p w:rsidR="006E5B13" w:rsidRDefault="006E5B13">
                    <w:r>
                      <w:rPr>
                        <w:rFonts w:ascii="Arial" w:hAnsi="Arial" w:cs="Arial"/>
                        <w:b/>
                        <w:bCs/>
                        <w:color w:val="000000"/>
                        <w:sz w:val="12"/>
                        <w:szCs w:val="12"/>
                        <w:lang w:val="en-US"/>
                      </w:rPr>
                      <w:t xml:space="preserve">A) ACTIVO NO CORRIENTE </w:t>
                    </w:r>
                  </w:p>
                </w:txbxContent>
              </v:textbox>
            </v:rect>
            <v:rect id="_x0000_s4770" style="position:absolute;left:34;top:686;width:2115;height:138;mso-wrap-style:none" filled="f" stroked="f">
              <v:textbox style="mso-fit-shape-to-text:t" inset="0,0,0,0">
                <w:txbxContent>
                  <w:p w:rsidR="006E5B13" w:rsidRDefault="006E5B13">
                    <w:r w:rsidRPr="00386C84">
                      <w:rPr>
                        <w:rFonts w:ascii="Arial" w:hAnsi="Arial" w:cs="Arial"/>
                        <w:color w:val="000000"/>
                        <w:sz w:val="12"/>
                        <w:szCs w:val="12"/>
                      </w:rPr>
                      <w:t>1. Inversiones financieras a largo plazo.</w:t>
                    </w:r>
                  </w:p>
                </w:txbxContent>
              </v:textbox>
            </v:rect>
            <v:rect id="_x0000_s4771" style="position:absolute;left:34;top:855;width:1621;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Instrumentos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patrimonio</w:t>
                    </w:r>
                    <w:proofErr w:type="spellEnd"/>
                    <w:r>
                      <w:rPr>
                        <w:rFonts w:ascii="Arial" w:hAnsi="Arial" w:cs="Arial"/>
                        <w:color w:val="000000"/>
                        <w:sz w:val="12"/>
                        <w:szCs w:val="12"/>
                        <w:lang w:val="en-US"/>
                      </w:rPr>
                      <w:t>.</w:t>
                    </w:r>
                  </w:p>
                </w:txbxContent>
              </v:textbox>
            </v:rect>
            <v:rect id="_x0000_s4772" style="position:absolute;left:7470;top:855;width:768;height:138;mso-wrap-style:none" filled="f" stroked="f">
              <v:textbox style="mso-fit-shape-to-text:t" inset="0,0,0,0">
                <w:txbxContent>
                  <w:p w:rsidR="006E5B13" w:rsidRDefault="006E5B13">
                    <w:r>
                      <w:rPr>
                        <w:rFonts w:ascii="Arial" w:hAnsi="Arial" w:cs="Arial"/>
                        <w:color w:val="000000"/>
                        <w:sz w:val="12"/>
                        <w:szCs w:val="12"/>
                        <w:lang w:val="en-US"/>
                      </w:rPr>
                      <w:t>16.074.861</w:t>
                    </w:r>
                    <w:proofErr w:type="gramStart"/>
                    <w:r>
                      <w:rPr>
                        <w:rFonts w:ascii="Arial" w:hAnsi="Arial" w:cs="Arial"/>
                        <w:color w:val="000000"/>
                        <w:sz w:val="12"/>
                        <w:szCs w:val="12"/>
                        <w:lang w:val="en-US"/>
                      </w:rPr>
                      <w:t>,34</w:t>
                    </w:r>
                    <w:proofErr w:type="gramEnd"/>
                  </w:p>
                </w:txbxContent>
              </v:textbox>
            </v:rect>
            <v:rect id="_x0000_s4773" style="position:absolute;left:34;top:1024;width:1148;height:138;mso-wrap-style:none" filled="f" stroked="f">
              <v:textbox style="mso-fit-shape-to-text:t" inset="0,0,0,0">
                <w:txbxContent>
                  <w:p w:rsidR="006E5B13" w:rsidRDefault="006E5B13">
                    <w:r>
                      <w:rPr>
                        <w:rFonts w:ascii="Arial" w:hAnsi="Arial" w:cs="Arial"/>
                        <w:color w:val="000000"/>
                        <w:sz w:val="12"/>
                        <w:szCs w:val="12"/>
                        <w:lang w:val="en-US"/>
                      </w:rPr>
                      <w:t xml:space="preserve">b. </w:t>
                    </w:r>
                    <w:proofErr w:type="spellStart"/>
                    <w:r>
                      <w:rPr>
                        <w:rFonts w:ascii="Arial" w:hAnsi="Arial" w:cs="Arial"/>
                        <w:color w:val="000000"/>
                        <w:sz w:val="12"/>
                        <w:szCs w:val="12"/>
                        <w:lang w:val="en-US"/>
                      </w:rPr>
                      <w:t>Créditos</w:t>
                    </w:r>
                    <w:proofErr w:type="spellEnd"/>
                    <w:r>
                      <w:rPr>
                        <w:rFonts w:ascii="Arial" w:hAnsi="Arial" w:cs="Arial"/>
                        <w:color w:val="000000"/>
                        <w:sz w:val="12"/>
                        <w:szCs w:val="12"/>
                        <w:lang w:val="en-US"/>
                      </w:rPr>
                      <w:t xml:space="preserve"> a </w:t>
                    </w:r>
                    <w:proofErr w:type="spellStart"/>
                    <w:r>
                      <w:rPr>
                        <w:rFonts w:ascii="Arial" w:hAnsi="Arial" w:cs="Arial"/>
                        <w:color w:val="000000"/>
                        <w:sz w:val="12"/>
                        <w:szCs w:val="12"/>
                        <w:lang w:val="en-US"/>
                      </w:rPr>
                      <w:t>terceros</w:t>
                    </w:r>
                    <w:proofErr w:type="spellEnd"/>
                  </w:p>
                </w:txbxContent>
              </v:textbox>
            </v:rect>
            <v:rect id="_x0000_s4774" style="position:absolute;left:34;top:1193;width:1922;height:138;mso-wrap-style:none" filled="f" stroked="f">
              <v:textbox style="mso-fit-shape-to-text:t" inset="0,0,0,0">
                <w:txbxContent>
                  <w:p w:rsidR="006E5B13" w:rsidRDefault="006E5B13">
                    <w:r>
                      <w:rPr>
                        <w:rFonts w:ascii="Arial" w:hAnsi="Arial" w:cs="Arial"/>
                        <w:color w:val="000000"/>
                        <w:sz w:val="12"/>
                        <w:szCs w:val="12"/>
                        <w:lang w:val="en-US"/>
                      </w:rPr>
                      <w:t xml:space="preserve">c. </w:t>
                    </w:r>
                    <w:proofErr w:type="spellStart"/>
                    <w:r>
                      <w:rPr>
                        <w:rFonts w:ascii="Arial" w:hAnsi="Arial" w:cs="Arial"/>
                        <w:color w:val="000000"/>
                        <w:sz w:val="12"/>
                        <w:szCs w:val="12"/>
                        <w:lang w:val="en-US"/>
                      </w:rPr>
                      <w:t>Valores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representativos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deuda</w:t>
                    </w:r>
                    <w:proofErr w:type="spellEnd"/>
                  </w:p>
                </w:txbxContent>
              </v:textbox>
            </v:rect>
            <v:rect id="_x0000_s4775" style="position:absolute;left:34;top:1361;width:707;height:138;mso-wrap-style:none" filled="f" stroked="f">
              <v:textbox style="mso-fit-shape-to-text:t" inset="0,0,0,0">
                <w:txbxContent>
                  <w:p w:rsidR="006E5B13" w:rsidRDefault="006E5B13">
                    <w:r>
                      <w:rPr>
                        <w:rFonts w:ascii="Arial" w:hAnsi="Arial" w:cs="Arial"/>
                        <w:color w:val="000000"/>
                        <w:sz w:val="12"/>
                        <w:szCs w:val="12"/>
                        <w:lang w:val="en-US"/>
                      </w:rPr>
                      <w:t xml:space="preserve">d. </w:t>
                    </w:r>
                    <w:proofErr w:type="spellStart"/>
                    <w:r>
                      <w:rPr>
                        <w:rFonts w:ascii="Arial" w:hAnsi="Arial" w:cs="Arial"/>
                        <w:color w:val="000000"/>
                        <w:sz w:val="12"/>
                        <w:szCs w:val="12"/>
                        <w:lang w:val="en-US"/>
                      </w:rPr>
                      <w:t>Derivados</w:t>
                    </w:r>
                    <w:proofErr w:type="spellEnd"/>
                    <w:r>
                      <w:rPr>
                        <w:rFonts w:ascii="Arial" w:hAnsi="Arial" w:cs="Arial"/>
                        <w:color w:val="000000"/>
                        <w:sz w:val="12"/>
                        <w:szCs w:val="12"/>
                        <w:lang w:val="en-US"/>
                      </w:rPr>
                      <w:t>.</w:t>
                    </w:r>
                  </w:p>
                </w:txbxContent>
              </v:textbox>
            </v:rect>
            <v:rect id="_x0000_s4776" style="position:absolute;left:34;top:1530;width:1481;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Otros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activos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financieros</w:t>
                    </w:r>
                    <w:proofErr w:type="spellEnd"/>
                    <w:r>
                      <w:rPr>
                        <w:rFonts w:ascii="Arial" w:hAnsi="Arial" w:cs="Arial"/>
                        <w:color w:val="000000"/>
                        <w:sz w:val="12"/>
                        <w:szCs w:val="12"/>
                        <w:lang w:val="en-US"/>
                      </w:rPr>
                      <w:t>.</w:t>
                    </w:r>
                  </w:p>
                </w:txbxContent>
              </v:textbox>
            </v:rect>
            <v:rect id="_x0000_s4777" style="position:absolute;left:34;top:1699;width:1354;height:138;mso-wrap-style:none" filled="f" stroked="f">
              <v:textbox style="mso-fit-shape-to-text:t" inset="0,0,0,0">
                <w:txbxContent>
                  <w:p w:rsidR="006E5B13" w:rsidRDefault="006E5B13">
                    <w:r>
                      <w:rPr>
                        <w:rFonts w:ascii="Arial" w:hAnsi="Arial" w:cs="Arial"/>
                        <w:b/>
                        <w:bCs/>
                        <w:color w:val="000000"/>
                        <w:sz w:val="12"/>
                        <w:szCs w:val="12"/>
                        <w:lang w:val="en-US"/>
                      </w:rPr>
                      <w:t>B) ACTIVO CORRIENTE</w:t>
                    </w:r>
                  </w:p>
                </w:txbxContent>
              </v:textbox>
            </v:rect>
            <v:rect id="_x0000_s4778" style="position:absolute;left:34;top:1868;width:2648;height:138;mso-wrap-style:none" filled="f" stroked="f">
              <v:textbox style="mso-fit-shape-to-text:t" inset="0,0,0,0">
                <w:txbxContent>
                  <w:p w:rsidR="006E5B13" w:rsidRDefault="006E5B13">
                    <w:r w:rsidRPr="00386C84">
                      <w:rPr>
                        <w:rFonts w:ascii="Arial" w:hAnsi="Arial" w:cs="Arial"/>
                        <w:color w:val="000000"/>
                        <w:sz w:val="12"/>
                        <w:szCs w:val="12"/>
                      </w:rPr>
                      <w:t>1. Deudores comerciales y otras cuentas a cobrar</w:t>
                    </w:r>
                  </w:p>
                </w:txbxContent>
              </v:textbox>
            </v:rect>
            <v:rect id="_x0000_s4779" style="position:absolute;left:34;top:2036;width:3262;height:138;mso-wrap-style:none" filled="f" stroked="f">
              <v:textbox style="mso-fit-shape-to-text:t" inset="0,0,0,0">
                <w:txbxContent>
                  <w:p w:rsidR="006E5B13" w:rsidRDefault="006E5B13">
                    <w:r w:rsidRPr="00386C84">
                      <w:rPr>
                        <w:rFonts w:ascii="Arial" w:hAnsi="Arial" w:cs="Arial"/>
                        <w:color w:val="000000"/>
                        <w:sz w:val="12"/>
                        <w:szCs w:val="12"/>
                      </w:rPr>
                      <w:t>a. Clientes por ventas y prestación de servicios a largo plazo.</w:t>
                    </w:r>
                  </w:p>
                </w:txbxContent>
              </v:textbox>
            </v:rect>
            <v:rect id="_x0000_s4780" style="position:absolute;left:7538;top:2036;width:701;height:138;mso-wrap-style:none" filled="f" stroked="f">
              <v:textbox style="mso-fit-shape-to-text:t" inset="0,0,0,0">
                <w:txbxContent>
                  <w:p w:rsidR="006E5B13" w:rsidRDefault="006E5B13">
                    <w:r>
                      <w:rPr>
                        <w:rFonts w:ascii="Arial" w:hAnsi="Arial" w:cs="Arial"/>
                        <w:color w:val="000000"/>
                        <w:sz w:val="12"/>
                        <w:szCs w:val="12"/>
                        <w:lang w:val="en-US"/>
                      </w:rPr>
                      <w:t>4.918.128</w:t>
                    </w:r>
                    <w:proofErr w:type="gramStart"/>
                    <w:r>
                      <w:rPr>
                        <w:rFonts w:ascii="Arial" w:hAnsi="Arial" w:cs="Arial"/>
                        <w:color w:val="000000"/>
                        <w:sz w:val="12"/>
                        <w:szCs w:val="12"/>
                        <w:lang w:val="en-US"/>
                      </w:rPr>
                      <w:t>,20</w:t>
                    </w:r>
                    <w:proofErr w:type="gramEnd"/>
                  </w:p>
                </w:txbxContent>
              </v:textbox>
            </v:rect>
            <v:rect id="_x0000_s4781" style="position:absolute;left:34;top:2205;width:3709;height:138;mso-wrap-style:none" filled="f" stroked="f">
              <v:textbox style="mso-fit-shape-to-text:t" inset="0,0,0,0">
                <w:txbxContent>
                  <w:p w:rsidR="006E5B13" w:rsidRDefault="006E5B13">
                    <w:r w:rsidRPr="00386C84">
                      <w:rPr>
                        <w:rFonts w:ascii="Arial" w:hAnsi="Arial" w:cs="Arial"/>
                        <w:color w:val="000000"/>
                        <w:sz w:val="12"/>
                        <w:szCs w:val="12"/>
                      </w:rPr>
                      <w:t>_ Correcciones valorativas por clientes de dudoso cobro a largo plazo</w:t>
                    </w:r>
                  </w:p>
                </w:txbxContent>
              </v:textbox>
            </v:rect>
            <v:rect id="_x0000_s4782" style="position:absolute;left:34;top:2374;width:4029;height:138;mso-wrap-style:none" filled="f" stroked="f">
              <v:textbox style="mso-fit-shape-to-text:t" inset="0,0,0,0">
                <w:txbxContent>
                  <w:p w:rsidR="006E5B13" w:rsidRDefault="006E5B13">
                    <w:r w:rsidRPr="00386C84">
                      <w:rPr>
                        <w:rFonts w:ascii="Arial" w:hAnsi="Arial" w:cs="Arial"/>
                        <w:color w:val="000000"/>
                        <w:sz w:val="12"/>
                        <w:szCs w:val="12"/>
                      </w:rPr>
                      <w:t>b. Clientes por ventas y prestación de servicios a corto plazo, de los cuales:</w:t>
                    </w:r>
                  </w:p>
                </w:txbxContent>
              </v:textbox>
            </v:rect>
            <v:rect id="_x0000_s4783" style="position:absolute;left:34;top:2543;width:3709;height:138;mso-wrap-style:none" filled="f" stroked="f">
              <v:textbox style="mso-fit-shape-to-text:t" inset="0,0,0,0">
                <w:txbxContent>
                  <w:p w:rsidR="006E5B13" w:rsidRDefault="006E5B13">
                    <w:r w:rsidRPr="00386C84">
                      <w:rPr>
                        <w:rFonts w:ascii="Arial" w:hAnsi="Arial" w:cs="Arial"/>
                        <w:color w:val="000000"/>
                        <w:sz w:val="12"/>
                        <w:szCs w:val="12"/>
                      </w:rPr>
                      <w:t>_ Correcciones valorativas por clientes de dudoso cobro a corto plazo</w:t>
                    </w:r>
                  </w:p>
                </w:txbxContent>
              </v:textbox>
            </v:rect>
            <v:rect id="_x0000_s4784" style="position:absolute;left:34;top:2711;width:1801;height:138;mso-wrap-style:none" filled="f" stroked="f">
              <v:textbox style="mso-fit-shape-to-text:t" inset="0,0,0,0">
                <w:txbxContent>
                  <w:p w:rsidR="006E5B13" w:rsidRDefault="006E5B13">
                    <w:r w:rsidRPr="00386C84">
                      <w:rPr>
                        <w:rFonts w:ascii="Arial" w:hAnsi="Arial" w:cs="Arial"/>
                        <w:color w:val="000000"/>
                        <w:sz w:val="12"/>
                        <w:szCs w:val="12"/>
                      </w:rPr>
                      <w:t>c. Deudores varios, de los cuales:</w:t>
                    </w:r>
                  </w:p>
                </w:txbxContent>
              </v:textbox>
            </v:rect>
            <v:rect id="_x0000_s4785" style="position:absolute;left:34;top:2880;width:3382;height:138;mso-wrap-style:none" filled="f" stroked="f">
              <v:textbox style="mso-fit-shape-to-text:t" inset="0,0,0,0">
                <w:txbxContent>
                  <w:p w:rsidR="006E5B13" w:rsidRDefault="006E5B13">
                    <w:r w:rsidRPr="00386C84">
                      <w:rPr>
                        <w:rFonts w:ascii="Arial" w:hAnsi="Arial" w:cs="Arial"/>
                        <w:color w:val="000000"/>
                        <w:sz w:val="12"/>
                        <w:szCs w:val="12"/>
                      </w:rPr>
                      <w:t>_ Correcciones valorativas por otros deudores de dudoso cobro</w:t>
                    </w:r>
                  </w:p>
                </w:txbxContent>
              </v:textbox>
            </v:rect>
            <v:rect id="_x0000_s4786" style="position:absolute;left:34;top:3049;width:608;height:138;mso-wrap-style:none" filled="f" stroked="f">
              <v:textbox style="mso-fit-shape-to-text:t" inset="0,0,0,0">
                <w:txbxContent>
                  <w:p w:rsidR="006E5B13" w:rsidRDefault="006E5B13">
                    <w:r>
                      <w:rPr>
                        <w:rFonts w:ascii="Arial" w:hAnsi="Arial" w:cs="Arial"/>
                        <w:color w:val="000000"/>
                        <w:sz w:val="12"/>
                        <w:szCs w:val="12"/>
                        <w:lang w:val="en-US"/>
                      </w:rPr>
                      <w:t>d. Personal</w:t>
                    </w:r>
                  </w:p>
                </w:txbxContent>
              </v:textbox>
            </v:rect>
            <v:rect id="_x0000_s4787" style="position:absolute;left:34;top:3218;width:2615;height:138;mso-wrap-style:none" filled="f" stroked="f">
              <v:textbox style="mso-fit-shape-to-text:t" inset="0,0,0,0">
                <w:txbxContent>
                  <w:p w:rsidR="006E5B13" w:rsidRDefault="006E5B13">
                    <w:r w:rsidRPr="00386C84">
                      <w:rPr>
                        <w:rFonts w:ascii="Arial" w:hAnsi="Arial" w:cs="Arial"/>
                        <w:color w:val="000000"/>
                        <w:sz w:val="12"/>
                        <w:szCs w:val="12"/>
                      </w:rPr>
                      <w:t>e. Accionistas (socios) por desembolsos exigidos</w:t>
                    </w:r>
                  </w:p>
                </w:txbxContent>
              </v:textbox>
            </v:rect>
            <v:rect id="_x0000_s4788" style="position:absolute;left:34;top:3386;width:2082;height:138;mso-wrap-style:none" filled="f" stroked="f">
              <v:textbox style="mso-fit-shape-to-text:t" inset="0,0,0,0">
                <w:txbxContent>
                  <w:p w:rsidR="006E5B13" w:rsidRDefault="006E5B13">
                    <w:r>
                      <w:rPr>
                        <w:rFonts w:ascii="Arial" w:hAnsi="Arial" w:cs="Arial"/>
                        <w:color w:val="000000"/>
                        <w:sz w:val="12"/>
                        <w:szCs w:val="12"/>
                        <w:lang w:val="en-US"/>
                      </w:rPr>
                      <w:t xml:space="preserve">2. </w:t>
                    </w:r>
                    <w:proofErr w:type="spellStart"/>
                    <w:r>
                      <w:rPr>
                        <w:rFonts w:ascii="Arial" w:hAnsi="Arial" w:cs="Arial"/>
                        <w:color w:val="000000"/>
                        <w:sz w:val="12"/>
                        <w:szCs w:val="12"/>
                        <w:lang w:val="en-US"/>
                      </w:rPr>
                      <w:t>Inversiones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financieras</w:t>
                    </w:r>
                    <w:proofErr w:type="spellEnd"/>
                    <w:r>
                      <w:rPr>
                        <w:rFonts w:ascii="Arial" w:hAnsi="Arial" w:cs="Arial"/>
                        <w:color w:val="000000"/>
                        <w:sz w:val="12"/>
                        <w:szCs w:val="12"/>
                        <w:lang w:val="en-US"/>
                      </w:rPr>
                      <w:t xml:space="preserve"> a </w:t>
                    </w:r>
                    <w:proofErr w:type="spellStart"/>
                    <w:r>
                      <w:rPr>
                        <w:rFonts w:ascii="Arial" w:hAnsi="Arial" w:cs="Arial"/>
                        <w:color w:val="000000"/>
                        <w:sz w:val="12"/>
                        <w:szCs w:val="12"/>
                        <w:lang w:val="en-US"/>
                      </w:rPr>
                      <w:t>corto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plazo</w:t>
                    </w:r>
                    <w:proofErr w:type="spellEnd"/>
                  </w:p>
                </w:txbxContent>
              </v:textbox>
            </v:rect>
            <v:rect id="_x0000_s4789" style="position:absolute;left:7470;top:3386;width:768;height:138;mso-wrap-style:none" filled="f" stroked="f">
              <v:textbox style="mso-fit-shape-to-text:t" inset="0,0,0,0">
                <w:txbxContent>
                  <w:p w:rsidR="006E5B13" w:rsidRDefault="006E5B13">
                    <w:r>
                      <w:rPr>
                        <w:rFonts w:ascii="Arial" w:hAnsi="Arial" w:cs="Arial"/>
                        <w:color w:val="000000"/>
                        <w:sz w:val="12"/>
                        <w:szCs w:val="12"/>
                        <w:lang w:val="en-US"/>
                      </w:rPr>
                      <w:t>23.444.067</w:t>
                    </w:r>
                    <w:proofErr w:type="gramStart"/>
                    <w:r>
                      <w:rPr>
                        <w:rFonts w:ascii="Arial" w:hAnsi="Arial" w:cs="Arial"/>
                        <w:color w:val="000000"/>
                        <w:sz w:val="12"/>
                        <w:szCs w:val="12"/>
                        <w:lang w:val="en-US"/>
                      </w:rPr>
                      <w:t>,01</w:t>
                    </w:r>
                    <w:proofErr w:type="gramEnd"/>
                  </w:p>
                </w:txbxContent>
              </v:textbox>
            </v:rect>
            <v:rect id="_x0000_s4790" style="position:absolute;left:34;top:3555;width:1621;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Instrumentos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patrimonio</w:t>
                    </w:r>
                    <w:proofErr w:type="spellEnd"/>
                    <w:r>
                      <w:rPr>
                        <w:rFonts w:ascii="Arial" w:hAnsi="Arial" w:cs="Arial"/>
                        <w:color w:val="000000"/>
                        <w:sz w:val="12"/>
                        <w:szCs w:val="12"/>
                        <w:lang w:val="en-US"/>
                      </w:rPr>
                      <w:t>.</w:t>
                    </w:r>
                  </w:p>
                </w:txbxContent>
              </v:textbox>
            </v:rect>
            <v:rect id="_x0000_s4791" style="position:absolute;left:34;top:3724;width:1348;height:138;mso-wrap-style:none" filled="f" stroked="f">
              <v:textbox style="mso-fit-shape-to-text:t" inset="0,0,0,0">
                <w:txbxContent>
                  <w:p w:rsidR="006E5B13" w:rsidRDefault="006E5B13">
                    <w:r w:rsidRPr="00386C84">
                      <w:rPr>
                        <w:rFonts w:ascii="Arial" w:hAnsi="Arial" w:cs="Arial"/>
                        <w:color w:val="000000"/>
                        <w:sz w:val="12"/>
                        <w:szCs w:val="12"/>
                      </w:rPr>
                      <w:t>b. Créditos de los cuales:</w:t>
                    </w:r>
                  </w:p>
                </w:txbxContent>
              </v:textbox>
            </v:rect>
            <v:rect id="_x0000_s4792" style="position:absolute;left:34;top:3893;width:3002;height:138;mso-wrap-style:none" filled="f" stroked="f">
              <v:textbox style="mso-fit-shape-to-text:t" inset="0,0,0,0">
                <w:txbxContent>
                  <w:p w:rsidR="006E5B13" w:rsidRDefault="006E5B13">
                    <w:r w:rsidRPr="00386C84">
                      <w:rPr>
                        <w:rFonts w:ascii="Arial" w:hAnsi="Arial" w:cs="Arial"/>
                        <w:color w:val="000000"/>
                        <w:sz w:val="12"/>
                        <w:szCs w:val="12"/>
                      </w:rPr>
                      <w:t>_ Correcciones valorativas por créditos de dudoso cobro</w:t>
                    </w:r>
                  </w:p>
                </w:txbxContent>
              </v:textbox>
            </v:rect>
            <v:rect id="_x0000_s4793" style="position:absolute;left:34;top:4061;width:1922;height:138;mso-wrap-style:none" filled="f" stroked="f">
              <v:textbox style="mso-fit-shape-to-text:t" inset="0,0,0,0">
                <w:txbxContent>
                  <w:p w:rsidR="006E5B13" w:rsidRDefault="006E5B13">
                    <w:r>
                      <w:rPr>
                        <w:rFonts w:ascii="Arial" w:hAnsi="Arial" w:cs="Arial"/>
                        <w:color w:val="000000"/>
                        <w:sz w:val="12"/>
                        <w:szCs w:val="12"/>
                        <w:lang w:val="en-US"/>
                      </w:rPr>
                      <w:t xml:space="preserve">c. </w:t>
                    </w:r>
                    <w:proofErr w:type="spellStart"/>
                    <w:r>
                      <w:rPr>
                        <w:rFonts w:ascii="Arial" w:hAnsi="Arial" w:cs="Arial"/>
                        <w:color w:val="000000"/>
                        <w:sz w:val="12"/>
                        <w:szCs w:val="12"/>
                        <w:lang w:val="en-US"/>
                      </w:rPr>
                      <w:t>Valores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representativos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deuda</w:t>
                    </w:r>
                    <w:proofErr w:type="spellEnd"/>
                  </w:p>
                </w:txbxContent>
              </v:textbox>
            </v:rect>
            <v:rect id="_x0000_s4794" style="position:absolute;left:34;top:4230;width:707;height:138;mso-wrap-style:none" filled="f" stroked="f">
              <v:textbox style="mso-fit-shape-to-text:t" inset="0,0,0,0">
                <w:txbxContent>
                  <w:p w:rsidR="006E5B13" w:rsidRDefault="006E5B13">
                    <w:r>
                      <w:rPr>
                        <w:rFonts w:ascii="Arial" w:hAnsi="Arial" w:cs="Arial"/>
                        <w:color w:val="000000"/>
                        <w:sz w:val="12"/>
                        <w:szCs w:val="12"/>
                        <w:lang w:val="en-US"/>
                      </w:rPr>
                      <w:t xml:space="preserve">d. </w:t>
                    </w:r>
                    <w:proofErr w:type="spellStart"/>
                    <w:r>
                      <w:rPr>
                        <w:rFonts w:ascii="Arial" w:hAnsi="Arial" w:cs="Arial"/>
                        <w:color w:val="000000"/>
                        <w:sz w:val="12"/>
                        <w:szCs w:val="12"/>
                        <w:lang w:val="en-US"/>
                      </w:rPr>
                      <w:t>Derivados</w:t>
                    </w:r>
                    <w:proofErr w:type="spellEnd"/>
                    <w:r>
                      <w:rPr>
                        <w:rFonts w:ascii="Arial" w:hAnsi="Arial" w:cs="Arial"/>
                        <w:color w:val="000000"/>
                        <w:sz w:val="12"/>
                        <w:szCs w:val="12"/>
                        <w:lang w:val="en-US"/>
                      </w:rPr>
                      <w:t>.</w:t>
                    </w:r>
                  </w:p>
                </w:txbxContent>
              </v:textbox>
            </v:rect>
            <v:rect id="_x0000_s4795" style="position:absolute;left:34;top:4399;width:1481;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Otros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activos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financieros</w:t>
                    </w:r>
                    <w:proofErr w:type="spellEnd"/>
                    <w:r>
                      <w:rPr>
                        <w:rFonts w:ascii="Arial" w:hAnsi="Arial" w:cs="Arial"/>
                        <w:color w:val="000000"/>
                        <w:sz w:val="12"/>
                        <w:szCs w:val="12"/>
                        <w:lang w:val="en-US"/>
                      </w:rPr>
                      <w:t>.</w:t>
                    </w:r>
                  </w:p>
                </w:txbxContent>
              </v:textbox>
            </v:rect>
            <v:rect id="_x0000_s4796" style="position:absolute;left:7538;top:4399;width:701;height:138;mso-wrap-style:none" filled="f" stroked="f">
              <v:textbox style="mso-fit-shape-to-text:t" inset="0,0,0,0">
                <w:txbxContent>
                  <w:p w:rsidR="006E5B13" w:rsidRDefault="006E5B13">
                    <w:r>
                      <w:rPr>
                        <w:rFonts w:ascii="Arial" w:hAnsi="Arial" w:cs="Arial"/>
                        <w:color w:val="000000"/>
                        <w:sz w:val="12"/>
                        <w:szCs w:val="12"/>
                        <w:lang w:val="en-US"/>
                      </w:rPr>
                      <w:t>3.510.395</w:t>
                    </w:r>
                    <w:proofErr w:type="gramStart"/>
                    <w:r>
                      <w:rPr>
                        <w:rFonts w:ascii="Arial" w:hAnsi="Arial" w:cs="Arial"/>
                        <w:color w:val="000000"/>
                        <w:sz w:val="12"/>
                        <w:szCs w:val="12"/>
                        <w:lang w:val="en-US"/>
                      </w:rPr>
                      <w:t>,43</w:t>
                    </w:r>
                    <w:proofErr w:type="gramEnd"/>
                  </w:p>
                </w:txbxContent>
              </v:textbox>
            </v:rect>
            <v:rect id="_x0000_s4797" style="position:absolute;left:34;top:4568;width:1567;height:138;mso-wrap-style:none" filled="f" stroked="f">
              <v:textbox style="mso-fit-shape-to-text:t" inset="0,0,0,0">
                <w:txbxContent>
                  <w:p w:rsidR="006E5B13" w:rsidRDefault="006E5B13">
                    <w:r>
                      <w:rPr>
                        <w:rFonts w:ascii="Arial" w:hAnsi="Arial" w:cs="Arial"/>
                        <w:b/>
                        <w:bCs/>
                        <w:color w:val="000000"/>
                        <w:sz w:val="12"/>
                        <w:szCs w:val="12"/>
                        <w:lang w:val="en-US"/>
                      </w:rPr>
                      <w:t>C) PASIVO NO CORRIENTE</w:t>
                    </w:r>
                  </w:p>
                </w:txbxContent>
              </v:textbox>
            </v:rect>
            <v:rect id="_x0000_s4798" style="position:absolute;left:34;top:4736;width:1301;height:138;mso-wrap-style:none" filled="f" stroked="f">
              <v:textbox style="mso-fit-shape-to-text:t" inset="0,0,0,0">
                <w:txbxContent>
                  <w:p w:rsidR="006E5B13" w:rsidRDefault="006E5B13">
                    <w:r>
                      <w:rPr>
                        <w:rFonts w:ascii="Arial" w:hAnsi="Arial" w:cs="Arial"/>
                        <w:color w:val="000000"/>
                        <w:sz w:val="12"/>
                        <w:szCs w:val="12"/>
                        <w:lang w:val="en-US"/>
                      </w:rPr>
                      <w:t xml:space="preserve">1. </w:t>
                    </w:r>
                    <w:proofErr w:type="spellStart"/>
                    <w:r>
                      <w:rPr>
                        <w:rFonts w:ascii="Arial" w:hAnsi="Arial" w:cs="Arial"/>
                        <w:color w:val="000000"/>
                        <w:sz w:val="12"/>
                        <w:szCs w:val="12"/>
                        <w:lang w:val="en-US"/>
                      </w:rPr>
                      <w:t>Deudas</w:t>
                    </w:r>
                    <w:proofErr w:type="spellEnd"/>
                    <w:r>
                      <w:rPr>
                        <w:rFonts w:ascii="Arial" w:hAnsi="Arial" w:cs="Arial"/>
                        <w:color w:val="000000"/>
                        <w:sz w:val="12"/>
                        <w:szCs w:val="12"/>
                        <w:lang w:val="en-US"/>
                      </w:rPr>
                      <w:t xml:space="preserve"> a largo </w:t>
                    </w:r>
                    <w:proofErr w:type="spellStart"/>
                    <w:r>
                      <w:rPr>
                        <w:rFonts w:ascii="Arial" w:hAnsi="Arial" w:cs="Arial"/>
                        <w:color w:val="000000"/>
                        <w:sz w:val="12"/>
                        <w:szCs w:val="12"/>
                        <w:lang w:val="en-US"/>
                      </w:rPr>
                      <w:t>plazo</w:t>
                    </w:r>
                    <w:proofErr w:type="spellEnd"/>
                    <w:r>
                      <w:rPr>
                        <w:rFonts w:ascii="Arial" w:hAnsi="Arial" w:cs="Arial"/>
                        <w:color w:val="000000"/>
                        <w:sz w:val="12"/>
                        <w:szCs w:val="12"/>
                        <w:lang w:val="en-US"/>
                      </w:rPr>
                      <w:t>.</w:t>
                    </w:r>
                  </w:p>
                </w:txbxContent>
              </v:textbox>
            </v:rect>
            <v:rect id="_x0000_s4799" style="position:absolute;left:34;top:4905;width:2348;height:138;mso-wrap-style:none" filled="f" stroked="f">
              <v:textbox style="mso-fit-shape-to-text:t" inset="0,0,0,0">
                <w:txbxContent>
                  <w:p w:rsidR="006E5B13" w:rsidRDefault="006E5B13">
                    <w:r w:rsidRPr="00386C84">
                      <w:rPr>
                        <w:rFonts w:ascii="Arial" w:hAnsi="Arial" w:cs="Arial"/>
                        <w:color w:val="000000"/>
                        <w:sz w:val="12"/>
                        <w:szCs w:val="12"/>
                      </w:rPr>
                      <w:t>a. Obligaciones y otros valores negociables.</w:t>
                    </w:r>
                  </w:p>
                </w:txbxContent>
              </v:textbox>
            </v:rect>
            <v:rect id="_x0000_s4800" style="position:absolute;left:34;top:5074;width:1922;height:138;mso-wrap-style:none" filled="f" stroked="f">
              <v:textbox style="mso-fit-shape-to-text:t" inset="0,0,0,0">
                <w:txbxContent>
                  <w:p w:rsidR="006E5B13" w:rsidRDefault="006E5B13">
                    <w:r w:rsidRPr="00386C84">
                      <w:rPr>
                        <w:rFonts w:ascii="Arial" w:hAnsi="Arial" w:cs="Arial"/>
                        <w:color w:val="000000"/>
                        <w:sz w:val="12"/>
                        <w:szCs w:val="12"/>
                      </w:rPr>
                      <w:t>b. Deudas con entidades de crédito.</w:t>
                    </w:r>
                  </w:p>
                </w:txbxContent>
              </v:textbox>
            </v:rect>
            <v:rect id="_x0000_s4801" style="position:absolute;left:34;top:5243;width:2342;height:138;mso-wrap-style:none" filled="f" stroked="f">
              <v:textbox style="mso-fit-shape-to-text:t" inset="0,0,0,0">
                <w:txbxContent>
                  <w:p w:rsidR="006E5B13" w:rsidRDefault="006E5B13">
                    <w:r w:rsidRPr="00386C84">
                      <w:rPr>
                        <w:rFonts w:ascii="Arial" w:hAnsi="Arial" w:cs="Arial"/>
                        <w:color w:val="000000"/>
                        <w:sz w:val="12"/>
                        <w:szCs w:val="12"/>
                      </w:rPr>
                      <w:t>c. Acreedores por arrendamiento financiero.</w:t>
                    </w:r>
                  </w:p>
                </w:txbxContent>
              </v:textbox>
            </v:rect>
            <v:rect id="_x0000_s4802" style="position:absolute;left:34;top:5411;width:707;height:138;mso-wrap-style:none" filled="f" stroked="f">
              <v:textbox style="mso-fit-shape-to-text:t" inset="0,0,0,0">
                <w:txbxContent>
                  <w:p w:rsidR="006E5B13" w:rsidRDefault="006E5B13">
                    <w:r>
                      <w:rPr>
                        <w:rFonts w:ascii="Arial" w:hAnsi="Arial" w:cs="Arial"/>
                        <w:color w:val="000000"/>
                        <w:sz w:val="12"/>
                        <w:szCs w:val="12"/>
                        <w:lang w:val="en-US"/>
                      </w:rPr>
                      <w:t xml:space="preserve">d. </w:t>
                    </w:r>
                    <w:proofErr w:type="spellStart"/>
                    <w:r>
                      <w:rPr>
                        <w:rFonts w:ascii="Arial" w:hAnsi="Arial" w:cs="Arial"/>
                        <w:color w:val="000000"/>
                        <w:sz w:val="12"/>
                        <w:szCs w:val="12"/>
                        <w:lang w:val="en-US"/>
                      </w:rPr>
                      <w:t>Derivados</w:t>
                    </w:r>
                    <w:proofErr w:type="spellEnd"/>
                    <w:r>
                      <w:rPr>
                        <w:rFonts w:ascii="Arial" w:hAnsi="Arial" w:cs="Arial"/>
                        <w:color w:val="000000"/>
                        <w:sz w:val="12"/>
                        <w:szCs w:val="12"/>
                        <w:lang w:val="en-US"/>
                      </w:rPr>
                      <w:t>.</w:t>
                    </w:r>
                  </w:p>
                </w:txbxContent>
              </v:textbox>
            </v:rect>
            <v:rect id="_x0000_s4803" style="position:absolute;left:34;top:5580;width:1515;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Otros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pasivos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financieros</w:t>
                    </w:r>
                    <w:proofErr w:type="spellEnd"/>
                    <w:r>
                      <w:rPr>
                        <w:rFonts w:ascii="Arial" w:hAnsi="Arial" w:cs="Arial"/>
                        <w:color w:val="000000"/>
                        <w:sz w:val="12"/>
                        <w:szCs w:val="12"/>
                        <w:lang w:val="en-US"/>
                      </w:rPr>
                      <w:t>.</w:t>
                    </w:r>
                  </w:p>
                </w:txbxContent>
              </v:textbox>
            </v:rect>
            <v:rect id="_x0000_s4804" style="position:absolute;left:34;top:5749;width:2902;height:138;mso-wrap-style:none" filled="f" stroked="f">
              <v:textbox style="mso-fit-shape-to-text:t" inset="0,0,0,0">
                <w:txbxContent>
                  <w:p w:rsidR="006E5B13" w:rsidRDefault="006E5B13">
                    <w:r w:rsidRPr="00386C84">
                      <w:rPr>
                        <w:rFonts w:ascii="Arial" w:hAnsi="Arial" w:cs="Arial"/>
                        <w:color w:val="000000"/>
                        <w:sz w:val="12"/>
                        <w:szCs w:val="12"/>
                      </w:rPr>
                      <w:t>2. Deudas con características especiales a largo plazo</w:t>
                    </w:r>
                  </w:p>
                </w:txbxContent>
              </v:textbox>
            </v:rect>
            <v:rect id="_x0000_s4805" style="position:absolute;left:34;top:5918;width:1354;height:138;mso-wrap-style:none" filled="f" stroked="f">
              <v:textbox style="mso-fit-shape-to-text:t" inset="0,0,0,0">
                <w:txbxContent>
                  <w:p w:rsidR="006E5B13" w:rsidRDefault="006E5B13">
                    <w:r>
                      <w:rPr>
                        <w:rFonts w:ascii="Arial" w:hAnsi="Arial" w:cs="Arial"/>
                        <w:b/>
                        <w:bCs/>
                        <w:color w:val="000000"/>
                        <w:sz w:val="12"/>
                        <w:szCs w:val="12"/>
                        <w:lang w:val="en-US"/>
                      </w:rPr>
                      <w:t>D) PASIVO CORRIENTE</w:t>
                    </w:r>
                  </w:p>
                </w:txbxContent>
              </v:textbox>
            </v:rect>
            <v:rect id="_x0000_s4806" style="position:absolute;left:34;top:6086;width:1301;height:138;mso-wrap-style:none" filled="f" stroked="f">
              <v:textbox style="mso-fit-shape-to-text:t" inset="0,0,0,0">
                <w:txbxContent>
                  <w:p w:rsidR="006E5B13" w:rsidRDefault="006E5B13">
                    <w:r>
                      <w:rPr>
                        <w:rFonts w:ascii="Arial" w:hAnsi="Arial" w:cs="Arial"/>
                        <w:color w:val="000000"/>
                        <w:sz w:val="12"/>
                        <w:szCs w:val="12"/>
                        <w:lang w:val="en-US"/>
                      </w:rPr>
                      <w:t xml:space="preserve">1. </w:t>
                    </w:r>
                    <w:proofErr w:type="spellStart"/>
                    <w:r>
                      <w:rPr>
                        <w:rFonts w:ascii="Arial" w:hAnsi="Arial" w:cs="Arial"/>
                        <w:color w:val="000000"/>
                        <w:sz w:val="12"/>
                        <w:szCs w:val="12"/>
                        <w:lang w:val="en-US"/>
                      </w:rPr>
                      <w:t>Deudas</w:t>
                    </w:r>
                    <w:proofErr w:type="spellEnd"/>
                    <w:r>
                      <w:rPr>
                        <w:rFonts w:ascii="Arial" w:hAnsi="Arial" w:cs="Arial"/>
                        <w:color w:val="000000"/>
                        <w:sz w:val="12"/>
                        <w:szCs w:val="12"/>
                        <w:lang w:val="en-US"/>
                      </w:rPr>
                      <w:t xml:space="preserve"> a </w:t>
                    </w:r>
                    <w:proofErr w:type="spellStart"/>
                    <w:r>
                      <w:rPr>
                        <w:rFonts w:ascii="Arial" w:hAnsi="Arial" w:cs="Arial"/>
                        <w:color w:val="000000"/>
                        <w:sz w:val="12"/>
                        <w:szCs w:val="12"/>
                        <w:lang w:val="en-US"/>
                      </w:rPr>
                      <w:t>corto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plazo</w:t>
                    </w:r>
                    <w:proofErr w:type="spellEnd"/>
                    <w:r>
                      <w:rPr>
                        <w:rFonts w:ascii="Arial" w:hAnsi="Arial" w:cs="Arial"/>
                        <w:color w:val="000000"/>
                        <w:sz w:val="12"/>
                        <w:szCs w:val="12"/>
                        <w:lang w:val="en-US"/>
                      </w:rPr>
                      <w:t>.</w:t>
                    </w:r>
                  </w:p>
                </w:txbxContent>
              </v:textbox>
            </v:rect>
            <v:rect id="_x0000_s4807" style="position:absolute;left:34;top:6255;width:2348;height:138;mso-wrap-style:none" filled="f" stroked="f">
              <v:textbox style="mso-fit-shape-to-text:t" inset="0,0,0,0">
                <w:txbxContent>
                  <w:p w:rsidR="006E5B13" w:rsidRDefault="006E5B13">
                    <w:r w:rsidRPr="00386C84">
                      <w:rPr>
                        <w:rFonts w:ascii="Arial" w:hAnsi="Arial" w:cs="Arial"/>
                        <w:color w:val="000000"/>
                        <w:sz w:val="12"/>
                        <w:szCs w:val="12"/>
                      </w:rPr>
                      <w:t>a. Obligaciones y otros valores negociables.</w:t>
                    </w:r>
                  </w:p>
                </w:txbxContent>
              </v:textbox>
            </v:rect>
            <v:rect id="_x0000_s4808" style="position:absolute;left:34;top:6424;width:1922;height:138;mso-wrap-style:none" filled="f" stroked="f">
              <v:textbox style="mso-fit-shape-to-text:t" inset="0,0,0,0">
                <w:txbxContent>
                  <w:p w:rsidR="006E5B13" w:rsidRDefault="006E5B13">
                    <w:r w:rsidRPr="00386C84">
                      <w:rPr>
                        <w:rFonts w:ascii="Arial" w:hAnsi="Arial" w:cs="Arial"/>
                        <w:color w:val="000000"/>
                        <w:sz w:val="12"/>
                        <w:szCs w:val="12"/>
                      </w:rPr>
                      <w:t>b. Deudas con entidades de crédito.</w:t>
                    </w:r>
                  </w:p>
                </w:txbxContent>
              </v:textbox>
            </v:rect>
            <v:rect id="_x0000_s4809" style="position:absolute;left:34;top:6593;width:2342;height:138;mso-wrap-style:none" filled="f" stroked="f">
              <v:textbox style="mso-fit-shape-to-text:t" inset="0,0,0,0">
                <w:txbxContent>
                  <w:p w:rsidR="006E5B13" w:rsidRDefault="006E5B13">
                    <w:r w:rsidRPr="00386C84">
                      <w:rPr>
                        <w:rFonts w:ascii="Arial" w:hAnsi="Arial" w:cs="Arial"/>
                        <w:color w:val="000000"/>
                        <w:sz w:val="12"/>
                        <w:szCs w:val="12"/>
                      </w:rPr>
                      <w:t>c. Acreedores por arrendamiento financiero.</w:t>
                    </w:r>
                  </w:p>
                </w:txbxContent>
              </v:textbox>
            </v:rect>
            <v:rect id="_x0000_s4810" style="position:absolute;left:34;top:6761;width:707;height:138;mso-wrap-style:none" filled="f" stroked="f">
              <v:textbox style="mso-fit-shape-to-text:t" inset="0,0,0,0">
                <w:txbxContent>
                  <w:p w:rsidR="006E5B13" w:rsidRDefault="006E5B13">
                    <w:r>
                      <w:rPr>
                        <w:rFonts w:ascii="Arial" w:hAnsi="Arial" w:cs="Arial"/>
                        <w:color w:val="000000"/>
                        <w:sz w:val="12"/>
                        <w:szCs w:val="12"/>
                        <w:lang w:val="en-US"/>
                      </w:rPr>
                      <w:t xml:space="preserve">d. </w:t>
                    </w:r>
                    <w:proofErr w:type="spellStart"/>
                    <w:r>
                      <w:rPr>
                        <w:rFonts w:ascii="Arial" w:hAnsi="Arial" w:cs="Arial"/>
                        <w:color w:val="000000"/>
                        <w:sz w:val="12"/>
                        <w:szCs w:val="12"/>
                        <w:lang w:val="en-US"/>
                      </w:rPr>
                      <w:t>Derivados</w:t>
                    </w:r>
                    <w:proofErr w:type="spellEnd"/>
                    <w:r>
                      <w:rPr>
                        <w:rFonts w:ascii="Arial" w:hAnsi="Arial" w:cs="Arial"/>
                        <w:color w:val="000000"/>
                        <w:sz w:val="12"/>
                        <w:szCs w:val="12"/>
                        <w:lang w:val="en-US"/>
                      </w:rPr>
                      <w:t>.</w:t>
                    </w:r>
                  </w:p>
                </w:txbxContent>
              </v:textbox>
            </v:rect>
            <v:rect id="_x0000_s4811" style="position:absolute;left:34;top:6930;width:1515;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Otros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pasivos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financieros</w:t>
                    </w:r>
                    <w:proofErr w:type="spellEnd"/>
                    <w:r>
                      <w:rPr>
                        <w:rFonts w:ascii="Arial" w:hAnsi="Arial" w:cs="Arial"/>
                        <w:color w:val="000000"/>
                        <w:sz w:val="12"/>
                        <w:szCs w:val="12"/>
                        <w:lang w:val="en-US"/>
                      </w:rPr>
                      <w:t>.</w:t>
                    </w:r>
                  </w:p>
                </w:txbxContent>
              </v:textbox>
            </v:rect>
            <v:rect id="_x0000_s4812" style="position:absolute;left:7639;top:6930;width:601;height:138;mso-wrap-style:none" filled="f" stroked="f">
              <v:textbox style="mso-fit-shape-to-text:t" inset="0,0,0,0">
                <w:txbxContent>
                  <w:p w:rsidR="006E5B13" w:rsidRDefault="006E5B13">
                    <w:r>
                      <w:rPr>
                        <w:rFonts w:ascii="Arial" w:hAnsi="Arial" w:cs="Arial"/>
                        <w:color w:val="000000"/>
                        <w:sz w:val="12"/>
                        <w:szCs w:val="12"/>
                        <w:lang w:val="en-US"/>
                      </w:rPr>
                      <w:t>776.029,99</w:t>
                    </w:r>
                  </w:p>
                </w:txbxContent>
              </v:textbox>
            </v:rect>
            <v:rect id="_x0000_s4813" style="position:absolute;left:34;top:7099;width:2902;height:138;mso-wrap-style:none" filled="f" stroked="f">
              <v:textbox style="mso-fit-shape-to-text:t" inset="0,0,0,0">
                <w:txbxContent>
                  <w:p w:rsidR="006E5B13" w:rsidRDefault="006E5B13">
                    <w:r w:rsidRPr="00386C84">
                      <w:rPr>
                        <w:rFonts w:ascii="Arial" w:hAnsi="Arial" w:cs="Arial"/>
                        <w:color w:val="000000"/>
                        <w:sz w:val="12"/>
                        <w:szCs w:val="12"/>
                      </w:rPr>
                      <w:t>2. Deudas con características especiales a corto plazo</w:t>
                    </w:r>
                  </w:p>
                </w:txbxContent>
              </v:textbox>
            </v:rect>
            <v:rect id="_x0000_s4814" style="position:absolute;left:34;top:7268;width:2709;height:138;mso-wrap-style:none" filled="f" stroked="f">
              <v:textbox style="mso-fit-shape-to-text:t" inset="0,0,0,0">
                <w:txbxContent>
                  <w:p w:rsidR="006E5B13" w:rsidRDefault="006E5B13">
                    <w:r w:rsidRPr="00386C84">
                      <w:rPr>
                        <w:rFonts w:ascii="Arial" w:hAnsi="Arial" w:cs="Arial"/>
                        <w:color w:val="000000"/>
                        <w:sz w:val="12"/>
                        <w:szCs w:val="12"/>
                      </w:rPr>
                      <w:t>3. Acreedores comerciales y otras cuentas a pagar</w:t>
                    </w:r>
                  </w:p>
                </w:txbxContent>
              </v:textbox>
            </v:rect>
            <v:rect id="_x0000_s4815" style="position:absolute;left:34;top:7436;width:1535;height:138;mso-wrap-style:none" filled="f" stroked="f">
              <v:textbox style="mso-fit-shape-to-text:t" inset="0,0,0,0">
                <w:txbxContent>
                  <w:p w:rsidR="006E5B13" w:rsidRDefault="006E5B13">
                    <w:r>
                      <w:rPr>
                        <w:rFonts w:ascii="Arial" w:hAnsi="Arial" w:cs="Arial"/>
                        <w:color w:val="000000"/>
                        <w:sz w:val="12"/>
                        <w:szCs w:val="12"/>
                        <w:lang w:val="en-US"/>
                      </w:rPr>
                      <w:t xml:space="preserve">a. </w:t>
                    </w:r>
                    <w:proofErr w:type="spellStart"/>
                    <w:r>
                      <w:rPr>
                        <w:rFonts w:ascii="Arial" w:hAnsi="Arial" w:cs="Arial"/>
                        <w:color w:val="000000"/>
                        <w:sz w:val="12"/>
                        <w:szCs w:val="12"/>
                        <w:lang w:val="en-US"/>
                      </w:rPr>
                      <w:t>Proveedores</w:t>
                    </w:r>
                    <w:proofErr w:type="spellEnd"/>
                    <w:r>
                      <w:rPr>
                        <w:rFonts w:ascii="Arial" w:hAnsi="Arial" w:cs="Arial"/>
                        <w:color w:val="000000"/>
                        <w:sz w:val="12"/>
                        <w:szCs w:val="12"/>
                        <w:lang w:val="en-US"/>
                      </w:rPr>
                      <w:t xml:space="preserve"> a largo </w:t>
                    </w:r>
                    <w:proofErr w:type="spellStart"/>
                    <w:r>
                      <w:rPr>
                        <w:rFonts w:ascii="Arial" w:hAnsi="Arial" w:cs="Arial"/>
                        <w:color w:val="000000"/>
                        <w:sz w:val="12"/>
                        <w:szCs w:val="12"/>
                        <w:lang w:val="en-US"/>
                      </w:rPr>
                      <w:t>plazo</w:t>
                    </w:r>
                    <w:proofErr w:type="spellEnd"/>
                  </w:p>
                </w:txbxContent>
              </v:textbox>
            </v:rect>
            <v:rect id="_x0000_s4816" style="position:absolute;left:34;top:7605;width:1535;height:138;mso-wrap-style:none" filled="f" stroked="f">
              <v:textbox style="mso-fit-shape-to-text:t" inset="0,0,0,0">
                <w:txbxContent>
                  <w:p w:rsidR="006E5B13" w:rsidRDefault="006E5B13">
                    <w:r>
                      <w:rPr>
                        <w:rFonts w:ascii="Arial" w:hAnsi="Arial" w:cs="Arial"/>
                        <w:color w:val="000000"/>
                        <w:sz w:val="12"/>
                        <w:szCs w:val="12"/>
                        <w:lang w:val="en-US"/>
                      </w:rPr>
                      <w:t xml:space="preserve">b. </w:t>
                    </w:r>
                    <w:proofErr w:type="spellStart"/>
                    <w:r>
                      <w:rPr>
                        <w:rFonts w:ascii="Arial" w:hAnsi="Arial" w:cs="Arial"/>
                        <w:color w:val="000000"/>
                        <w:sz w:val="12"/>
                        <w:szCs w:val="12"/>
                        <w:lang w:val="en-US"/>
                      </w:rPr>
                      <w:t>Proveedores</w:t>
                    </w:r>
                    <w:proofErr w:type="spellEnd"/>
                    <w:r>
                      <w:rPr>
                        <w:rFonts w:ascii="Arial" w:hAnsi="Arial" w:cs="Arial"/>
                        <w:color w:val="000000"/>
                        <w:sz w:val="12"/>
                        <w:szCs w:val="12"/>
                        <w:lang w:val="en-US"/>
                      </w:rPr>
                      <w:t xml:space="preserve"> a </w:t>
                    </w:r>
                    <w:proofErr w:type="spellStart"/>
                    <w:r>
                      <w:rPr>
                        <w:rFonts w:ascii="Arial" w:hAnsi="Arial" w:cs="Arial"/>
                        <w:color w:val="000000"/>
                        <w:sz w:val="12"/>
                        <w:szCs w:val="12"/>
                        <w:lang w:val="en-US"/>
                      </w:rPr>
                      <w:t>corto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plazo</w:t>
                    </w:r>
                    <w:proofErr w:type="spellEnd"/>
                  </w:p>
                </w:txbxContent>
              </v:textbox>
            </v:rect>
            <v:rect id="_x0000_s4817" style="position:absolute;left:34;top:7774;width:1094;height:138;mso-wrap-style:none" filled="f" stroked="f">
              <v:textbox style="mso-fit-shape-to-text:t" inset="0,0,0,0">
                <w:txbxContent>
                  <w:p w:rsidR="006E5B13" w:rsidRDefault="006E5B13">
                    <w:r>
                      <w:rPr>
                        <w:rFonts w:ascii="Arial" w:hAnsi="Arial" w:cs="Arial"/>
                        <w:color w:val="000000"/>
                        <w:sz w:val="12"/>
                        <w:szCs w:val="12"/>
                        <w:lang w:val="en-US"/>
                      </w:rPr>
                      <w:t xml:space="preserve">c. </w:t>
                    </w:r>
                    <w:proofErr w:type="spellStart"/>
                    <w:r>
                      <w:rPr>
                        <w:rFonts w:ascii="Arial" w:hAnsi="Arial" w:cs="Arial"/>
                        <w:color w:val="000000"/>
                        <w:sz w:val="12"/>
                        <w:szCs w:val="12"/>
                        <w:lang w:val="en-US"/>
                      </w:rPr>
                      <w:t>Acreedores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varios</w:t>
                    </w:r>
                    <w:proofErr w:type="spellEnd"/>
                  </w:p>
                </w:txbxContent>
              </v:textbox>
            </v:rect>
            <v:rect id="_x0000_s4818" style="position:absolute;left:7639;top:7774;width:601;height:138;mso-wrap-style:none" filled="f" stroked="f">
              <v:textbox style="mso-fit-shape-to-text:t" inset="0,0,0,0">
                <w:txbxContent>
                  <w:p w:rsidR="006E5B13" w:rsidRDefault="006E5B13">
                    <w:r>
                      <w:rPr>
                        <w:rFonts w:ascii="Arial" w:hAnsi="Arial" w:cs="Arial"/>
                        <w:color w:val="000000"/>
                        <w:sz w:val="12"/>
                        <w:szCs w:val="12"/>
                        <w:lang w:val="en-US"/>
                      </w:rPr>
                      <w:t>163.645,66</w:t>
                    </w:r>
                  </w:p>
                </w:txbxContent>
              </v:textbox>
            </v:rect>
            <v:rect id="_x0000_s4819" style="position:absolute;left:34;top:7943;width:608;height:138;mso-wrap-style:none" filled="f" stroked="f">
              <v:textbox style="mso-fit-shape-to-text:t" inset="0,0,0,0">
                <w:txbxContent>
                  <w:p w:rsidR="006E5B13" w:rsidRDefault="006E5B13">
                    <w:r>
                      <w:rPr>
                        <w:rFonts w:ascii="Arial" w:hAnsi="Arial" w:cs="Arial"/>
                        <w:color w:val="000000"/>
                        <w:sz w:val="12"/>
                        <w:szCs w:val="12"/>
                        <w:lang w:val="en-US"/>
                      </w:rPr>
                      <w:t xml:space="preserve">d. Personal </w:t>
                    </w:r>
                  </w:p>
                </w:txbxContent>
              </v:textbox>
            </v:rect>
            <v:rect id="_x0000_s4820" style="position:absolute;left:34;top:8111;width:1228;height:138;mso-wrap-style:none" filled="f" stroked="f">
              <v:textbox style="mso-fit-shape-to-text:t" inset="0,0,0,0">
                <w:txbxContent>
                  <w:p w:rsidR="006E5B13" w:rsidRDefault="006E5B13">
                    <w:r>
                      <w:rPr>
                        <w:rFonts w:ascii="Arial" w:hAnsi="Arial" w:cs="Arial"/>
                        <w:color w:val="000000"/>
                        <w:sz w:val="12"/>
                        <w:szCs w:val="12"/>
                        <w:lang w:val="en-US"/>
                      </w:rPr>
                      <w:t xml:space="preserve">e. </w:t>
                    </w:r>
                    <w:proofErr w:type="spellStart"/>
                    <w:r>
                      <w:rPr>
                        <w:rFonts w:ascii="Arial" w:hAnsi="Arial" w:cs="Arial"/>
                        <w:color w:val="000000"/>
                        <w:sz w:val="12"/>
                        <w:szCs w:val="12"/>
                        <w:lang w:val="en-US"/>
                      </w:rPr>
                      <w:t>Anticipos</w:t>
                    </w:r>
                    <w:proofErr w:type="spellEnd"/>
                    <w:r>
                      <w:rPr>
                        <w:rFonts w:ascii="Arial" w:hAnsi="Arial" w:cs="Arial"/>
                        <w:color w:val="000000"/>
                        <w:sz w:val="12"/>
                        <w:szCs w:val="12"/>
                        <w:lang w:val="en-US"/>
                      </w:rPr>
                      <w:t xml:space="preserve"> de </w:t>
                    </w:r>
                    <w:proofErr w:type="spellStart"/>
                    <w:r>
                      <w:rPr>
                        <w:rFonts w:ascii="Arial" w:hAnsi="Arial" w:cs="Arial"/>
                        <w:color w:val="000000"/>
                        <w:sz w:val="12"/>
                        <w:szCs w:val="12"/>
                        <w:lang w:val="en-US"/>
                      </w:rPr>
                      <w:t>clientes</w:t>
                    </w:r>
                    <w:proofErr w:type="spellEnd"/>
                  </w:p>
                </w:txbxContent>
              </v:textbox>
            </v:rect>
            <v:line id="_x0000_s4821" style="position:absolute" from="0,0" to="1,8280" strokeweight="0"/>
            <v:rect id="_x0000_s4822" style="position:absolute;width:11;height:8280" fillcolor="black" stroked="f"/>
            <v:line id="_x0000_s4823" style="position:absolute" from="4343,11" to="4344,8280" strokeweight="0"/>
            <v:rect id="_x0000_s4824" style="position:absolute;left:4343;top:11;width:11;height:8269" fillcolor="black" stroked="f"/>
            <v:line id="_x0000_s4825" style="position:absolute" from="5344,11" to="5345,8280" strokeweight="0"/>
            <v:rect id="_x0000_s4826" style="position:absolute;left:5344;top:11;width:11;height:8269" fillcolor="black" stroked="f"/>
            <v:line id="_x0000_s4827" style="position:absolute" from="6356,11" to="6357,8280" strokeweight="0"/>
            <v:rect id="_x0000_s4828" style="position:absolute;left:6356;top:11;width:12;height:8269" fillcolor="black" stroked="f"/>
            <v:line id="_x0000_s4829" style="position:absolute" from="7403,11" to="7404,8280" strokeweight="0"/>
            <v:rect id="_x0000_s4830" style="position:absolute;left:7403;top:11;width:11;height:8269" fillcolor="black" stroked="f"/>
            <v:line id="_x0000_s4831" style="position:absolute" from="8269,11" to="8270,8280" strokeweight="0"/>
            <v:rect id="_x0000_s4832" style="position:absolute;left:8269;top:11;width:11;height:8269" fillcolor="black" stroked="f"/>
            <v:line id="_x0000_s4833" style="position:absolute" from="11,0" to="8280,1" strokeweight="0"/>
            <v:rect id="_x0000_s4834" style="position:absolute;left:11;width:8280;height:11" fillcolor="black" stroked="f"/>
            <v:line id="_x0000_s4835" style="position:absolute" from="11,506" to="8280,507" strokeweight="0"/>
            <v:rect id="_x0000_s4836" style="position:absolute;left:11;top:506;width:8280;height:12" fillcolor="black" stroked="f"/>
            <v:line id="_x0000_s4837" style="position:absolute" from="4354,675" to="8280,676" strokeweight="0"/>
            <v:rect id="_x0000_s4838" style="position:absolute;left:4354;top:675;width:3937;height:11" fillcolor="black" stroked="f"/>
            <v:line id="_x0000_s4839" style="position:absolute" from="4354,844" to="8280,845" strokeweight="0"/>
            <v:rect id="_x0000_s4840" style="position:absolute;left:4354;top:844;width:3937;height:11" fillcolor="black" stroked="f"/>
            <v:line id="_x0000_s4841" style="position:absolute" from="4354,1013" to="8280,1014" strokeweight="0"/>
            <v:rect id="_x0000_s4842" style="position:absolute;left:4354;top:1013;width:3937;height:11" fillcolor="black" stroked="f"/>
            <v:line id="_x0000_s4843" style="position:absolute" from="4354,1181" to="8280,1182" strokeweight="0"/>
            <v:rect id="_x0000_s4844" style="position:absolute;left:4354;top:1181;width:3937;height:12" fillcolor="black" stroked="f"/>
            <v:line id="_x0000_s4845" style="position:absolute" from="4354,1350" to="8280,1351" strokeweight="0"/>
            <v:rect id="_x0000_s4846" style="position:absolute;left:4354;top:1350;width:3937;height:11" fillcolor="black" stroked="f"/>
            <v:line id="_x0000_s4847" style="position:absolute" from="4354,1519" to="8280,1520" strokeweight="0"/>
            <v:rect id="_x0000_s4848" style="position:absolute;left:4354;top:1519;width:3937;height:11" fillcolor="black" stroked="f"/>
            <v:line id="_x0000_s4849" style="position:absolute" from="4354,1688" to="8280,1689" strokeweight="0"/>
            <v:rect id="_x0000_s4850" style="position:absolute;left:4354;top:1688;width:3937;height:11" fillcolor="black" stroked="f"/>
            <v:line id="_x0000_s4851" style="position:absolute" from="4354,1856" to="8280,1857" strokeweight="0"/>
            <v:rect id="_x0000_s4852" style="position:absolute;left:4354;top:1856;width:3937;height:12" fillcolor="black" stroked="f"/>
            <v:line id="_x0000_s4853" style="position:absolute" from="4354,2025" to="8280,2026" strokeweight="0"/>
            <v:rect id="_x0000_s4854" style="position:absolute;left:4354;top:2025;width:3937;height:11" fillcolor="black" stroked="f"/>
            <v:line id="_x0000_s4855" style="position:absolute" from="4354,2194" to="8280,2195" strokeweight="0"/>
            <v:rect id="_x0000_s4856" style="position:absolute;left:4354;top:2194;width:3937;height:11" fillcolor="black" stroked="f"/>
            <v:line id="_x0000_s4857" style="position:absolute" from="4354,2363" to="8280,2364" strokeweight="0"/>
            <v:rect id="_x0000_s4858" style="position:absolute;left:4354;top:2363;width:3937;height:11" fillcolor="black" stroked="f"/>
            <v:line id="_x0000_s4859" style="position:absolute" from="4354,2531" to="8280,2532" strokeweight="0"/>
            <v:rect id="_x0000_s4860" style="position:absolute;left:4354;top:2531;width:3937;height:12" fillcolor="black" stroked="f"/>
            <v:line id="_x0000_s4861" style="position:absolute" from="4354,2700" to="8280,2701" strokeweight="0"/>
            <v:rect id="_x0000_s4862" style="position:absolute;left:4354;top:2700;width:3937;height:11" fillcolor="black" stroked="f"/>
            <v:line id="_x0000_s4863" style="position:absolute" from="4354,2869" to="8280,2870" strokeweight="0"/>
            <v:rect id="_x0000_s4864" style="position:absolute;left:4354;top:2869;width:3937;height:11" fillcolor="black" stroked="f"/>
            <v:line id="_x0000_s4865" style="position:absolute" from="4354,3038" to="8280,3039" strokeweight="0"/>
            <v:rect id="_x0000_s4866" style="position:absolute;left:4354;top:3038;width:3937;height:11" fillcolor="black" stroked="f"/>
            <v:line id="_x0000_s4867" style="position:absolute" from="4354,3206" to="8280,3207" strokeweight="0"/>
            <v:rect id="_x0000_s4868" style="position:absolute;left:4354;top:3206;width:3937;height:12" fillcolor="black" stroked="f"/>
            <v:line id="_x0000_s4869" style="position:absolute" from="4354,3375" to="8280,3376" strokeweight="0"/>
            <v:rect id="_x0000_s4870" style="position:absolute;left:4354;top:3375;width:3937;height:11" fillcolor="black" stroked="f"/>
            <v:line id="_x0000_s4871" style="position:absolute" from="4354,3544" to="8280,3545" strokeweight="0"/>
            <v:rect id="_x0000_s4872" style="position:absolute;left:4354;top:3544;width:3937;height:11" fillcolor="black" stroked="f"/>
            <v:line id="_x0000_s4873" style="position:absolute" from="4354,3713" to="8280,3714" strokeweight="0"/>
            <v:rect id="_x0000_s4874" style="position:absolute;left:4354;top:3713;width:3937;height:11" fillcolor="black" stroked="f"/>
            <v:line id="_x0000_s4875" style="position:absolute" from="4354,3881" to="8280,3882" strokeweight="0"/>
            <v:rect id="_x0000_s4876" style="position:absolute;left:4354;top:3881;width:3937;height:12" fillcolor="black" stroked="f"/>
            <v:line id="_x0000_s4877" style="position:absolute" from="4354,4050" to="8280,4051" strokeweight="0"/>
            <v:rect id="_x0000_s4878" style="position:absolute;left:4354;top:4050;width:3937;height:11" fillcolor="black" stroked="f"/>
            <v:line id="_x0000_s4879" style="position:absolute" from="4354,4219" to="8280,4220" strokeweight="0"/>
            <v:rect id="_x0000_s4880" style="position:absolute;left:4354;top:4219;width:3937;height:11" fillcolor="black" stroked="f"/>
            <v:line id="_x0000_s4881" style="position:absolute" from="4354,4388" to="8280,4389" strokeweight="0"/>
            <v:rect id="_x0000_s4882" style="position:absolute;left:4354;top:4388;width:3937;height:11" fillcolor="black" stroked="f"/>
            <v:line id="_x0000_s4883" style="position:absolute" from="11,4556" to="8280,4557" strokeweight="0"/>
            <v:rect id="_x0000_s4884" style="position:absolute;left:11;top:4556;width:8280;height:12" fillcolor="black" stroked="f"/>
            <v:line id="_x0000_s4885" style="position:absolute" from="4354,4725" to="8280,4726" strokeweight="0"/>
            <v:rect id="_x0000_s4886" style="position:absolute;left:4354;top:4725;width:3937;height:11" fillcolor="black" stroked="f"/>
            <v:line id="_x0000_s4887" style="position:absolute" from="4354,4894" to="8280,4895" strokeweight="0"/>
            <v:rect id="_x0000_s4888" style="position:absolute;left:4354;top:4894;width:3937;height:11" fillcolor="black" stroked="f"/>
            <v:line id="_x0000_s4889" style="position:absolute" from="4354,5063" to="8280,5064" strokeweight="0"/>
            <v:rect id="_x0000_s4890" style="position:absolute;left:4354;top:5063;width:3937;height:11" fillcolor="black" stroked="f"/>
            <v:line id="_x0000_s4891" style="position:absolute" from="4354,5231" to="8280,5232" strokeweight="0"/>
            <v:rect id="_x0000_s4892" style="position:absolute;left:4354;top:5231;width:3937;height:12" fillcolor="black" stroked="f"/>
            <v:line id="_x0000_s4893" style="position:absolute" from="4354,5400" to="8280,5401" strokeweight="0"/>
            <v:rect id="_x0000_s4894" style="position:absolute;left:4354;top:5400;width:3937;height:11" fillcolor="black" stroked="f"/>
            <v:line id="_x0000_s4895" style="position:absolute" from="4354,5569" to="8280,5570" strokeweight="0"/>
            <v:rect id="_x0000_s4896" style="position:absolute;left:4354;top:5569;width:3937;height:11" fillcolor="black" stroked="f"/>
            <v:line id="_x0000_s4897" style="position:absolute" from="4354,5738" to="8280,5739" strokeweight="0"/>
            <v:rect id="_x0000_s4898" style="position:absolute;left:4354;top:5738;width:3937;height:11" fillcolor="black" stroked="f"/>
            <v:line id="_x0000_s4899" style="position:absolute" from="4354,5906" to="8280,5907" strokeweight="0"/>
            <v:rect id="_x0000_s4900" style="position:absolute;left:4354;top:5906;width:3937;height:12" fillcolor="black" stroked="f"/>
            <v:line id="_x0000_s4901" style="position:absolute" from="4354,6075" to="8280,6076" strokeweight="0"/>
            <v:rect id="_x0000_s4902" style="position:absolute;left:4354;top:6075;width:3937;height:11" fillcolor="black" stroked="f"/>
            <v:line id="_x0000_s4903" style="position:absolute" from="4354,6244" to="8280,6245" strokeweight="0"/>
            <v:rect id="_x0000_s4904" style="position:absolute;left:4354;top:6244;width:3937;height:11" fillcolor="black" stroked="f"/>
            <v:line id="_x0000_s4905" style="position:absolute" from="4354,6413" to="8280,6414" strokeweight="0"/>
            <v:rect id="_x0000_s4906" style="position:absolute;left:4354;top:6413;width:3937;height:11" fillcolor="black" stroked="f"/>
            <v:line id="_x0000_s4907" style="position:absolute" from="4354,6581" to="8280,6582" strokeweight="0"/>
            <v:rect id="_x0000_s4908" style="position:absolute;left:4354;top:6581;width:3937;height:12" fillcolor="black" stroked="f"/>
            <v:line id="_x0000_s4909" style="position:absolute" from="4354,6750" to="8280,6751" strokeweight="0"/>
            <v:rect id="_x0000_s4910" style="position:absolute;left:4354;top:6750;width:3937;height:11" fillcolor="black" stroked="f"/>
            <v:line id="_x0000_s4911" style="position:absolute" from="4354,6919" to="8280,6920" strokeweight="0"/>
            <v:rect id="_x0000_s4912" style="position:absolute;left:4354;top:6919;width:3937;height:11" fillcolor="black" stroked="f"/>
            <v:line id="_x0000_s4913" style="position:absolute" from="4354,7088" to="8280,7089" strokeweight="0"/>
            <v:rect id="_x0000_s4914" style="position:absolute;left:4354;top:7088;width:3937;height:11" fillcolor="black" stroked="f"/>
            <v:line id="_x0000_s4915" style="position:absolute" from="4354,7256" to="8280,7257" strokeweight="0"/>
            <v:rect id="_x0000_s4916" style="position:absolute;left:4354;top:7256;width:3937;height:12" fillcolor="black" stroked="f"/>
            <v:line id="_x0000_s4917" style="position:absolute" from="4354,7425" to="8280,7426" strokeweight="0"/>
            <v:rect id="_x0000_s4918" style="position:absolute;left:4354;top:7425;width:3937;height:11" fillcolor="black" stroked="f"/>
            <v:line id="_x0000_s4919" style="position:absolute" from="4354,7594" to="8280,7595" strokeweight="0"/>
            <v:rect id="_x0000_s4920" style="position:absolute;left:4354;top:7594;width:3937;height:11" fillcolor="black" stroked="f"/>
            <v:line id="_x0000_s4921" style="position:absolute" from="4354,7763" to="8280,7764" strokeweight="0"/>
            <v:rect id="_x0000_s4922" style="position:absolute;left:4354;top:7763;width:3937;height:11" fillcolor="black" stroked="f"/>
            <v:line id="_x0000_s4923" style="position:absolute" from="4354,7931" to="8280,7932" strokeweight="0"/>
            <v:rect id="_x0000_s4924" style="position:absolute;left:4354;top:7931;width:3937;height:12" fillcolor="black" stroked="f"/>
            <v:line id="_x0000_s4925" style="position:absolute" from="4354,8100" to="8280,8101" strokeweight="0"/>
            <v:rect id="_x0000_s4926" style="position:absolute;left:4354;top:8100;width:3937;height:11" fillcolor="black" stroked="f"/>
            <v:line id="_x0000_s4927" style="position:absolute" from="11,8269" to="8280,8270" strokeweight="0"/>
            <v:rect id="_x0000_s4928" style="position:absolute;left:11;top:8269;width:8280;height:11" fillcolor="black" stroked="f"/>
            <w10:wrap type="none"/>
            <w10:anchorlock/>
          </v:group>
        </w:pict>
      </w:r>
    </w:p>
    <w:p w:rsidR="00F767D9" w:rsidRDefault="00F767D9">
      <w:pPr>
        <w:jc w:val="both"/>
        <w:rPr>
          <w:rFonts w:ascii="Arial" w:hAnsi="Arial" w:cs="Arial"/>
          <w:b/>
          <w:sz w:val="16"/>
          <w:szCs w:val="16"/>
        </w:rPr>
      </w:pPr>
    </w:p>
    <w:p w:rsidR="00F767D9" w:rsidRDefault="00065FBA">
      <w:pPr>
        <w:jc w:val="both"/>
        <w:rPr>
          <w:rFonts w:ascii="Arial" w:hAnsi="Arial" w:cs="Arial"/>
          <w:b/>
          <w:sz w:val="16"/>
          <w:szCs w:val="16"/>
        </w:rPr>
      </w:pPr>
      <w:r>
        <w:rPr>
          <w:noProof/>
        </w:rPr>
        <w:drawing>
          <wp:inline distT="0" distB="0" distL="0" distR="0">
            <wp:extent cx="5175885" cy="2855595"/>
            <wp:effectExtent l="19050" t="0" r="5715" b="0"/>
            <wp:docPr id="6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66"/>
                    <a:srcRect/>
                    <a:stretch>
                      <a:fillRect/>
                    </a:stretch>
                  </pic:blipFill>
                  <pic:spPr bwMode="auto">
                    <a:xfrm>
                      <a:off x="0" y="0"/>
                      <a:ext cx="5175885" cy="2855595"/>
                    </a:xfrm>
                    <a:prstGeom prst="rect">
                      <a:avLst/>
                    </a:prstGeom>
                    <a:noFill/>
                    <a:ln w="9525">
                      <a:noFill/>
                      <a:miter lim="800000"/>
                      <a:headEnd/>
                      <a:tailEnd/>
                    </a:ln>
                  </pic:spPr>
                </pic:pic>
              </a:graphicData>
            </a:graphic>
          </wp:inline>
        </w:drawing>
      </w:r>
    </w:p>
    <w:p w:rsidR="00F767D9" w:rsidRDefault="00F767D9">
      <w:pPr>
        <w:tabs>
          <w:tab w:val="left" w:pos="850"/>
        </w:tabs>
        <w:ind w:right="-1"/>
        <w:jc w:val="both"/>
        <w:rPr>
          <w:rFonts w:ascii="Arial" w:hAnsi="Arial" w:cs="Arial"/>
          <w:sz w:val="16"/>
          <w:szCs w:val="16"/>
        </w:rPr>
      </w:pPr>
    </w:p>
    <w:p w:rsidR="00F767D9" w:rsidRDefault="0027696B">
      <w:pPr>
        <w:tabs>
          <w:tab w:val="left" w:pos="850"/>
        </w:tabs>
        <w:ind w:right="-1"/>
        <w:rPr>
          <w:rFonts w:ascii="Arial" w:hAnsi="Arial" w:cs="Arial"/>
          <w:sz w:val="16"/>
          <w:szCs w:val="16"/>
        </w:rPr>
      </w:pPr>
      <w:r w:rsidRPr="00E903EF">
        <w:rPr>
          <w:rFonts w:ascii="Arial" w:hAnsi="Arial" w:cs="Arial"/>
          <w:sz w:val="16"/>
          <w:szCs w:val="16"/>
        </w:rPr>
        <w:t>Las transacciones con empresas vinculadas se han mantenido con las sociedades: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proofErr w:type="spellStart"/>
      <w:r w:rsidRPr="00E903EF">
        <w:rPr>
          <w:rFonts w:ascii="Arial" w:hAnsi="Arial" w:cs="Arial"/>
          <w:sz w:val="16"/>
          <w:szCs w:val="16"/>
        </w:rPr>
        <w:t>Solten</w:t>
      </w:r>
      <w:proofErr w:type="spellEnd"/>
      <w:r w:rsidRPr="00E903EF">
        <w:rPr>
          <w:rFonts w:ascii="Arial" w:hAnsi="Arial" w:cs="Arial"/>
          <w:sz w:val="16"/>
          <w:szCs w:val="16"/>
        </w:rPr>
        <w:t xml:space="preserve"> II Granadilla, S.A. por servicios administrativos y de gestión, así como de operación y mantenimiento de  una planta fotovoltaica, entre otros.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EVM2 Energías Renovables SL, por los conceptos de operación y mantenimiento de planta fotovoltaica y servicios administrativos y de gestión.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Energía Verde de la </w:t>
      </w:r>
      <w:proofErr w:type="spellStart"/>
      <w:r w:rsidRPr="00E903EF">
        <w:rPr>
          <w:rFonts w:ascii="Arial" w:hAnsi="Arial" w:cs="Arial"/>
          <w:sz w:val="16"/>
          <w:szCs w:val="16"/>
        </w:rPr>
        <w:t>Macaronesia</w:t>
      </w:r>
      <w:proofErr w:type="spellEnd"/>
      <w:r w:rsidRPr="00E903EF">
        <w:rPr>
          <w:rFonts w:ascii="Arial" w:hAnsi="Arial" w:cs="Arial"/>
          <w:sz w:val="16"/>
          <w:szCs w:val="16"/>
        </w:rPr>
        <w:t xml:space="preserve">, SL, por los conceptos de operación y mantenimiento de planta fotovoltaica y servicios administrativos y de gestión.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Eólicas de Tenerife AIE, por los conceptos de operación y mantenimiento del parque eólico de 4.8 </w:t>
      </w:r>
      <w:proofErr w:type="gramStart"/>
      <w:r w:rsidRPr="00E903EF">
        <w:rPr>
          <w:rFonts w:ascii="Arial" w:hAnsi="Arial" w:cs="Arial"/>
          <w:sz w:val="16"/>
          <w:szCs w:val="16"/>
        </w:rPr>
        <w:t>MW ,</w:t>
      </w:r>
      <w:proofErr w:type="gramEnd"/>
      <w:r w:rsidRPr="00E903EF">
        <w:rPr>
          <w:rFonts w:ascii="Arial" w:hAnsi="Arial" w:cs="Arial"/>
          <w:sz w:val="16"/>
          <w:szCs w:val="16"/>
        </w:rPr>
        <w:t xml:space="preserve"> así como las tareas de administración y gestión de la Agrupación y el arriendo de los terrenos necesarios para la instalación del parque eólico</w:t>
      </w:r>
      <w:r>
        <w:rPr>
          <w:rFonts w:ascii="Arial" w:hAnsi="Arial" w:cs="Arial"/>
          <w:sz w:val="16"/>
          <w:szCs w:val="16"/>
        </w:rPr>
        <w:t>.</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Instituto Tecnológico y de Telecomunicaciones de Tenerife, SL., por el uso de instalaciones, servicios administrativos</w:t>
      </w:r>
      <w:r>
        <w:rPr>
          <w:rFonts w:ascii="Arial" w:hAnsi="Arial" w:cs="Arial"/>
          <w:sz w:val="16"/>
          <w:szCs w:val="16"/>
        </w:rPr>
        <w:t xml:space="preserve"> y</w:t>
      </w:r>
      <w:r w:rsidRPr="00E903EF">
        <w:rPr>
          <w:rFonts w:ascii="Arial" w:hAnsi="Arial" w:cs="Arial"/>
          <w:sz w:val="16"/>
          <w:szCs w:val="16"/>
        </w:rPr>
        <w:t xml:space="preserve"> gastos de oficina</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Se </w:t>
      </w:r>
      <w:r>
        <w:rPr>
          <w:rFonts w:ascii="Arial" w:hAnsi="Arial" w:cs="Arial"/>
          <w:sz w:val="16"/>
          <w:szCs w:val="16"/>
        </w:rPr>
        <w:t>mantienen</w:t>
      </w:r>
      <w:r w:rsidRPr="00E903EF">
        <w:rPr>
          <w:rFonts w:ascii="Arial" w:hAnsi="Arial" w:cs="Arial"/>
          <w:sz w:val="16"/>
          <w:szCs w:val="16"/>
        </w:rPr>
        <w:t xml:space="preserve"> diversos préstamos a esta Sociedad por un total de </w:t>
      </w:r>
      <w:r>
        <w:rPr>
          <w:rFonts w:ascii="Arial" w:hAnsi="Arial" w:cs="Arial"/>
          <w:sz w:val="16"/>
          <w:szCs w:val="16"/>
        </w:rPr>
        <w:t>18.500.000,00</w:t>
      </w:r>
      <w:r w:rsidRPr="00E903EF">
        <w:rPr>
          <w:rFonts w:ascii="Arial" w:hAnsi="Arial" w:cs="Arial"/>
          <w:sz w:val="16"/>
          <w:szCs w:val="16"/>
        </w:rPr>
        <w:t>€ .Los intereses se calculan utilizando precios de mercado para operaciones de similares características.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Canarias </w:t>
      </w:r>
      <w:proofErr w:type="spellStart"/>
      <w:r w:rsidRPr="00E903EF">
        <w:rPr>
          <w:rFonts w:ascii="Arial" w:hAnsi="Arial" w:cs="Arial"/>
          <w:sz w:val="16"/>
          <w:szCs w:val="16"/>
        </w:rPr>
        <w:t>Submarine</w:t>
      </w:r>
      <w:proofErr w:type="spellEnd"/>
      <w:r w:rsidRPr="00E903EF">
        <w:rPr>
          <w:rFonts w:ascii="Arial" w:hAnsi="Arial" w:cs="Arial"/>
          <w:sz w:val="16"/>
          <w:szCs w:val="16"/>
        </w:rPr>
        <w:t xml:space="preserve"> Link, por los servicios operación y mantenimiento de la red, de alquiler de salas CPD D-ALIX, servicios de interconexión en la sala del CPD, servicio NSC, servicios administrativos, contabilidad, gestión económica y fiscal así como otros suministros.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proofErr w:type="spellStart"/>
      <w:r>
        <w:rPr>
          <w:rFonts w:ascii="Arial" w:hAnsi="Arial" w:cs="Arial"/>
          <w:sz w:val="16"/>
          <w:szCs w:val="16"/>
        </w:rPr>
        <w:t>Canalink</w:t>
      </w:r>
      <w:proofErr w:type="spellEnd"/>
      <w:r w:rsidR="00027896">
        <w:rPr>
          <w:rFonts w:ascii="Arial" w:hAnsi="Arial" w:cs="Arial"/>
          <w:sz w:val="16"/>
          <w:szCs w:val="16"/>
        </w:rPr>
        <w:t xml:space="preserve">  </w:t>
      </w:r>
      <w:proofErr w:type="spellStart"/>
      <w:r>
        <w:rPr>
          <w:rFonts w:ascii="Arial" w:hAnsi="Arial" w:cs="Arial"/>
          <w:sz w:val="16"/>
          <w:szCs w:val="16"/>
        </w:rPr>
        <w:t>A</w:t>
      </w:r>
      <w:r w:rsidR="00027896">
        <w:rPr>
          <w:rFonts w:ascii="Arial" w:hAnsi="Arial" w:cs="Arial"/>
          <w:sz w:val="16"/>
          <w:szCs w:val="16"/>
        </w:rPr>
        <w:t>f</w:t>
      </w:r>
      <w:r>
        <w:rPr>
          <w:rFonts w:ascii="Arial" w:hAnsi="Arial" w:cs="Arial"/>
          <w:sz w:val="16"/>
          <w:szCs w:val="16"/>
        </w:rPr>
        <w:t>rica</w:t>
      </w:r>
      <w:proofErr w:type="spellEnd"/>
      <w:r>
        <w:rPr>
          <w:rFonts w:ascii="Arial" w:hAnsi="Arial" w:cs="Arial"/>
          <w:sz w:val="16"/>
          <w:szCs w:val="16"/>
        </w:rPr>
        <w:t>, por el alquiler de sala CPD D-</w:t>
      </w:r>
      <w:proofErr w:type="spellStart"/>
      <w:r>
        <w:rPr>
          <w:rFonts w:ascii="Arial" w:hAnsi="Arial" w:cs="Arial"/>
          <w:sz w:val="16"/>
          <w:szCs w:val="16"/>
        </w:rPr>
        <w:t>Alix</w:t>
      </w:r>
      <w:proofErr w:type="spellEnd"/>
      <w:r>
        <w:rPr>
          <w:rFonts w:ascii="Arial" w:hAnsi="Arial" w:cs="Arial"/>
          <w:sz w:val="16"/>
          <w:szCs w:val="16"/>
        </w:rPr>
        <w:t xml:space="preserve"> así como otros servicios diversos.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Instituto Volcanológico de Canarias, SA, por el uso de servicios administrativos</w:t>
      </w:r>
      <w:r>
        <w:rPr>
          <w:rFonts w:ascii="Arial" w:hAnsi="Arial" w:cs="Arial"/>
          <w:sz w:val="16"/>
          <w:szCs w:val="16"/>
        </w:rPr>
        <w:t>,</w:t>
      </w:r>
      <w:r w:rsidRPr="00E903EF">
        <w:rPr>
          <w:rFonts w:ascii="Arial" w:hAnsi="Arial" w:cs="Arial"/>
          <w:sz w:val="16"/>
          <w:szCs w:val="16"/>
        </w:rPr>
        <w:t xml:space="preserve"> gastos oficina y otros servicios de apoyo a proyectos.</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52D7">
        <w:rPr>
          <w:rFonts w:ascii="Arial" w:hAnsi="Arial" w:cs="Arial"/>
          <w:sz w:val="16"/>
          <w:szCs w:val="16"/>
        </w:rPr>
        <w:t>Agencia Insular de la Energía de Tenerife, por los servicios prestados de carácter administrativo, laboral, contable, fiscal, uso de instalaciones y servicios de catering, así como los servicios recibidos por ITER  de esta entidad  en el marco de diversos proyectos de E.R., y diversificación energética.</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DD5C4D">
        <w:rPr>
          <w:rFonts w:ascii="Arial" w:hAnsi="Arial" w:cs="Arial"/>
          <w:sz w:val="16"/>
          <w:szCs w:val="16"/>
        </w:rPr>
        <w:t xml:space="preserve">Cabildo Insular de Tenerife, por el arrendamiento de sala técnica en CPD D-ALIX así como soporte técnico y suministro de energía. </w:t>
      </w:r>
    </w:p>
    <w:p w:rsidR="00F767D9" w:rsidRDefault="00F767D9">
      <w:pPr>
        <w:tabs>
          <w:tab w:val="left" w:pos="850"/>
        </w:tabs>
        <w:ind w:right="-1" w:firstLine="425"/>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E903EF">
        <w:rPr>
          <w:rFonts w:ascii="Arial" w:hAnsi="Arial" w:cs="Arial"/>
          <w:sz w:val="16"/>
          <w:szCs w:val="16"/>
        </w:rPr>
        <w:t xml:space="preserve">Todas estas operaciones se efectúan de acuerdo a la normativa fiscal nacional regulatoria para este tipo de transacciones entre empresas vinculadas. Se aplican márgenes de mercado, al estar en línea con los resultantes de otras operaciones de las mismas características con partes no vinculadas. </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
          <w:sz w:val="16"/>
          <w:szCs w:val="16"/>
        </w:rPr>
      </w:pPr>
      <w:r w:rsidRPr="00C94BDE">
        <w:rPr>
          <w:rFonts w:ascii="Arial" w:hAnsi="Arial" w:cs="Arial"/>
          <w:b/>
          <w:sz w:val="16"/>
          <w:szCs w:val="16"/>
        </w:rPr>
        <w:t>23.-HECHOS POSTERIORES AL CIERRE</w:t>
      </w:r>
    </w:p>
    <w:p w:rsidR="00F767D9" w:rsidRDefault="00F767D9">
      <w:pPr>
        <w:tabs>
          <w:tab w:val="left" w:pos="850"/>
        </w:tabs>
        <w:ind w:right="-1" w:firstLine="425"/>
        <w:jc w:val="both"/>
        <w:rPr>
          <w:rFonts w:ascii="Arial" w:hAnsi="Arial" w:cs="Arial"/>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Con fecha 14 de marzo de 2020, el gobierno a través del Real Decreto 463/2020, declaró el Estado de Alarma para la gestión de la situación de crisis sanitaria ocasionada por el COVID-19 con el objeto de adoptar medidas para proteger la salud y seguridad de los ciudadanos, afectando a todo el territorio nacional y una duración de quince días naturales inicialmente. Con fecha 17 de marzo de 2020, El Consejo de Ministros aprobó el Real Decreto-ley 8/2020, de 17 de marzo, de medidas urgentes extraordinarias para hacer frente al impacto económico y social del COVID-19, aprobando un paquete económico y social de gran alcance y magnitud, con el objetivo de contribuir a evitar un impacto económico prolongado más allá de la crisis sanitaria, dando prioridad a la protección de las familias, autónomos y empresas más directamente afectadas.</w:t>
      </w:r>
    </w:p>
    <w:p w:rsidR="00F767D9" w:rsidRDefault="00F767D9">
      <w:pPr>
        <w:jc w:val="both"/>
        <w:rPr>
          <w:rFonts w:ascii="Arial" w:hAnsi="Arial" w:cs="Arial"/>
          <w:bCs/>
          <w:sz w:val="16"/>
          <w:szCs w:val="16"/>
        </w:rPr>
      </w:pPr>
    </w:p>
    <w:p w:rsidR="00027896" w:rsidRPr="00172FBE" w:rsidRDefault="00027896" w:rsidP="00027896">
      <w:pPr>
        <w:jc w:val="both"/>
        <w:rPr>
          <w:rFonts w:ascii="Arial" w:hAnsi="Arial" w:cs="Arial"/>
          <w:sz w:val="20"/>
        </w:rPr>
      </w:pPr>
      <w:r w:rsidRPr="00027896">
        <w:rPr>
          <w:rFonts w:ascii="Arial" w:hAnsi="Arial" w:cs="Arial"/>
          <w:sz w:val="16"/>
          <w:szCs w:val="16"/>
        </w:rPr>
        <w:t>Se han tomado medidas para proteger al personal, minimizando su presencia física en la Sociedad, manteniendo activos los servicios esenciales y fomentando la prestación de servicios mediante teletrabajo</w:t>
      </w:r>
      <w:r w:rsidRPr="00172FBE">
        <w:rPr>
          <w:rFonts w:ascii="Arial" w:hAnsi="Arial" w:cs="Arial"/>
          <w:sz w:val="20"/>
        </w:rPr>
        <w:t>.</w:t>
      </w:r>
    </w:p>
    <w:p w:rsidR="00F767D9" w:rsidRDefault="00F767D9">
      <w:pPr>
        <w:ind w:firstLine="425"/>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La Dirección no considera necesario llevar a cabo de forma temporal reducciones de empleo.</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No existe dependencia de proveedores que pueda generar incumplimientos en los trabajos desarrollados.</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La Dirección ha evaluado que los ingresos y gastos no se van a variar de forma significativa por estas circunstancias, y que van a poder atender a las obligaciones en el corto plazo.</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 xml:space="preserve">La Dirección considera que no existe riesgo de incumplir el principio de empresa en funcionamiento, dado que los ingresos de la Sociedad provienen principalmente </w:t>
      </w:r>
      <w:r w:rsidR="009D2E51">
        <w:rPr>
          <w:rFonts w:ascii="Arial" w:hAnsi="Arial" w:cs="Arial"/>
          <w:bCs/>
          <w:sz w:val="16"/>
          <w:szCs w:val="16"/>
        </w:rPr>
        <w:t xml:space="preserve">de la venta de energía generada por instalaciones renovables </w:t>
      </w:r>
      <w:r w:rsidRPr="00571EE3">
        <w:rPr>
          <w:rFonts w:ascii="Arial" w:hAnsi="Arial" w:cs="Arial"/>
          <w:bCs/>
          <w:sz w:val="16"/>
          <w:szCs w:val="16"/>
        </w:rPr>
        <w:t xml:space="preserve">que continuarán </w:t>
      </w:r>
      <w:r w:rsidR="009D2E51">
        <w:rPr>
          <w:rFonts w:ascii="Arial" w:hAnsi="Arial" w:cs="Arial"/>
          <w:bCs/>
          <w:sz w:val="16"/>
          <w:szCs w:val="16"/>
        </w:rPr>
        <w:t>percibiéndose</w:t>
      </w:r>
      <w:r w:rsidR="00E95280">
        <w:rPr>
          <w:rFonts w:ascii="Arial" w:hAnsi="Arial" w:cs="Arial"/>
          <w:bCs/>
          <w:sz w:val="16"/>
          <w:szCs w:val="16"/>
        </w:rPr>
        <w:t xml:space="preserve"> en su totalidad</w:t>
      </w:r>
      <w:r w:rsidRPr="00571EE3">
        <w:rPr>
          <w:rFonts w:ascii="Arial" w:hAnsi="Arial" w:cs="Arial"/>
          <w:bCs/>
          <w:sz w:val="16"/>
          <w:szCs w:val="16"/>
        </w:rPr>
        <w:t>.</w:t>
      </w:r>
      <w:r w:rsidR="00E95280">
        <w:rPr>
          <w:rFonts w:ascii="Arial" w:hAnsi="Arial" w:cs="Arial"/>
          <w:bCs/>
          <w:sz w:val="16"/>
          <w:szCs w:val="16"/>
        </w:rPr>
        <w:t xml:space="preserve"> Se</w:t>
      </w:r>
      <w:r w:rsidR="009D2E51">
        <w:rPr>
          <w:rFonts w:ascii="Arial" w:hAnsi="Arial" w:cs="Arial"/>
          <w:bCs/>
          <w:sz w:val="16"/>
          <w:szCs w:val="16"/>
        </w:rPr>
        <w:t xml:space="preserve"> estima una reducción del 60 % en los ingresos </w:t>
      </w:r>
      <w:r w:rsidR="00E95280">
        <w:rPr>
          <w:rFonts w:ascii="Arial" w:hAnsi="Arial" w:cs="Arial"/>
          <w:bCs/>
          <w:sz w:val="16"/>
          <w:szCs w:val="16"/>
        </w:rPr>
        <w:t xml:space="preserve">derivados </w:t>
      </w:r>
      <w:r w:rsidR="009D2E51">
        <w:rPr>
          <w:rFonts w:ascii="Arial" w:hAnsi="Arial" w:cs="Arial"/>
          <w:bCs/>
          <w:sz w:val="16"/>
          <w:szCs w:val="16"/>
        </w:rPr>
        <w:t xml:space="preserve">del alquiler de viviendas bioclimáticas, </w:t>
      </w:r>
      <w:r w:rsidR="00E95280">
        <w:rPr>
          <w:rFonts w:ascii="Arial" w:hAnsi="Arial" w:cs="Arial"/>
          <w:bCs/>
          <w:sz w:val="16"/>
          <w:szCs w:val="16"/>
        </w:rPr>
        <w:t>n</w:t>
      </w:r>
      <w:r w:rsidR="00E95280" w:rsidRPr="00571EE3">
        <w:rPr>
          <w:rFonts w:ascii="Arial" w:hAnsi="Arial" w:cs="Arial"/>
          <w:bCs/>
          <w:sz w:val="16"/>
          <w:szCs w:val="16"/>
        </w:rPr>
        <w:t>o obstante</w:t>
      </w:r>
      <w:r w:rsidR="00E95280">
        <w:rPr>
          <w:rFonts w:ascii="Arial" w:hAnsi="Arial" w:cs="Arial"/>
          <w:bCs/>
          <w:sz w:val="16"/>
          <w:szCs w:val="16"/>
        </w:rPr>
        <w:t>, esta facturación supone un p</w:t>
      </w:r>
      <w:r w:rsidR="009D2E51">
        <w:rPr>
          <w:rFonts w:ascii="Arial" w:hAnsi="Arial" w:cs="Arial"/>
          <w:bCs/>
          <w:sz w:val="16"/>
          <w:szCs w:val="16"/>
        </w:rPr>
        <w:t>orcentaje</w:t>
      </w:r>
      <w:r w:rsidR="00E95280">
        <w:rPr>
          <w:rFonts w:ascii="Arial" w:hAnsi="Arial" w:cs="Arial"/>
          <w:bCs/>
          <w:sz w:val="16"/>
          <w:szCs w:val="16"/>
        </w:rPr>
        <w:t xml:space="preserve"> muy</w:t>
      </w:r>
      <w:r w:rsidR="009D2E51">
        <w:rPr>
          <w:rFonts w:ascii="Arial" w:hAnsi="Arial" w:cs="Arial"/>
          <w:bCs/>
          <w:sz w:val="16"/>
          <w:szCs w:val="16"/>
        </w:rPr>
        <w:t xml:space="preserve"> bajo de la cifra de negocios</w:t>
      </w:r>
      <w:r w:rsidR="00E95280">
        <w:rPr>
          <w:rFonts w:ascii="Arial" w:hAnsi="Arial" w:cs="Arial"/>
          <w:bCs/>
          <w:sz w:val="16"/>
          <w:szCs w:val="16"/>
        </w:rPr>
        <w:t xml:space="preserve"> de la empresa</w:t>
      </w:r>
      <w:r w:rsidR="009D2E51">
        <w:rPr>
          <w:rFonts w:ascii="Arial" w:hAnsi="Arial" w:cs="Arial"/>
          <w:bCs/>
          <w:sz w:val="16"/>
          <w:szCs w:val="16"/>
        </w:rPr>
        <w:t>. Adicionalmente, en los</w:t>
      </w:r>
      <w:r w:rsidRPr="00571EE3">
        <w:rPr>
          <w:rFonts w:ascii="Arial" w:hAnsi="Arial" w:cs="Arial"/>
          <w:bCs/>
          <w:sz w:val="16"/>
          <w:szCs w:val="16"/>
        </w:rPr>
        <w:t xml:space="preserve"> proyectos </w:t>
      </w:r>
      <w:r w:rsidR="009D2E51">
        <w:rPr>
          <w:rFonts w:ascii="Arial" w:hAnsi="Arial" w:cs="Arial"/>
          <w:bCs/>
          <w:sz w:val="16"/>
          <w:szCs w:val="16"/>
        </w:rPr>
        <w:t>de investigación y divulgación en los que se han concedido subvenciones por administraciones públicas</w:t>
      </w:r>
      <w:r w:rsidR="00E95280">
        <w:rPr>
          <w:rFonts w:ascii="Arial" w:hAnsi="Arial" w:cs="Arial"/>
          <w:bCs/>
          <w:sz w:val="16"/>
          <w:szCs w:val="16"/>
        </w:rPr>
        <w:t>,</w:t>
      </w:r>
      <w:r w:rsidR="009D2E51">
        <w:rPr>
          <w:rFonts w:ascii="Arial" w:hAnsi="Arial" w:cs="Arial"/>
          <w:bCs/>
          <w:sz w:val="16"/>
          <w:szCs w:val="16"/>
        </w:rPr>
        <w:t xml:space="preserve"> </w:t>
      </w:r>
      <w:r w:rsidRPr="00571EE3">
        <w:rPr>
          <w:rFonts w:ascii="Arial" w:hAnsi="Arial" w:cs="Arial"/>
          <w:bCs/>
          <w:sz w:val="16"/>
          <w:szCs w:val="16"/>
        </w:rPr>
        <w:t>se solicitar</w:t>
      </w:r>
      <w:r w:rsidR="00027896">
        <w:rPr>
          <w:rFonts w:ascii="Arial" w:hAnsi="Arial" w:cs="Arial"/>
          <w:bCs/>
          <w:sz w:val="16"/>
          <w:szCs w:val="16"/>
        </w:rPr>
        <w:t>á</w:t>
      </w:r>
      <w:r w:rsidRPr="00571EE3">
        <w:rPr>
          <w:rFonts w:ascii="Arial" w:hAnsi="Arial" w:cs="Arial"/>
          <w:bCs/>
          <w:sz w:val="16"/>
          <w:szCs w:val="16"/>
        </w:rPr>
        <w:t xml:space="preserve"> una prórroga extraordinaria de ejecución dado que </w:t>
      </w:r>
      <w:r w:rsidR="009D2E51">
        <w:rPr>
          <w:rFonts w:ascii="Arial" w:hAnsi="Arial" w:cs="Arial"/>
          <w:bCs/>
          <w:sz w:val="16"/>
          <w:szCs w:val="16"/>
        </w:rPr>
        <w:t>diversas</w:t>
      </w:r>
      <w:r w:rsidRPr="00571EE3">
        <w:rPr>
          <w:rFonts w:ascii="Arial" w:hAnsi="Arial" w:cs="Arial"/>
          <w:bCs/>
          <w:sz w:val="16"/>
          <w:szCs w:val="16"/>
        </w:rPr>
        <w:t xml:space="preserve"> tareas, debido al estado de alerta, han sido suspendidas.</w:t>
      </w:r>
    </w:p>
    <w:p w:rsidR="00F767D9" w:rsidRDefault="00F767D9">
      <w:pPr>
        <w:jc w:val="both"/>
        <w:rPr>
          <w:rFonts w:ascii="Arial" w:hAnsi="Arial" w:cs="Arial"/>
          <w:bCs/>
          <w:sz w:val="16"/>
          <w:szCs w:val="16"/>
        </w:rPr>
      </w:pPr>
    </w:p>
    <w:p w:rsidR="00027896" w:rsidRDefault="00027896">
      <w:pPr>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A excepción de lo indicado en los párrafos anteriores, no se han producido otros acontecimientos significativos desde el 31 de diciembre de 2019 hasta la fecha de formulación de estas cuentas anuales abreviadas que, afectando a las mismas, no se hubiera incluido en ellas, o cuyo conocimiento pudiera resultar útil a un usuario de las</w:t>
      </w:r>
      <w:r w:rsidR="00E95280">
        <w:rPr>
          <w:rFonts w:ascii="Arial" w:hAnsi="Arial" w:cs="Arial"/>
          <w:bCs/>
          <w:sz w:val="16"/>
          <w:szCs w:val="16"/>
        </w:rPr>
        <w:t xml:space="preserve"> </w:t>
      </w:r>
      <w:r w:rsidRPr="00DD4C67">
        <w:rPr>
          <w:rFonts w:ascii="Arial" w:hAnsi="Arial" w:cs="Arial"/>
          <w:bCs/>
          <w:sz w:val="16"/>
          <w:szCs w:val="16"/>
        </w:rPr>
        <w:t xml:space="preserve">mismas. </w:t>
      </w:r>
    </w:p>
    <w:p w:rsidR="00F767D9" w:rsidRDefault="00F767D9">
      <w:pPr>
        <w:tabs>
          <w:tab w:val="left" w:pos="850"/>
        </w:tabs>
        <w:ind w:right="-1" w:firstLine="425"/>
        <w:jc w:val="both"/>
        <w:rPr>
          <w:rFonts w:ascii="Arial" w:hAnsi="Arial" w:cs="Arial"/>
          <w:bCs/>
          <w:sz w:val="16"/>
          <w:szCs w:val="16"/>
        </w:rPr>
      </w:pPr>
    </w:p>
    <w:p w:rsidR="00F767D9" w:rsidRDefault="0027696B">
      <w:pPr>
        <w:jc w:val="both"/>
        <w:rPr>
          <w:rFonts w:ascii="Arial" w:hAnsi="Arial" w:cs="Arial"/>
          <w:b/>
          <w:sz w:val="16"/>
          <w:szCs w:val="16"/>
        </w:rPr>
      </w:pPr>
      <w:r w:rsidRPr="00E507CA">
        <w:rPr>
          <w:rFonts w:ascii="Arial" w:hAnsi="Arial" w:cs="Arial"/>
          <w:b/>
          <w:sz w:val="16"/>
          <w:szCs w:val="16"/>
        </w:rPr>
        <w:t>24. INFORMACIÓN SEGMENTADA</w:t>
      </w:r>
    </w:p>
    <w:p w:rsidR="00F767D9" w:rsidRDefault="00F767D9">
      <w:pPr>
        <w:jc w:val="both"/>
        <w:rPr>
          <w:rFonts w:ascii="Arial" w:hAnsi="Arial" w:cs="Arial"/>
          <w:b/>
          <w:sz w:val="16"/>
          <w:szCs w:val="16"/>
        </w:rPr>
      </w:pPr>
    </w:p>
    <w:p w:rsidR="00F767D9" w:rsidRDefault="0027696B">
      <w:pPr>
        <w:tabs>
          <w:tab w:val="left" w:pos="850"/>
        </w:tabs>
        <w:ind w:right="-1" w:firstLine="425"/>
        <w:jc w:val="both"/>
        <w:rPr>
          <w:rFonts w:ascii="Arial" w:hAnsi="Arial" w:cs="Arial"/>
          <w:sz w:val="16"/>
          <w:szCs w:val="16"/>
        </w:rPr>
      </w:pPr>
      <w:r w:rsidRPr="00E507CA">
        <w:rPr>
          <w:rFonts w:ascii="Arial" w:hAnsi="Arial" w:cs="Arial"/>
          <w:sz w:val="16"/>
          <w:szCs w:val="16"/>
        </w:rPr>
        <w:t>La distribución de la cifra de negocios de la Sociedad por categoría de actividades se detalla en el siguiente cuadro:</w:t>
      </w:r>
    </w:p>
    <w:p w:rsidR="00F767D9" w:rsidRDefault="00F767D9">
      <w:pPr>
        <w:tabs>
          <w:tab w:val="left" w:pos="850"/>
        </w:tabs>
        <w:ind w:right="-1" w:firstLine="425"/>
        <w:jc w:val="both"/>
        <w:rPr>
          <w:rFonts w:ascii="Arial" w:hAnsi="Arial" w:cs="Arial"/>
          <w:sz w:val="16"/>
          <w:szCs w:val="16"/>
        </w:rPr>
      </w:pPr>
    </w:p>
    <w:p w:rsidR="00F767D9" w:rsidRDefault="00F767D9">
      <w:pPr>
        <w:tabs>
          <w:tab w:val="left" w:pos="850"/>
        </w:tabs>
        <w:ind w:right="-1" w:firstLine="425"/>
        <w:jc w:val="both"/>
        <w:rPr>
          <w:rFonts w:ascii="Arial" w:hAnsi="Arial" w:cs="Arial"/>
          <w:sz w:val="16"/>
          <w:szCs w:val="16"/>
        </w:rPr>
      </w:pPr>
    </w:p>
    <w:p w:rsidR="00F767D9" w:rsidRDefault="00065FBA">
      <w:pPr>
        <w:tabs>
          <w:tab w:val="left" w:pos="0"/>
        </w:tabs>
        <w:ind w:right="-285"/>
        <w:jc w:val="center"/>
        <w:rPr>
          <w:rFonts w:ascii="Arial" w:hAnsi="Arial" w:cs="Arial"/>
          <w:b/>
          <w:sz w:val="20"/>
          <w:highlight w:val="yellow"/>
        </w:rPr>
      </w:pPr>
      <w:r>
        <w:rPr>
          <w:noProof/>
        </w:rPr>
        <w:drawing>
          <wp:inline distT="0" distB="0" distL="0" distR="0">
            <wp:extent cx="4865370" cy="1242060"/>
            <wp:effectExtent l="19050" t="0" r="0" b="0"/>
            <wp:docPr id="6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7"/>
                    <a:srcRect/>
                    <a:stretch>
                      <a:fillRect/>
                    </a:stretch>
                  </pic:blipFill>
                  <pic:spPr bwMode="auto">
                    <a:xfrm>
                      <a:off x="0" y="0"/>
                      <a:ext cx="4865370" cy="1242060"/>
                    </a:xfrm>
                    <a:prstGeom prst="rect">
                      <a:avLst/>
                    </a:prstGeom>
                    <a:noFill/>
                    <a:ln w="9525">
                      <a:noFill/>
                      <a:miter lim="800000"/>
                      <a:headEnd/>
                      <a:tailEnd/>
                    </a:ln>
                  </pic:spPr>
                </pic:pic>
              </a:graphicData>
            </a:graphic>
          </wp:inline>
        </w:drawing>
      </w:r>
      <w:r w:rsidR="0027696B" w:rsidRPr="00EF6C06">
        <w:rPr>
          <w:rFonts w:ascii="Arial" w:hAnsi="Arial" w:cs="Arial"/>
          <w:b/>
          <w:sz w:val="20"/>
          <w:highlight w:val="yellow"/>
        </w:rPr>
        <w:br w:type="page"/>
      </w:r>
    </w:p>
    <w:p w:rsidR="00F767D9" w:rsidRDefault="00F767D9">
      <w:pPr>
        <w:ind w:right="-285"/>
        <w:rPr>
          <w:rFonts w:ascii="Arial" w:hAnsi="Arial" w:cs="Arial"/>
          <w:b/>
          <w:sz w:val="16"/>
          <w:szCs w:val="16"/>
          <w:highlight w:val="yellow"/>
        </w:rPr>
      </w:pPr>
    </w:p>
    <w:p w:rsidR="00F767D9" w:rsidRDefault="00F767D9">
      <w:pPr>
        <w:pStyle w:val="Ttulo"/>
        <w:pBdr>
          <w:top w:val="single" w:sz="4" w:space="0" w:color="auto"/>
          <w:bottom w:val="single" w:sz="4" w:space="1" w:color="auto"/>
        </w:pBdr>
        <w:ind w:right="-285"/>
        <w:rPr>
          <w:rFonts w:ascii="Arial" w:hAnsi="Arial" w:cs="Arial"/>
          <w:sz w:val="16"/>
          <w:szCs w:val="16"/>
          <w:highlight w:val="yellow"/>
        </w:rPr>
      </w:pPr>
    </w:p>
    <w:p w:rsidR="00F767D9" w:rsidRDefault="0027696B">
      <w:pPr>
        <w:pStyle w:val="Ttulo"/>
        <w:pBdr>
          <w:top w:val="single" w:sz="4" w:space="0" w:color="auto"/>
          <w:bottom w:val="single" w:sz="4" w:space="1" w:color="auto"/>
        </w:pBdr>
        <w:ind w:right="-285"/>
        <w:rPr>
          <w:rFonts w:ascii="Arial" w:hAnsi="Arial" w:cs="Arial"/>
          <w:sz w:val="16"/>
          <w:szCs w:val="16"/>
        </w:rPr>
      </w:pPr>
      <w:r w:rsidRPr="006B6336">
        <w:rPr>
          <w:rFonts w:ascii="Arial" w:hAnsi="Arial" w:cs="Arial"/>
          <w:sz w:val="16"/>
          <w:szCs w:val="16"/>
        </w:rPr>
        <w:t>Informe de Gestión</w:t>
      </w:r>
    </w:p>
    <w:p w:rsidR="00F767D9" w:rsidRDefault="00F767D9">
      <w:pPr>
        <w:pStyle w:val="Ttulo"/>
        <w:pBdr>
          <w:top w:val="single" w:sz="4" w:space="0" w:color="auto"/>
          <w:bottom w:val="single" w:sz="4" w:space="1" w:color="auto"/>
        </w:pBdr>
        <w:ind w:right="-285"/>
        <w:rPr>
          <w:rFonts w:ascii="Arial" w:hAnsi="Arial" w:cs="Arial"/>
          <w:sz w:val="16"/>
          <w:szCs w:val="16"/>
        </w:rPr>
      </w:pPr>
    </w:p>
    <w:p w:rsidR="00F767D9" w:rsidRDefault="00F767D9">
      <w:pPr>
        <w:jc w:val="both"/>
        <w:rPr>
          <w:rFonts w:ascii="Arial" w:hAnsi="Arial" w:cs="Arial"/>
          <w:sz w:val="16"/>
          <w:szCs w:val="16"/>
        </w:rPr>
      </w:pPr>
    </w:p>
    <w:p w:rsidR="00F767D9" w:rsidRDefault="0027696B">
      <w:pPr>
        <w:tabs>
          <w:tab w:val="left" w:pos="850"/>
        </w:tabs>
        <w:ind w:right="-1" w:firstLine="425"/>
        <w:jc w:val="both"/>
        <w:rPr>
          <w:rFonts w:ascii="Arial" w:hAnsi="Arial" w:cs="Arial"/>
          <w:sz w:val="16"/>
          <w:szCs w:val="16"/>
        </w:rPr>
      </w:pPr>
      <w:r w:rsidRPr="00BA1823">
        <w:rPr>
          <w:rFonts w:ascii="Arial" w:hAnsi="Arial" w:cs="Arial"/>
          <w:sz w:val="16"/>
          <w:szCs w:val="16"/>
        </w:rPr>
        <w:t>El Instituto Tecnológico y de Energías Renovables, S.A. (ITER)</w:t>
      </w:r>
      <w:r>
        <w:rPr>
          <w:rFonts w:ascii="Arial" w:hAnsi="Arial" w:cs="Arial"/>
          <w:sz w:val="16"/>
          <w:szCs w:val="16"/>
        </w:rPr>
        <w:t xml:space="preserve"> tiene como actividad principal </w:t>
      </w:r>
      <w:r w:rsidRPr="00E903EF">
        <w:rPr>
          <w:rFonts w:ascii="Arial" w:hAnsi="Arial" w:cs="Arial"/>
          <w:sz w:val="16"/>
          <w:szCs w:val="16"/>
        </w:rPr>
        <w:t>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F767D9" w:rsidRDefault="00F767D9">
      <w:pPr>
        <w:jc w:val="both"/>
        <w:rPr>
          <w:rFonts w:ascii="Arial" w:hAnsi="Arial" w:cs="Arial"/>
          <w:sz w:val="16"/>
          <w:szCs w:val="16"/>
        </w:rPr>
      </w:pPr>
    </w:p>
    <w:p w:rsidR="00F767D9" w:rsidRDefault="0027696B">
      <w:pPr>
        <w:ind w:left="720" w:hanging="720"/>
        <w:rPr>
          <w:rFonts w:ascii="Arial" w:hAnsi="Arial" w:cs="Arial"/>
          <w:b/>
          <w:bCs/>
          <w:sz w:val="16"/>
          <w:szCs w:val="16"/>
        </w:rPr>
      </w:pPr>
      <w:r>
        <w:rPr>
          <w:rFonts w:ascii="Arial" w:hAnsi="Arial" w:cs="Arial"/>
          <w:b/>
          <w:bCs/>
          <w:sz w:val="16"/>
          <w:szCs w:val="16"/>
        </w:rPr>
        <w:t>1.- EVOLUCION DE LOS NEGOCIOS</w:t>
      </w:r>
    </w:p>
    <w:p w:rsidR="00F767D9" w:rsidRDefault="00F767D9">
      <w:pPr>
        <w:ind w:left="720" w:hanging="720"/>
        <w:rPr>
          <w:rFonts w:ascii="Arial" w:hAnsi="Arial" w:cs="Arial"/>
          <w:b/>
          <w:bCs/>
          <w:sz w:val="16"/>
          <w:szCs w:val="16"/>
        </w:rPr>
      </w:pPr>
    </w:p>
    <w:p w:rsidR="001C2D3A" w:rsidRPr="007C3D16" w:rsidRDefault="0027696B">
      <w:pPr>
        <w:jc w:val="both"/>
        <w:rPr>
          <w:rFonts w:ascii="Arial" w:hAnsi="Arial" w:cs="Arial"/>
          <w:bCs/>
          <w:sz w:val="16"/>
          <w:szCs w:val="16"/>
        </w:rPr>
      </w:pPr>
      <w:r>
        <w:rPr>
          <w:rFonts w:ascii="Arial" w:hAnsi="Arial" w:cs="Arial"/>
          <w:bCs/>
          <w:sz w:val="16"/>
          <w:szCs w:val="16"/>
        </w:rPr>
        <w:t>Durante el ejercicio 2019 se ha alcanzado un volumen de negocio de 18.691.244,37 euros lo que supone un aumento de 10.206.802,67 euros respecto al año anterior.</w:t>
      </w:r>
      <w:r w:rsidR="001C2D3A">
        <w:rPr>
          <w:rFonts w:ascii="Arial" w:hAnsi="Arial" w:cs="Arial"/>
          <w:bCs/>
          <w:sz w:val="16"/>
          <w:szCs w:val="16"/>
        </w:rPr>
        <w:t xml:space="preserve"> Este significativo incremento se debe a la entrada en funcionamiento de tres nuevos parques eólicos</w:t>
      </w:r>
      <w:r>
        <w:rPr>
          <w:rFonts w:ascii="Arial" w:hAnsi="Arial" w:cs="Arial"/>
          <w:bCs/>
          <w:sz w:val="16"/>
          <w:szCs w:val="16"/>
        </w:rPr>
        <w:t xml:space="preserve"> </w:t>
      </w:r>
      <w:r w:rsidR="001C2D3A">
        <w:rPr>
          <w:rFonts w:ascii="Arial" w:hAnsi="Arial" w:cs="Arial"/>
          <w:bCs/>
          <w:sz w:val="16"/>
          <w:szCs w:val="16"/>
        </w:rPr>
        <w:t xml:space="preserve"> ubicados en Arico y Granadilla de Abona de  </w:t>
      </w:r>
      <w:r w:rsidR="007C3D16" w:rsidRPr="007C3D16">
        <w:rPr>
          <w:rFonts w:ascii="Arial" w:hAnsi="Arial" w:cs="Arial"/>
          <w:bCs/>
          <w:sz w:val="16"/>
          <w:szCs w:val="16"/>
        </w:rPr>
        <w:t xml:space="preserve">53,6 </w:t>
      </w:r>
      <w:r w:rsidR="001C2D3A" w:rsidRPr="007C3D16">
        <w:rPr>
          <w:rFonts w:ascii="Arial" w:hAnsi="Arial" w:cs="Arial"/>
          <w:bCs/>
          <w:sz w:val="16"/>
          <w:szCs w:val="16"/>
        </w:rPr>
        <w:t>MW de potencia nominal.</w:t>
      </w:r>
    </w:p>
    <w:p w:rsidR="00F767D9" w:rsidRDefault="0027696B">
      <w:pPr>
        <w:jc w:val="both"/>
        <w:rPr>
          <w:rFonts w:ascii="Arial" w:hAnsi="Arial" w:cs="Arial"/>
          <w:bCs/>
          <w:sz w:val="16"/>
          <w:szCs w:val="16"/>
        </w:rPr>
      </w:pPr>
      <w:r w:rsidRPr="007C3D16">
        <w:rPr>
          <w:rFonts w:ascii="Arial" w:hAnsi="Arial" w:cs="Arial"/>
          <w:bCs/>
          <w:sz w:val="16"/>
          <w:szCs w:val="16"/>
        </w:rPr>
        <w:t>Los resultados obtenidos se pueden resumir mediante las siguientes cifras:</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Pr>
          <w:rFonts w:ascii="Arial" w:hAnsi="Arial" w:cs="Arial"/>
          <w:bCs/>
          <w:sz w:val="16"/>
          <w:szCs w:val="16"/>
        </w:rPr>
        <w:t>Beneficios de la explotación:</w:t>
      </w:r>
      <w:r>
        <w:rPr>
          <w:rFonts w:ascii="Arial" w:hAnsi="Arial" w:cs="Arial"/>
          <w:bCs/>
          <w:sz w:val="16"/>
          <w:szCs w:val="16"/>
        </w:rPr>
        <w:tab/>
      </w:r>
      <w:r>
        <w:rPr>
          <w:rFonts w:ascii="Arial" w:hAnsi="Arial" w:cs="Arial"/>
          <w:bCs/>
          <w:sz w:val="16"/>
          <w:szCs w:val="16"/>
        </w:rPr>
        <w:tab/>
        <w:t>4.584.376,16 euros</w:t>
      </w:r>
    </w:p>
    <w:p w:rsidR="00F767D9" w:rsidRDefault="0027696B">
      <w:pPr>
        <w:jc w:val="both"/>
        <w:rPr>
          <w:rFonts w:ascii="Arial" w:hAnsi="Arial" w:cs="Arial"/>
          <w:bCs/>
          <w:sz w:val="16"/>
          <w:szCs w:val="16"/>
        </w:rPr>
      </w:pPr>
      <w:r>
        <w:rPr>
          <w:rFonts w:ascii="Arial" w:hAnsi="Arial" w:cs="Arial"/>
          <w:bCs/>
          <w:sz w:val="16"/>
          <w:szCs w:val="16"/>
        </w:rPr>
        <w:t>Resultados del ejercicio:</w:t>
      </w:r>
      <w:r>
        <w:rPr>
          <w:rFonts w:ascii="Arial" w:hAnsi="Arial" w:cs="Arial"/>
          <w:bCs/>
          <w:sz w:val="16"/>
          <w:szCs w:val="16"/>
        </w:rPr>
        <w:tab/>
      </w:r>
      <w:r>
        <w:rPr>
          <w:rFonts w:ascii="Arial" w:hAnsi="Arial" w:cs="Arial"/>
          <w:bCs/>
          <w:sz w:val="16"/>
          <w:szCs w:val="16"/>
        </w:rPr>
        <w:tab/>
        <w:t>6.508.782,84 euros</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9E0ACD">
        <w:rPr>
          <w:rFonts w:ascii="Arial" w:hAnsi="Arial" w:cs="Arial"/>
          <w:bCs/>
          <w:sz w:val="16"/>
          <w:szCs w:val="16"/>
        </w:rPr>
        <w:t xml:space="preserve">El número medio de empleados ha subido </w:t>
      </w:r>
      <w:r w:rsidR="009E0ACD" w:rsidRPr="009E0ACD">
        <w:rPr>
          <w:rFonts w:ascii="Arial" w:hAnsi="Arial" w:cs="Arial"/>
          <w:bCs/>
          <w:sz w:val="16"/>
          <w:szCs w:val="16"/>
        </w:rPr>
        <w:t xml:space="preserve">ligeramente </w:t>
      </w:r>
      <w:r w:rsidRPr="009E0ACD">
        <w:rPr>
          <w:rFonts w:ascii="Arial" w:hAnsi="Arial" w:cs="Arial"/>
          <w:bCs/>
          <w:sz w:val="16"/>
          <w:szCs w:val="16"/>
        </w:rPr>
        <w:t xml:space="preserve">con respecto al ejercicio anterior, </w:t>
      </w:r>
      <w:r w:rsidR="009E0ACD" w:rsidRPr="009E0ACD">
        <w:rPr>
          <w:rFonts w:ascii="Arial" w:hAnsi="Arial" w:cs="Arial"/>
          <w:bCs/>
          <w:sz w:val="16"/>
          <w:szCs w:val="16"/>
        </w:rPr>
        <w:t>pero se estructura de forma diferente</w:t>
      </w:r>
      <w:r w:rsidR="00CC3CA4">
        <w:rPr>
          <w:rFonts w:ascii="Arial" w:hAnsi="Arial" w:cs="Arial"/>
          <w:bCs/>
          <w:sz w:val="16"/>
          <w:szCs w:val="16"/>
        </w:rPr>
        <w:t>.</w:t>
      </w:r>
      <w:r w:rsidR="00027896">
        <w:rPr>
          <w:rFonts w:ascii="Arial" w:hAnsi="Arial" w:cs="Arial"/>
          <w:bCs/>
          <w:sz w:val="16"/>
          <w:szCs w:val="16"/>
        </w:rPr>
        <w:t xml:space="preserve"> </w:t>
      </w:r>
      <w:r w:rsidR="00CC3CA4">
        <w:rPr>
          <w:rFonts w:ascii="Arial" w:hAnsi="Arial" w:cs="Arial"/>
          <w:bCs/>
          <w:sz w:val="16"/>
          <w:szCs w:val="16"/>
        </w:rPr>
        <w:t>Se</w:t>
      </w:r>
      <w:r w:rsidR="0035646A">
        <w:rPr>
          <w:rFonts w:ascii="Arial" w:hAnsi="Arial" w:cs="Arial"/>
          <w:bCs/>
          <w:sz w:val="16"/>
          <w:szCs w:val="16"/>
        </w:rPr>
        <w:t xml:space="preserve"> </w:t>
      </w:r>
      <w:r w:rsidR="009E0ACD" w:rsidRPr="009E0ACD">
        <w:rPr>
          <w:rFonts w:ascii="Arial" w:hAnsi="Arial" w:cs="Arial"/>
          <w:bCs/>
          <w:sz w:val="16"/>
          <w:szCs w:val="16"/>
        </w:rPr>
        <w:t xml:space="preserve">eleva el número de trabajadores técnicos o del área de investigación </w:t>
      </w:r>
      <w:r w:rsidRPr="009E0ACD">
        <w:rPr>
          <w:rFonts w:ascii="Arial" w:hAnsi="Arial" w:cs="Arial"/>
          <w:bCs/>
          <w:sz w:val="16"/>
          <w:szCs w:val="16"/>
        </w:rPr>
        <w:t xml:space="preserve">debido al incremento del número de proyectos subvencionados, </w:t>
      </w:r>
      <w:r w:rsidR="009E0ACD" w:rsidRPr="009E0ACD">
        <w:rPr>
          <w:rFonts w:ascii="Arial" w:hAnsi="Arial" w:cs="Arial"/>
          <w:bCs/>
          <w:sz w:val="16"/>
          <w:szCs w:val="16"/>
        </w:rPr>
        <w:t>pero disminuye el personal de mantenimiento y obras debido a la finalización de la ejecución parcial</w:t>
      </w:r>
      <w:r w:rsidRPr="009E0ACD">
        <w:rPr>
          <w:rFonts w:ascii="Arial" w:hAnsi="Arial" w:cs="Arial"/>
          <w:bCs/>
          <w:sz w:val="16"/>
          <w:szCs w:val="16"/>
        </w:rPr>
        <w:t xml:space="preserve"> de </w:t>
      </w:r>
      <w:r w:rsidR="009E0ACD" w:rsidRPr="009E0ACD">
        <w:rPr>
          <w:rFonts w:ascii="Arial" w:hAnsi="Arial" w:cs="Arial"/>
          <w:bCs/>
          <w:sz w:val="16"/>
          <w:szCs w:val="16"/>
        </w:rPr>
        <w:t xml:space="preserve">las </w:t>
      </w:r>
      <w:r w:rsidRPr="009E0ACD">
        <w:rPr>
          <w:rFonts w:ascii="Arial" w:hAnsi="Arial" w:cs="Arial"/>
          <w:bCs/>
          <w:sz w:val="16"/>
          <w:szCs w:val="16"/>
        </w:rPr>
        <w:t xml:space="preserve">obras de los parques eólicos. </w:t>
      </w:r>
      <w:r w:rsidRPr="00AD523C">
        <w:rPr>
          <w:rFonts w:ascii="Arial" w:hAnsi="Arial" w:cs="Arial"/>
          <w:bCs/>
          <w:sz w:val="16"/>
          <w:szCs w:val="16"/>
        </w:rPr>
        <w:t>Las expectativas para el año 20</w:t>
      </w:r>
      <w:r w:rsidR="00386C84" w:rsidRPr="00AD523C">
        <w:rPr>
          <w:rFonts w:ascii="Arial" w:hAnsi="Arial" w:cs="Arial"/>
          <w:bCs/>
          <w:sz w:val="16"/>
          <w:szCs w:val="16"/>
        </w:rPr>
        <w:t>20</w:t>
      </w:r>
      <w:r w:rsidRPr="00AD523C">
        <w:rPr>
          <w:rFonts w:ascii="Arial" w:hAnsi="Arial" w:cs="Arial"/>
          <w:bCs/>
          <w:sz w:val="16"/>
          <w:szCs w:val="16"/>
        </w:rPr>
        <w:t xml:space="preserve"> son el mantenimiento de la cifra de negocios en relación a la de</w:t>
      </w:r>
      <w:r w:rsidR="001C2D3A" w:rsidRPr="00AD523C">
        <w:rPr>
          <w:rFonts w:ascii="Arial" w:hAnsi="Arial" w:cs="Arial"/>
          <w:bCs/>
          <w:sz w:val="16"/>
          <w:szCs w:val="16"/>
        </w:rPr>
        <w:t>l</w:t>
      </w:r>
      <w:r w:rsidRPr="00AD523C">
        <w:rPr>
          <w:rFonts w:ascii="Arial" w:hAnsi="Arial" w:cs="Arial"/>
          <w:bCs/>
          <w:sz w:val="16"/>
          <w:szCs w:val="16"/>
        </w:rPr>
        <w:t xml:space="preserve"> año anterior</w:t>
      </w:r>
      <w:r w:rsidR="009E0ACD" w:rsidRPr="00AD523C">
        <w:rPr>
          <w:rFonts w:ascii="Arial" w:hAnsi="Arial" w:cs="Arial"/>
          <w:bCs/>
          <w:sz w:val="16"/>
          <w:szCs w:val="16"/>
        </w:rPr>
        <w:t>.</w:t>
      </w:r>
      <w:r w:rsidRPr="009E0ACD">
        <w:rPr>
          <w:rFonts w:ascii="Arial" w:hAnsi="Arial" w:cs="Arial"/>
          <w:bCs/>
          <w:sz w:val="16"/>
          <w:szCs w:val="16"/>
        </w:rPr>
        <w:t xml:space="preserve"> </w:t>
      </w:r>
    </w:p>
    <w:p w:rsidR="00F767D9" w:rsidRDefault="00F767D9">
      <w:pPr>
        <w:rPr>
          <w:rFonts w:ascii="Arial" w:hAnsi="Arial" w:cs="Arial"/>
          <w:bCs/>
          <w:sz w:val="16"/>
          <w:szCs w:val="16"/>
        </w:rPr>
      </w:pPr>
    </w:p>
    <w:p w:rsidR="00F767D9" w:rsidRDefault="0027696B">
      <w:pPr>
        <w:rPr>
          <w:rFonts w:ascii="Arial" w:hAnsi="Arial" w:cs="Arial"/>
          <w:b/>
          <w:bCs/>
          <w:sz w:val="16"/>
          <w:szCs w:val="16"/>
        </w:rPr>
      </w:pPr>
      <w:r w:rsidRPr="002716DB">
        <w:rPr>
          <w:rFonts w:ascii="Arial" w:hAnsi="Arial" w:cs="Arial"/>
          <w:b/>
          <w:bCs/>
          <w:sz w:val="16"/>
          <w:szCs w:val="16"/>
        </w:rPr>
        <w:t>2.- INVESTIGACION Y DESARROLLO</w:t>
      </w:r>
    </w:p>
    <w:p w:rsidR="00F767D9" w:rsidRDefault="00F767D9">
      <w:pPr>
        <w:rPr>
          <w:rFonts w:ascii="Arial" w:hAnsi="Arial" w:cs="Arial"/>
          <w:b/>
          <w:bCs/>
          <w:sz w:val="16"/>
          <w:szCs w:val="16"/>
        </w:rPr>
      </w:pPr>
    </w:p>
    <w:p w:rsidR="00F767D9" w:rsidRDefault="0027696B">
      <w:pPr>
        <w:rPr>
          <w:rFonts w:ascii="Arial" w:hAnsi="Arial" w:cs="Arial"/>
          <w:bCs/>
          <w:sz w:val="16"/>
          <w:szCs w:val="16"/>
        </w:rPr>
      </w:pPr>
      <w:r>
        <w:rPr>
          <w:rFonts w:ascii="Arial" w:hAnsi="Arial" w:cs="Arial"/>
          <w:bCs/>
          <w:sz w:val="16"/>
          <w:szCs w:val="16"/>
        </w:rPr>
        <w:t>La Sociedad ha realizado actividades relacionadas con la Investigación y Desarrollo (I+D) acorde a su objeto social durante el ejercicio.</w:t>
      </w:r>
    </w:p>
    <w:p w:rsidR="00F767D9" w:rsidRDefault="00F767D9">
      <w:pPr>
        <w:rPr>
          <w:rFonts w:ascii="Arial" w:hAnsi="Arial" w:cs="Arial"/>
          <w:bCs/>
          <w:sz w:val="16"/>
          <w:szCs w:val="16"/>
        </w:rPr>
      </w:pPr>
    </w:p>
    <w:p w:rsidR="00F767D9" w:rsidRDefault="0027696B">
      <w:pPr>
        <w:rPr>
          <w:rFonts w:ascii="Arial" w:hAnsi="Arial" w:cs="Arial"/>
          <w:b/>
          <w:bCs/>
          <w:sz w:val="16"/>
          <w:szCs w:val="16"/>
        </w:rPr>
      </w:pPr>
      <w:r w:rsidRPr="006B6336">
        <w:rPr>
          <w:rFonts w:ascii="Arial" w:hAnsi="Arial" w:cs="Arial"/>
          <w:b/>
          <w:bCs/>
          <w:sz w:val="16"/>
          <w:szCs w:val="16"/>
        </w:rPr>
        <w:t>3.- ACONTECIMIENTOS SIGNIFICATIVOS OCURRIDOS POSTERIORES AL CIERRE DEL EJERCICIO.</w:t>
      </w:r>
    </w:p>
    <w:p w:rsidR="00F767D9" w:rsidRDefault="00F767D9">
      <w:pPr>
        <w:rPr>
          <w:rFonts w:ascii="Arial" w:hAnsi="Arial" w:cs="Arial"/>
          <w:bCs/>
          <w:color w:val="FF0000"/>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Con fecha 14 de marzo de 2020, el gobierno a través del Real Decreto 463/2020, declaró el Estado de Alarma para la gestión de la situación de crisis sanitaria ocasionada por el COVID-19 con el objeto de adoptar medidas para proteger la salud y seguridad de los ciudadanos, afectando a todo el territorio nacional y una duración de quince días naturales inicialmente. Con fecha 17 de marzo de 2020, El Consejo de Ministros aprobó el Real Decreto-ley 8/2020, de 17 de marzo, de medidas urgentes extraordinarias para hacer frente al impacto económico y social del COVID-19, aprobando un paquete económico y social de gran alcance y magnitud, con el objetivo de contribuir a evitar un impacto económico prolongado más allá de la crisis sanitaria, dando prioridad a la protección de las familias, autónomos y empresas más directamente afectadas.</w:t>
      </w:r>
    </w:p>
    <w:p w:rsidR="00F767D9" w:rsidRDefault="00F767D9">
      <w:pPr>
        <w:jc w:val="both"/>
        <w:rPr>
          <w:rFonts w:ascii="Arial" w:hAnsi="Arial" w:cs="Arial"/>
          <w:bCs/>
          <w:sz w:val="16"/>
          <w:szCs w:val="16"/>
        </w:rPr>
      </w:pPr>
    </w:p>
    <w:p w:rsidR="00027896" w:rsidRPr="00027896" w:rsidRDefault="00027896" w:rsidP="00027896">
      <w:pPr>
        <w:jc w:val="both"/>
        <w:rPr>
          <w:rFonts w:ascii="Arial" w:hAnsi="Arial" w:cs="Arial"/>
          <w:sz w:val="16"/>
          <w:szCs w:val="16"/>
        </w:rPr>
      </w:pPr>
      <w:r w:rsidRPr="00027896">
        <w:rPr>
          <w:rFonts w:ascii="Arial" w:hAnsi="Arial" w:cs="Arial"/>
          <w:sz w:val="16"/>
          <w:szCs w:val="16"/>
        </w:rPr>
        <w:t>Se han tomado medidas para proteger al personal, minimizando su presencia física en la Sociedad, manteniendo activos los servicios esenciales y fomentando la prestación de servicios mediante teletrabajo.</w:t>
      </w:r>
    </w:p>
    <w:p w:rsidR="00F767D9" w:rsidRDefault="00F767D9">
      <w:pPr>
        <w:ind w:firstLine="425"/>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La Dirección no considera necesario llevar a cabo de forma temporal reducciones de empleo.</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No existe dependencia de proveedores que pueda generar incumplimientos en los trabajos desarrollados.</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La Dirección ha evaluado que los ingresos y gastos no se van a variar de forma significativa por estas circunstancias, y que van a poder atender a las obligaciones en el corto plazo.</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La Dirección considera que no existe riesgo de incumplir el principio de empresa en funcionamiento, dado que los ingresos de la Sociedad provienen principalmente de subvenciones concedidas por administraciones públicas, y que se continuarán ejecutando y justificando. No obstante, en varios proyectos se solicitar</w:t>
      </w:r>
      <w:r w:rsidR="00027896">
        <w:rPr>
          <w:rFonts w:ascii="Arial" w:hAnsi="Arial" w:cs="Arial"/>
          <w:bCs/>
          <w:sz w:val="16"/>
          <w:szCs w:val="16"/>
        </w:rPr>
        <w:t>á</w:t>
      </w:r>
      <w:r w:rsidRPr="00571EE3">
        <w:rPr>
          <w:rFonts w:ascii="Arial" w:hAnsi="Arial" w:cs="Arial"/>
          <w:bCs/>
          <w:sz w:val="16"/>
          <w:szCs w:val="16"/>
        </w:rPr>
        <w:t xml:space="preserve"> una prórroga extraordinaria de ejecución dado que algunas de las tareas, debido al estado de alerta, han sido suspendidas.</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571EE3">
        <w:rPr>
          <w:rFonts w:ascii="Arial" w:hAnsi="Arial" w:cs="Arial"/>
          <w:bCs/>
          <w:sz w:val="16"/>
          <w:szCs w:val="16"/>
        </w:rPr>
        <w:t>A excepción de lo indicado en los párrafos anteriores, no se han producido otros acontecimientos significativos desde el 31 de diciembre de 2019 hasta la fecha de formulación de estas cuentas anuales abreviadas que, afectando a las mismas, no se hubiera incluido en ellas, o cuyo conocimiento pudiera resultar útil a un usuario de las</w:t>
      </w:r>
      <w:r w:rsidR="00027896">
        <w:rPr>
          <w:rFonts w:ascii="Arial" w:hAnsi="Arial" w:cs="Arial"/>
          <w:bCs/>
          <w:sz w:val="16"/>
          <w:szCs w:val="16"/>
        </w:rPr>
        <w:t xml:space="preserve"> </w:t>
      </w:r>
      <w:r w:rsidRPr="00DD4C67">
        <w:rPr>
          <w:rFonts w:ascii="Arial" w:hAnsi="Arial" w:cs="Arial"/>
          <w:bCs/>
          <w:sz w:val="16"/>
          <w:szCs w:val="16"/>
        </w:rPr>
        <w:t>mismas</w:t>
      </w:r>
      <w:r>
        <w:rPr>
          <w:rFonts w:ascii="Arial" w:hAnsi="Arial" w:cs="Arial"/>
          <w:bCs/>
          <w:sz w:val="16"/>
          <w:szCs w:val="16"/>
        </w:rPr>
        <w:t>.</w:t>
      </w:r>
    </w:p>
    <w:p w:rsidR="00F767D9" w:rsidRDefault="00F767D9">
      <w:pPr>
        <w:rPr>
          <w:rFonts w:ascii="Arial" w:hAnsi="Arial" w:cs="Arial"/>
          <w:bCs/>
          <w:sz w:val="16"/>
          <w:szCs w:val="16"/>
        </w:rPr>
      </w:pPr>
    </w:p>
    <w:p w:rsidR="00F767D9" w:rsidRDefault="00F767D9">
      <w:pPr>
        <w:jc w:val="both"/>
        <w:rPr>
          <w:rFonts w:ascii="Arial" w:hAnsi="Arial" w:cs="Arial"/>
          <w:bCs/>
          <w:sz w:val="16"/>
          <w:szCs w:val="16"/>
        </w:rPr>
      </w:pPr>
    </w:p>
    <w:p w:rsidR="00F767D9" w:rsidRDefault="0027696B">
      <w:pPr>
        <w:rPr>
          <w:rFonts w:ascii="Arial" w:hAnsi="Arial" w:cs="Arial"/>
          <w:b/>
          <w:bCs/>
          <w:sz w:val="16"/>
          <w:szCs w:val="16"/>
        </w:rPr>
      </w:pPr>
      <w:r w:rsidRPr="006B6336">
        <w:rPr>
          <w:rFonts w:ascii="Arial" w:hAnsi="Arial" w:cs="Arial"/>
          <w:b/>
          <w:bCs/>
          <w:sz w:val="16"/>
          <w:szCs w:val="16"/>
        </w:rPr>
        <w:t xml:space="preserve"> 4.- ADQUISICION DE ACCIONES PROPIAS</w:t>
      </w:r>
    </w:p>
    <w:p w:rsidR="00F767D9" w:rsidRDefault="00F767D9">
      <w:pPr>
        <w:rPr>
          <w:rFonts w:ascii="Arial" w:hAnsi="Arial" w:cs="Arial"/>
          <w:b/>
          <w:bCs/>
          <w:sz w:val="16"/>
          <w:szCs w:val="16"/>
        </w:rPr>
      </w:pPr>
    </w:p>
    <w:p w:rsidR="00F767D9" w:rsidRDefault="0027696B">
      <w:pPr>
        <w:jc w:val="both"/>
        <w:rPr>
          <w:rFonts w:ascii="Arial" w:hAnsi="Arial" w:cs="Arial"/>
          <w:bCs/>
          <w:sz w:val="16"/>
          <w:szCs w:val="16"/>
        </w:rPr>
      </w:pPr>
      <w:r w:rsidRPr="0044788D">
        <w:rPr>
          <w:rFonts w:ascii="Arial" w:hAnsi="Arial" w:cs="Arial"/>
          <w:bCs/>
          <w:sz w:val="16"/>
          <w:szCs w:val="16"/>
        </w:rPr>
        <w:t xml:space="preserve">Según acuerdo del Consejo de administración del 13 de noviembre de 2014 y autorización de la Junta General de Accionistas de esa misma fecha se materializó mediante contrato de compra-venta elevado a escritura pública el 16 de diciembre de 2014 la compra de régimen de </w:t>
      </w:r>
      <w:proofErr w:type="spellStart"/>
      <w:r w:rsidRPr="0044788D">
        <w:rPr>
          <w:rFonts w:ascii="Arial" w:hAnsi="Arial" w:cs="Arial"/>
          <w:bCs/>
          <w:sz w:val="16"/>
          <w:szCs w:val="16"/>
        </w:rPr>
        <w:t>autocartera</w:t>
      </w:r>
      <w:proofErr w:type="spellEnd"/>
      <w:r w:rsidRPr="0044788D">
        <w:rPr>
          <w:rFonts w:ascii="Arial" w:hAnsi="Arial" w:cs="Arial"/>
          <w:bCs/>
          <w:sz w:val="16"/>
          <w:szCs w:val="16"/>
        </w:rPr>
        <w:t xml:space="preserve"> de las acciones propiedad de </w:t>
      </w:r>
      <w:proofErr w:type="spellStart"/>
      <w:r w:rsidRPr="0044788D">
        <w:rPr>
          <w:rFonts w:ascii="Arial" w:hAnsi="Arial" w:cs="Arial"/>
          <w:bCs/>
          <w:sz w:val="16"/>
          <w:szCs w:val="16"/>
        </w:rPr>
        <w:t>Caixa</w:t>
      </w:r>
      <w:proofErr w:type="spellEnd"/>
      <w:r w:rsidRPr="0044788D">
        <w:rPr>
          <w:rFonts w:ascii="Arial" w:hAnsi="Arial" w:cs="Arial"/>
          <w:bCs/>
          <w:sz w:val="16"/>
          <w:szCs w:val="16"/>
        </w:rPr>
        <w:t xml:space="preserve"> Bank.</w:t>
      </w:r>
    </w:p>
    <w:p w:rsidR="00F767D9" w:rsidRDefault="00F767D9">
      <w:pPr>
        <w:jc w:val="both"/>
        <w:rPr>
          <w:rFonts w:ascii="Arial" w:hAnsi="Arial" w:cs="Arial"/>
          <w:bCs/>
          <w:sz w:val="16"/>
          <w:szCs w:val="16"/>
        </w:rPr>
      </w:pPr>
    </w:p>
    <w:p w:rsidR="00F767D9" w:rsidRDefault="0027696B">
      <w:pPr>
        <w:jc w:val="both"/>
        <w:rPr>
          <w:rFonts w:ascii="Arial" w:hAnsi="Arial" w:cs="Arial"/>
          <w:bCs/>
          <w:sz w:val="16"/>
          <w:szCs w:val="16"/>
        </w:rPr>
      </w:pPr>
      <w:r w:rsidRPr="0044788D">
        <w:rPr>
          <w:rFonts w:ascii="Arial" w:hAnsi="Arial" w:cs="Arial"/>
          <w:bCs/>
          <w:sz w:val="16"/>
          <w:szCs w:val="16"/>
        </w:rPr>
        <w:t>Tras esta operación la soci</w:t>
      </w:r>
      <w:r>
        <w:rPr>
          <w:rFonts w:ascii="Arial" w:hAnsi="Arial" w:cs="Arial"/>
          <w:bCs/>
          <w:sz w:val="16"/>
          <w:szCs w:val="16"/>
        </w:rPr>
        <w:t xml:space="preserve">edad posee en </w:t>
      </w:r>
      <w:proofErr w:type="spellStart"/>
      <w:r>
        <w:rPr>
          <w:rFonts w:ascii="Arial" w:hAnsi="Arial" w:cs="Arial"/>
          <w:bCs/>
          <w:sz w:val="16"/>
          <w:szCs w:val="16"/>
        </w:rPr>
        <w:t>autocartera</w:t>
      </w:r>
      <w:proofErr w:type="spellEnd"/>
      <w:r>
        <w:rPr>
          <w:rFonts w:ascii="Arial" w:hAnsi="Arial" w:cs="Arial"/>
          <w:bCs/>
          <w:sz w:val="16"/>
          <w:szCs w:val="16"/>
        </w:rPr>
        <w:t xml:space="preserve"> 16.057</w:t>
      </w:r>
      <w:r w:rsidRPr="0044788D">
        <w:rPr>
          <w:rFonts w:ascii="Arial" w:hAnsi="Arial" w:cs="Arial"/>
          <w:bCs/>
          <w:sz w:val="16"/>
          <w:szCs w:val="16"/>
        </w:rPr>
        <w:t xml:space="preserve"> acciones de la Clase B, que representan un </w:t>
      </w:r>
      <w:r>
        <w:rPr>
          <w:rFonts w:ascii="Arial" w:hAnsi="Arial" w:cs="Arial"/>
          <w:bCs/>
          <w:sz w:val="16"/>
          <w:szCs w:val="16"/>
        </w:rPr>
        <w:t>2,84</w:t>
      </w:r>
      <w:r w:rsidRPr="0044788D">
        <w:rPr>
          <w:rFonts w:ascii="Arial" w:hAnsi="Arial" w:cs="Arial"/>
          <w:bCs/>
          <w:sz w:val="16"/>
          <w:szCs w:val="16"/>
        </w:rPr>
        <w:t xml:space="preserve">% de su capital social. Dichas acciones se han adquirido a un precio de 124,55 euros por acción (60,10 de valor nominal y el resto prima de emisión), lo que ha supuesto un compromiso de desembolso de 2 millones de euros. El motivo de la adquisición </w:t>
      </w:r>
      <w:r w:rsidRPr="0044788D">
        <w:rPr>
          <w:rFonts w:ascii="Arial" w:hAnsi="Arial" w:cs="Arial"/>
          <w:bCs/>
          <w:sz w:val="16"/>
          <w:szCs w:val="16"/>
        </w:rPr>
        <w:lastRenderedPageBreak/>
        <w:t>de acciones propias ha sido convertir el capital social del ITER en 100% público por las ventajas est</w:t>
      </w:r>
      <w:r>
        <w:rPr>
          <w:rFonts w:ascii="Arial" w:hAnsi="Arial" w:cs="Arial"/>
          <w:bCs/>
          <w:sz w:val="16"/>
          <w:szCs w:val="16"/>
        </w:rPr>
        <w:t>r</w:t>
      </w:r>
      <w:r w:rsidRPr="0044788D">
        <w:rPr>
          <w:rFonts w:ascii="Arial" w:hAnsi="Arial" w:cs="Arial"/>
          <w:bCs/>
          <w:sz w:val="16"/>
          <w:szCs w:val="16"/>
        </w:rPr>
        <w:t>atégicas que ello conllevará para la empresa.</w:t>
      </w:r>
    </w:p>
    <w:p w:rsidR="009A3BF2" w:rsidRDefault="009A3BF2">
      <w:pPr>
        <w:jc w:val="both"/>
        <w:rPr>
          <w:rFonts w:ascii="Arial" w:hAnsi="Arial" w:cs="Arial"/>
          <w:bCs/>
          <w:sz w:val="16"/>
          <w:szCs w:val="16"/>
        </w:rPr>
      </w:pPr>
    </w:p>
    <w:p w:rsidR="009A3BF2" w:rsidRPr="00765EB4" w:rsidRDefault="009A3BF2" w:rsidP="009A3BF2">
      <w:pPr>
        <w:tabs>
          <w:tab w:val="left" w:pos="0"/>
        </w:tabs>
        <w:ind w:right="-1"/>
        <w:jc w:val="both"/>
        <w:rPr>
          <w:rFonts w:ascii="Arial" w:hAnsi="Arial" w:cs="Arial"/>
          <w:spacing w:val="-3"/>
          <w:sz w:val="16"/>
          <w:szCs w:val="16"/>
        </w:rPr>
      </w:pPr>
      <w:r w:rsidRPr="00765EB4">
        <w:rPr>
          <w:rFonts w:ascii="Arial" w:hAnsi="Arial" w:cs="Arial"/>
          <w:spacing w:val="-3"/>
          <w:sz w:val="16"/>
          <w:szCs w:val="16"/>
        </w:rPr>
        <w:t xml:space="preserve">La J unta extraordinaria y universal de 27 marzo de 2019 aprueba reducir el capital social de la Sociedad por amortización de acciones propias en </w:t>
      </w:r>
      <w:proofErr w:type="spellStart"/>
      <w:r w:rsidRPr="00765EB4">
        <w:rPr>
          <w:rFonts w:ascii="Arial" w:hAnsi="Arial" w:cs="Arial"/>
          <w:spacing w:val="-3"/>
          <w:sz w:val="16"/>
          <w:szCs w:val="16"/>
        </w:rPr>
        <w:t>autocartera</w:t>
      </w:r>
      <w:proofErr w:type="spellEnd"/>
      <w:r w:rsidRPr="00765EB4">
        <w:rPr>
          <w:rFonts w:ascii="Arial" w:hAnsi="Arial" w:cs="Arial"/>
          <w:spacing w:val="-3"/>
          <w:sz w:val="16"/>
          <w:szCs w:val="16"/>
        </w:rPr>
        <w:t xml:space="preserve"> por importe de 965.025,70 € correspondiente a 16.057 acciones en régimen de </w:t>
      </w:r>
      <w:proofErr w:type="spellStart"/>
      <w:r w:rsidRPr="00765EB4">
        <w:rPr>
          <w:rFonts w:ascii="Arial" w:hAnsi="Arial" w:cs="Arial"/>
          <w:spacing w:val="-3"/>
          <w:sz w:val="16"/>
          <w:szCs w:val="16"/>
        </w:rPr>
        <w:t>autocartera</w:t>
      </w:r>
      <w:proofErr w:type="spellEnd"/>
      <w:r w:rsidRPr="00765EB4">
        <w:rPr>
          <w:rFonts w:ascii="Arial" w:hAnsi="Arial" w:cs="Arial"/>
          <w:spacing w:val="-3"/>
          <w:sz w:val="16"/>
          <w:szCs w:val="16"/>
        </w:rPr>
        <w:t xml:space="preserve"> con número 167.92 a 184.038 ambos inclusive, de 60,10 € de valor nominal. </w:t>
      </w:r>
    </w:p>
    <w:p w:rsidR="009A3BF2" w:rsidRPr="00765EB4" w:rsidRDefault="009A3BF2" w:rsidP="009A3BF2">
      <w:pPr>
        <w:tabs>
          <w:tab w:val="left" w:pos="0"/>
        </w:tabs>
        <w:ind w:right="-1"/>
        <w:jc w:val="both"/>
        <w:rPr>
          <w:rFonts w:ascii="Arial" w:hAnsi="Arial" w:cs="Arial"/>
          <w:spacing w:val="-3"/>
          <w:sz w:val="16"/>
          <w:szCs w:val="16"/>
        </w:rPr>
      </w:pPr>
    </w:p>
    <w:p w:rsidR="009A3BF2" w:rsidRPr="00E6731F" w:rsidRDefault="009A3BF2" w:rsidP="009A3BF2">
      <w:pPr>
        <w:tabs>
          <w:tab w:val="left" w:pos="0"/>
        </w:tabs>
        <w:ind w:right="-1"/>
        <w:jc w:val="both"/>
        <w:rPr>
          <w:rFonts w:ascii="Arial" w:hAnsi="Arial" w:cs="Arial"/>
          <w:spacing w:val="-3"/>
          <w:sz w:val="16"/>
          <w:szCs w:val="16"/>
        </w:rPr>
      </w:pPr>
      <w:r w:rsidRPr="00765EB4">
        <w:rPr>
          <w:rFonts w:ascii="Arial" w:hAnsi="Arial" w:cs="Arial"/>
          <w:spacing w:val="-3"/>
          <w:sz w:val="16"/>
          <w:szCs w:val="16"/>
        </w:rPr>
        <w:t>Esta operación queda pendiente de registro  al cierre del ejercicio</w:t>
      </w:r>
    </w:p>
    <w:p w:rsidR="009A3BF2" w:rsidRPr="00E6731F" w:rsidRDefault="009A3BF2" w:rsidP="009A3BF2">
      <w:pPr>
        <w:tabs>
          <w:tab w:val="left" w:pos="850"/>
        </w:tabs>
        <w:ind w:right="-1"/>
        <w:jc w:val="both"/>
        <w:rPr>
          <w:rFonts w:ascii="Arial" w:hAnsi="Arial" w:cs="Arial"/>
          <w:spacing w:val="-3"/>
          <w:sz w:val="16"/>
          <w:szCs w:val="16"/>
        </w:rPr>
      </w:pPr>
    </w:p>
    <w:p w:rsidR="009A3BF2" w:rsidRDefault="009A3BF2">
      <w:pPr>
        <w:jc w:val="both"/>
        <w:rPr>
          <w:rFonts w:ascii="Arial" w:hAnsi="Arial" w:cs="Arial"/>
          <w:bCs/>
          <w:sz w:val="16"/>
          <w:szCs w:val="16"/>
        </w:rPr>
      </w:pPr>
    </w:p>
    <w:p w:rsidR="00F767D9" w:rsidRDefault="00F767D9">
      <w:pPr>
        <w:rPr>
          <w:rFonts w:ascii="Arial" w:hAnsi="Arial" w:cs="Arial"/>
          <w:bCs/>
          <w:sz w:val="16"/>
          <w:szCs w:val="16"/>
        </w:rPr>
      </w:pPr>
    </w:p>
    <w:p w:rsidR="00F767D9" w:rsidRDefault="0027696B">
      <w:pPr>
        <w:rPr>
          <w:rFonts w:ascii="Arial" w:hAnsi="Arial" w:cs="Arial"/>
          <w:b/>
          <w:bCs/>
          <w:sz w:val="16"/>
          <w:szCs w:val="16"/>
        </w:rPr>
      </w:pPr>
      <w:r w:rsidRPr="002716DB">
        <w:rPr>
          <w:rFonts w:ascii="Arial" w:hAnsi="Arial" w:cs="Arial"/>
          <w:b/>
          <w:bCs/>
          <w:sz w:val="16"/>
          <w:szCs w:val="16"/>
        </w:rPr>
        <w:t xml:space="preserve">5.- INSTRUMENTOS FINANCIEROS </w:t>
      </w:r>
    </w:p>
    <w:p w:rsidR="00F767D9" w:rsidRDefault="00F767D9">
      <w:pPr>
        <w:rPr>
          <w:rFonts w:ascii="Arial" w:hAnsi="Arial" w:cs="Arial"/>
          <w:bCs/>
          <w:sz w:val="16"/>
          <w:szCs w:val="16"/>
        </w:rPr>
      </w:pPr>
    </w:p>
    <w:p w:rsidR="00F767D9" w:rsidRDefault="0027696B">
      <w:pPr>
        <w:jc w:val="both"/>
        <w:rPr>
          <w:rFonts w:ascii="Arial" w:hAnsi="Arial" w:cs="Arial"/>
          <w:bCs/>
          <w:sz w:val="16"/>
          <w:szCs w:val="16"/>
        </w:rPr>
      </w:pPr>
      <w:r>
        <w:rPr>
          <w:rFonts w:ascii="Arial" w:hAnsi="Arial" w:cs="Arial"/>
          <w:bCs/>
          <w:sz w:val="16"/>
          <w:szCs w:val="16"/>
        </w:rPr>
        <w:t>Adicionalmente no se considera que exista posible riesgo de cambio dado que prácticamente la totalidad de transacciones se hace en la zona euro.</w:t>
      </w:r>
    </w:p>
    <w:p w:rsidR="00F767D9" w:rsidRDefault="00F767D9">
      <w:pPr>
        <w:rPr>
          <w:rFonts w:ascii="Arial" w:hAnsi="Arial" w:cs="Arial"/>
          <w:bCs/>
          <w:sz w:val="16"/>
          <w:szCs w:val="16"/>
        </w:rPr>
      </w:pPr>
    </w:p>
    <w:p w:rsidR="00F767D9" w:rsidRDefault="0027696B">
      <w:pPr>
        <w:rPr>
          <w:rFonts w:ascii="Arial" w:hAnsi="Arial" w:cs="Arial"/>
          <w:b/>
          <w:bCs/>
          <w:sz w:val="16"/>
          <w:szCs w:val="16"/>
        </w:rPr>
      </w:pPr>
      <w:r w:rsidRPr="002716DB">
        <w:rPr>
          <w:rFonts w:ascii="Arial" w:hAnsi="Arial" w:cs="Arial"/>
          <w:b/>
          <w:bCs/>
          <w:sz w:val="16"/>
          <w:szCs w:val="16"/>
        </w:rPr>
        <w:t>6.- RIESGOS E INCERTIDUMBRES</w:t>
      </w:r>
    </w:p>
    <w:p w:rsidR="00F767D9" w:rsidRDefault="00F767D9">
      <w:pPr>
        <w:rPr>
          <w:rFonts w:ascii="Arial" w:hAnsi="Arial" w:cs="Arial"/>
          <w:bCs/>
          <w:sz w:val="16"/>
          <w:szCs w:val="16"/>
        </w:rPr>
      </w:pPr>
    </w:p>
    <w:p w:rsidR="00F767D9" w:rsidRDefault="0027696B">
      <w:pPr>
        <w:rPr>
          <w:rFonts w:ascii="Arial" w:hAnsi="Arial" w:cs="Arial"/>
          <w:bCs/>
          <w:sz w:val="16"/>
          <w:szCs w:val="16"/>
        </w:rPr>
      </w:pPr>
      <w:r>
        <w:rPr>
          <w:rFonts w:ascii="Arial" w:hAnsi="Arial" w:cs="Arial"/>
          <w:bCs/>
          <w:sz w:val="16"/>
          <w:szCs w:val="16"/>
        </w:rPr>
        <w:t>No se tiene constancia de riesgos o incertidumbres significativas que puedan afectar al negocio.</w:t>
      </w:r>
    </w:p>
    <w:p w:rsidR="00F767D9" w:rsidRDefault="00F767D9">
      <w:pPr>
        <w:rPr>
          <w:rFonts w:ascii="Arial" w:hAnsi="Arial" w:cs="Arial"/>
          <w:bCs/>
          <w:sz w:val="16"/>
          <w:szCs w:val="16"/>
        </w:rPr>
      </w:pPr>
    </w:p>
    <w:p w:rsidR="00F767D9" w:rsidRDefault="0027696B">
      <w:pPr>
        <w:rPr>
          <w:rFonts w:ascii="Arial" w:hAnsi="Arial" w:cs="Arial"/>
          <w:b/>
          <w:bCs/>
          <w:sz w:val="16"/>
          <w:szCs w:val="16"/>
        </w:rPr>
      </w:pPr>
      <w:r w:rsidRPr="002716DB">
        <w:rPr>
          <w:rFonts w:ascii="Arial" w:hAnsi="Arial" w:cs="Arial"/>
          <w:b/>
          <w:bCs/>
          <w:sz w:val="16"/>
          <w:szCs w:val="16"/>
        </w:rPr>
        <w:t>7.- PERIODO MEDIO DE PAGO</w:t>
      </w:r>
    </w:p>
    <w:p w:rsidR="00F767D9" w:rsidRDefault="00F767D9">
      <w:pPr>
        <w:rPr>
          <w:rFonts w:ascii="Arial" w:hAnsi="Arial" w:cs="Arial"/>
          <w:b/>
          <w:bCs/>
          <w:sz w:val="16"/>
          <w:szCs w:val="16"/>
        </w:rPr>
      </w:pPr>
    </w:p>
    <w:p w:rsidR="00F767D9" w:rsidRDefault="0027696B">
      <w:pPr>
        <w:rPr>
          <w:rFonts w:ascii="Arial" w:hAnsi="Arial" w:cs="Arial"/>
          <w:bCs/>
          <w:sz w:val="16"/>
          <w:szCs w:val="16"/>
        </w:rPr>
      </w:pPr>
      <w:r w:rsidRPr="00AD00EE">
        <w:rPr>
          <w:rFonts w:ascii="Arial" w:hAnsi="Arial" w:cs="Arial"/>
          <w:bCs/>
          <w:sz w:val="16"/>
          <w:szCs w:val="16"/>
        </w:rPr>
        <w:t>El periodo medio de pago de la Sociedad es de 67,69 días.</w:t>
      </w:r>
    </w:p>
    <w:p w:rsidR="00F767D9" w:rsidRDefault="00F767D9">
      <w:pPr>
        <w:rPr>
          <w:rFonts w:ascii="Arial" w:hAnsi="Arial" w:cs="Arial"/>
          <w:bCs/>
          <w:sz w:val="16"/>
          <w:szCs w:val="16"/>
        </w:rPr>
      </w:pPr>
    </w:p>
    <w:p w:rsidR="00F767D9" w:rsidRDefault="00F767D9">
      <w:pPr>
        <w:rPr>
          <w:rFonts w:ascii="Arial" w:hAnsi="Arial" w:cs="Arial"/>
          <w:bCs/>
          <w:sz w:val="16"/>
          <w:szCs w:val="16"/>
        </w:rPr>
      </w:pPr>
    </w:p>
    <w:p w:rsidR="00F767D9" w:rsidRDefault="00F767D9">
      <w:pPr>
        <w:jc w:val="both"/>
        <w:rPr>
          <w:rFonts w:ascii="Arial" w:hAnsi="Arial" w:cs="Arial"/>
          <w:sz w:val="16"/>
          <w:szCs w:val="16"/>
        </w:rPr>
      </w:pPr>
    </w:p>
    <w:p w:rsidR="00F767D9" w:rsidRDefault="0027696B">
      <w:pPr>
        <w:ind w:left="720" w:hanging="720"/>
        <w:rPr>
          <w:rFonts w:ascii="Arial" w:hAnsi="Arial" w:cs="Arial"/>
          <w:b/>
          <w:bCs/>
          <w:sz w:val="16"/>
          <w:szCs w:val="16"/>
        </w:rPr>
      </w:pPr>
      <w:r>
        <w:rPr>
          <w:rFonts w:ascii="Arial" w:hAnsi="Arial" w:cs="Arial"/>
          <w:b/>
          <w:bCs/>
          <w:sz w:val="16"/>
          <w:szCs w:val="16"/>
        </w:rPr>
        <w:br w:type="page"/>
      </w:r>
    </w:p>
    <w:p w:rsidR="00F767D9" w:rsidRDefault="00F767D9"/>
    <w:tbl>
      <w:tblPr>
        <w:tblW w:w="8515" w:type="dxa"/>
        <w:tblLayout w:type="fixed"/>
        <w:tblCellMar>
          <w:left w:w="70" w:type="dxa"/>
          <w:right w:w="70" w:type="dxa"/>
        </w:tblCellMar>
        <w:tblLook w:val="00A0"/>
      </w:tblPr>
      <w:tblGrid>
        <w:gridCol w:w="4405"/>
        <w:gridCol w:w="4110"/>
      </w:tblGrid>
      <w:tr w:rsidR="004F14E8" w:rsidRPr="00E903EF" w:rsidTr="009D23C8">
        <w:trPr>
          <w:trHeight w:val="649"/>
        </w:trPr>
        <w:tc>
          <w:tcPr>
            <w:tcW w:w="8515" w:type="dxa"/>
            <w:gridSpan w:val="2"/>
            <w:tcBorders>
              <w:top w:val="single" w:sz="4" w:space="0" w:color="auto"/>
              <w:left w:val="single" w:sz="4" w:space="0" w:color="auto"/>
              <w:bottom w:val="single" w:sz="4" w:space="0" w:color="auto"/>
              <w:right w:val="single" w:sz="4" w:space="0" w:color="auto"/>
            </w:tcBorders>
            <w:noWrap/>
            <w:vAlign w:val="center"/>
          </w:tcPr>
          <w:p w:rsidR="004F14E8" w:rsidRPr="00E903EF" w:rsidRDefault="004F14E8" w:rsidP="009D23C8">
            <w:pPr>
              <w:jc w:val="center"/>
              <w:rPr>
                <w:rFonts w:ascii="Arial" w:hAnsi="Arial" w:cs="Arial"/>
                <w:color w:val="000000"/>
                <w:sz w:val="16"/>
                <w:szCs w:val="16"/>
                <w:lang w:val="es-ES_tradnl"/>
              </w:rPr>
            </w:pPr>
            <w:r w:rsidRPr="00E903EF">
              <w:rPr>
                <w:rFonts w:ascii="Arial" w:hAnsi="Arial" w:cs="Arial"/>
                <w:sz w:val="16"/>
                <w:szCs w:val="16"/>
              </w:rPr>
              <w:br w:type="page"/>
            </w:r>
            <w:r>
              <w:rPr>
                <w:rFonts w:ascii="Arial" w:hAnsi="Arial" w:cs="Arial"/>
                <w:color w:val="000000"/>
                <w:sz w:val="16"/>
                <w:szCs w:val="16"/>
                <w:lang w:val="es-ES_tradnl"/>
              </w:rPr>
              <w:t>CUENTAS ANUALES DE 201</w:t>
            </w:r>
            <w:r w:rsidR="00DB1599">
              <w:rPr>
                <w:rFonts w:ascii="Arial" w:hAnsi="Arial" w:cs="Arial"/>
                <w:color w:val="000000"/>
                <w:sz w:val="16"/>
                <w:szCs w:val="16"/>
                <w:lang w:val="es-ES_tradnl"/>
              </w:rPr>
              <w:t>9</w:t>
            </w:r>
            <w:r>
              <w:rPr>
                <w:rFonts w:ascii="Arial" w:hAnsi="Arial" w:cs="Arial"/>
                <w:color w:val="000000"/>
                <w:sz w:val="16"/>
                <w:szCs w:val="16"/>
                <w:lang w:val="es-ES_tradnl"/>
              </w:rPr>
              <w:t xml:space="preserve"> </w:t>
            </w:r>
            <w:r w:rsidRPr="00E903EF">
              <w:rPr>
                <w:rFonts w:ascii="Arial" w:hAnsi="Arial" w:cs="Arial"/>
                <w:color w:val="000000"/>
                <w:sz w:val="16"/>
                <w:szCs w:val="16"/>
                <w:lang w:val="es-ES_tradnl"/>
              </w:rPr>
              <w:t xml:space="preserve">FORMULADAS POR EL CONSEJO </w:t>
            </w:r>
          </w:p>
          <w:p w:rsidR="004F14E8" w:rsidRPr="00E903EF" w:rsidRDefault="004F14E8" w:rsidP="00734E68">
            <w:pPr>
              <w:jc w:val="center"/>
              <w:rPr>
                <w:rFonts w:ascii="Arial" w:hAnsi="Arial" w:cs="Arial"/>
                <w:color w:val="000000"/>
                <w:sz w:val="16"/>
                <w:szCs w:val="16"/>
              </w:rPr>
            </w:pPr>
            <w:r w:rsidRPr="00E903EF">
              <w:rPr>
                <w:rFonts w:ascii="Arial" w:hAnsi="Arial" w:cs="Arial"/>
                <w:color w:val="000000"/>
                <w:sz w:val="16"/>
                <w:szCs w:val="16"/>
                <w:lang w:val="es-ES_tradnl"/>
              </w:rPr>
              <w:t xml:space="preserve">DE ADMINISTRACIÓN EN SU SESIÓN DE </w:t>
            </w:r>
            <w:r w:rsidR="00765EB4">
              <w:rPr>
                <w:rFonts w:ascii="Arial" w:hAnsi="Arial" w:cs="Arial"/>
                <w:color w:val="000000"/>
                <w:sz w:val="16"/>
                <w:szCs w:val="16"/>
                <w:lang w:val="es-ES_tradnl"/>
              </w:rPr>
              <w:t>0</w:t>
            </w:r>
            <w:r w:rsidR="00734E68">
              <w:rPr>
                <w:rFonts w:ascii="Arial" w:hAnsi="Arial" w:cs="Arial"/>
                <w:color w:val="000000"/>
                <w:sz w:val="16"/>
                <w:szCs w:val="16"/>
                <w:lang w:val="es-ES_tradnl"/>
              </w:rPr>
              <w:t>1</w:t>
            </w:r>
            <w:r w:rsidRPr="00E903EF">
              <w:rPr>
                <w:rFonts w:ascii="Arial" w:hAnsi="Arial" w:cs="Arial"/>
                <w:color w:val="000000"/>
                <w:sz w:val="16"/>
                <w:szCs w:val="16"/>
                <w:lang w:val="es-ES_tradnl"/>
              </w:rPr>
              <w:t>/0</w:t>
            </w:r>
            <w:r w:rsidR="00765EB4">
              <w:rPr>
                <w:rFonts w:ascii="Arial" w:hAnsi="Arial" w:cs="Arial"/>
                <w:color w:val="000000"/>
                <w:sz w:val="16"/>
                <w:szCs w:val="16"/>
                <w:lang w:val="es-ES_tradnl"/>
              </w:rPr>
              <w:t>6</w:t>
            </w:r>
            <w:r w:rsidRPr="00E903EF">
              <w:rPr>
                <w:rFonts w:ascii="Arial" w:hAnsi="Arial" w:cs="Arial"/>
                <w:color w:val="000000"/>
                <w:sz w:val="16"/>
                <w:szCs w:val="16"/>
                <w:lang w:val="es-ES_tradnl"/>
              </w:rPr>
              <w:t>/20</w:t>
            </w:r>
            <w:r w:rsidR="00765EB4">
              <w:rPr>
                <w:rFonts w:ascii="Arial" w:hAnsi="Arial" w:cs="Arial"/>
                <w:color w:val="000000"/>
                <w:sz w:val="16"/>
                <w:szCs w:val="16"/>
                <w:lang w:val="es-ES_tradnl"/>
              </w:rPr>
              <w:t>20</w:t>
            </w:r>
          </w:p>
        </w:tc>
      </w:tr>
      <w:tr w:rsidR="004F14E8" w:rsidRPr="00E903EF"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Default="004F14E8" w:rsidP="009D23C8">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PEDRO M. MARTÍN DOMÍNGUEZ</w:t>
            </w:r>
          </w:p>
          <w:p w:rsidR="004F14E8" w:rsidRPr="00E903EF" w:rsidRDefault="004F14E8" w:rsidP="009D23C8">
            <w:pPr>
              <w:ind w:left="426"/>
              <w:rPr>
                <w:rFonts w:ascii="Arial" w:hAnsi="Arial" w:cs="Arial"/>
                <w:color w:val="000000"/>
                <w:sz w:val="16"/>
                <w:szCs w:val="16"/>
              </w:rPr>
            </w:pPr>
            <w:r w:rsidRPr="00E903EF">
              <w:rPr>
                <w:rFonts w:ascii="Arial" w:hAnsi="Arial" w:cs="Arial"/>
                <w:color w:val="000000"/>
                <w:sz w:val="16"/>
                <w:szCs w:val="16"/>
                <w:lang w:val="es-ES_tradnl"/>
              </w:rPr>
              <w:t>Presidente</w:t>
            </w:r>
          </w:p>
        </w:tc>
        <w:tc>
          <w:tcPr>
            <w:tcW w:w="4110" w:type="dxa"/>
            <w:tcBorders>
              <w:top w:val="nil"/>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rPr>
              <w:t xml:space="preserve"> </w:t>
            </w:r>
          </w:p>
        </w:tc>
      </w:tr>
      <w:tr w:rsidR="004F14E8" w:rsidRPr="00E903EF"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Default="004F14E8" w:rsidP="009D23C8">
            <w:pPr>
              <w:ind w:left="426"/>
              <w:rPr>
                <w:rFonts w:ascii="Arial" w:hAnsi="Arial" w:cs="Arial"/>
                <w:color w:val="000000"/>
                <w:sz w:val="16"/>
                <w:szCs w:val="16"/>
                <w:lang w:val="es-ES_tradnl"/>
              </w:rPr>
            </w:pPr>
            <w:r>
              <w:rPr>
                <w:rFonts w:ascii="Arial" w:hAnsi="Arial" w:cs="Arial"/>
                <w:color w:val="000000"/>
                <w:sz w:val="16"/>
                <w:szCs w:val="16"/>
                <w:lang w:val="es-ES_tradnl"/>
              </w:rPr>
              <w:t>Dña. MARÍA ELENA RODRÍGUEZ HENRÍQUEZ</w:t>
            </w:r>
          </w:p>
          <w:p w:rsidR="004F14E8" w:rsidRPr="00E903EF" w:rsidRDefault="004F14E8" w:rsidP="009D23C8">
            <w:pPr>
              <w:ind w:left="426"/>
              <w:rPr>
                <w:rFonts w:ascii="Arial" w:hAnsi="Arial" w:cs="Arial"/>
                <w:color w:val="000000"/>
                <w:sz w:val="16"/>
                <w:szCs w:val="16"/>
              </w:rPr>
            </w:pPr>
            <w:r>
              <w:rPr>
                <w:rFonts w:ascii="Arial" w:hAnsi="Arial" w:cs="Arial"/>
                <w:color w:val="000000"/>
                <w:sz w:val="16"/>
                <w:szCs w:val="16"/>
                <w:lang w:val="es-ES_tradnl"/>
              </w:rPr>
              <w:t>Consejera Delegada</w:t>
            </w:r>
          </w:p>
        </w:tc>
        <w:tc>
          <w:tcPr>
            <w:tcW w:w="4110" w:type="dxa"/>
            <w:tcBorders>
              <w:top w:val="nil"/>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rPr>
              <w:t xml:space="preserve"> </w:t>
            </w:r>
          </w:p>
        </w:tc>
      </w:tr>
      <w:tr w:rsidR="004F14E8" w:rsidRPr="00E903EF"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Default="004F14E8" w:rsidP="009D23C8">
            <w:pPr>
              <w:ind w:left="426"/>
              <w:rPr>
                <w:rFonts w:ascii="Arial" w:hAnsi="Arial" w:cs="Arial"/>
                <w:color w:val="000000"/>
                <w:sz w:val="16"/>
                <w:szCs w:val="16"/>
              </w:rPr>
            </w:pPr>
            <w:r w:rsidRPr="00E903EF">
              <w:rPr>
                <w:rFonts w:ascii="Arial" w:hAnsi="Arial" w:cs="Arial"/>
                <w:color w:val="000000"/>
                <w:sz w:val="16"/>
                <w:szCs w:val="16"/>
              </w:rPr>
              <w:t>D</w:t>
            </w:r>
            <w:r>
              <w:rPr>
                <w:rFonts w:ascii="Arial" w:hAnsi="Arial" w:cs="Arial"/>
                <w:color w:val="000000"/>
                <w:sz w:val="16"/>
                <w:szCs w:val="16"/>
              </w:rPr>
              <w:t>. EDUARDO BALLESTEROS RUÍZ BENÍTEZ DE LUGO.</w:t>
            </w:r>
          </w:p>
          <w:p w:rsidR="004F14E8" w:rsidRPr="00E903EF" w:rsidRDefault="004F14E8" w:rsidP="009D23C8">
            <w:pPr>
              <w:ind w:left="426"/>
              <w:rPr>
                <w:rFonts w:ascii="Arial" w:hAnsi="Arial" w:cs="Arial"/>
                <w:color w:val="000000"/>
                <w:sz w:val="16"/>
                <w:szCs w:val="16"/>
              </w:rPr>
            </w:pPr>
            <w:r>
              <w:rPr>
                <w:rFonts w:ascii="Arial" w:hAnsi="Arial" w:cs="Arial"/>
                <w:color w:val="000000"/>
                <w:sz w:val="16"/>
                <w:szCs w:val="16"/>
              </w:rPr>
              <w:t>Consejero Delegado</w:t>
            </w:r>
          </w:p>
        </w:tc>
        <w:tc>
          <w:tcPr>
            <w:tcW w:w="4110" w:type="dxa"/>
            <w:tcBorders>
              <w:top w:val="nil"/>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rPr>
              <w:t xml:space="preserve"> </w:t>
            </w:r>
          </w:p>
        </w:tc>
      </w:tr>
      <w:tr w:rsidR="004F14E8" w:rsidRPr="00E903EF"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E903EF" w:rsidRDefault="004F14E8" w:rsidP="009D23C8">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JOSÉ CLEMENTE DIAZ GÓMEZ</w:t>
            </w:r>
          </w:p>
        </w:tc>
        <w:tc>
          <w:tcPr>
            <w:tcW w:w="4110" w:type="dxa"/>
            <w:tcBorders>
              <w:top w:val="nil"/>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4F14E8" w:rsidRPr="00E903EF"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E903EF" w:rsidRDefault="004F14E8" w:rsidP="009D23C8">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sidRPr="00914982">
              <w:rPr>
                <w:rFonts w:ascii="Arial" w:hAnsi="Arial" w:cs="Arial"/>
                <w:sz w:val="16"/>
                <w:szCs w:val="16"/>
              </w:rPr>
              <w:t>ENRIQUE ARRIAGA ÁLVAREZ</w:t>
            </w:r>
          </w:p>
        </w:tc>
        <w:tc>
          <w:tcPr>
            <w:tcW w:w="4110" w:type="dxa"/>
            <w:tcBorders>
              <w:top w:val="nil"/>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rPr>
              <w:t xml:space="preserve"> </w:t>
            </w:r>
          </w:p>
        </w:tc>
      </w:tr>
      <w:tr w:rsidR="004F14E8" w:rsidRPr="00E903EF"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E903EF" w:rsidRDefault="004F14E8" w:rsidP="009D23C8">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JAVIER RODRÍGUEZ MEDINA</w:t>
            </w:r>
          </w:p>
        </w:tc>
        <w:tc>
          <w:tcPr>
            <w:tcW w:w="4110" w:type="dxa"/>
            <w:tcBorders>
              <w:top w:val="nil"/>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rPr>
              <w:t xml:space="preserve"> </w:t>
            </w:r>
          </w:p>
        </w:tc>
      </w:tr>
      <w:tr w:rsidR="004F14E8" w:rsidRPr="00E903EF"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Default="004F14E8" w:rsidP="009D23C8">
            <w:pPr>
              <w:ind w:left="426"/>
              <w:rPr>
                <w:rFonts w:ascii="Arial" w:hAnsi="Arial" w:cs="Arial"/>
                <w:color w:val="000000"/>
                <w:sz w:val="16"/>
                <w:szCs w:val="16"/>
                <w:lang w:val="es-ES_tradnl"/>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GABRIEL MEGIAS MARTINEZ</w:t>
            </w:r>
          </w:p>
          <w:p w:rsidR="004F14E8" w:rsidRPr="00E903EF" w:rsidRDefault="004F14E8" w:rsidP="009D23C8">
            <w:pPr>
              <w:ind w:left="426"/>
              <w:rPr>
                <w:rFonts w:ascii="Arial" w:hAnsi="Arial" w:cs="Arial"/>
                <w:color w:val="000000"/>
                <w:sz w:val="16"/>
                <w:szCs w:val="16"/>
              </w:rPr>
            </w:pPr>
            <w:r>
              <w:rPr>
                <w:rFonts w:ascii="Arial" w:hAnsi="Arial" w:cs="Arial"/>
                <w:color w:val="000000"/>
                <w:sz w:val="16"/>
                <w:szCs w:val="16"/>
                <w:lang w:val="es-ES_tradnl"/>
              </w:rPr>
              <w:t>ITC, S.A.</w:t>
            </w:r>
          </w:p>
        </w:tc>
        <w:tc>
          <w:tcPr>
            <w:tcW w:w="4110" w:type="dxa"/>
            <w:tcBorders>
              <w:top w:val="nil"/>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4F14E8" w:rsidRPr="00E903EF"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E903EF" w:rsidRDefault="004F14E8" w:rsidP="009D23C8">
            <w:pPr>
              <w:ind w:left="426"/>
              <w:rPr>
                <w:rFonts w:ascii="Arial" w:hAnsi="Arial" w:cs="Arial"/>
                <w:color w:val="000000"/>
                <w:sz w:val="16"/>
                <w:szCs w:val="16"/>
              </w:rPr>
            </w:pPr>
            <w:r>
              <w:rPr>
                <w:rFonts w:ascii="Arial" w:hAnsi="Arial" w:cs="Arial"/>
                <w:color w:val="000000"/>
                <w:sz w:val="16"/>
                <w:szCs w:val="16"/>
                <w:lang w:val="es-ES_tradnl"/>
              </w:rPr>
              <w:t>D</w:t>
            </w:r>
            <w:r w:rsidRPr="00E903EF">
              <w:rPr>
                <w:rFonts w:ascii="Arial" w:hAnsi="Arial" w:cs="Arial"/>
                <w:color w:val="000000"/>
                <w:sz w:val="16"/>
                <w:szCs w:val="16"/>
                <w:lang w:val="es-ES_tradnl"/>
              </w:rPr>
              <w:t>.</w:t>
            </w:r>
            <w:r>
              <w:rPr>
                <w:rFonts w:ascii="Arial" w:hAnsi="Arial" w:cs="Arial"/>
                <w:color w:val="000000"/>
                <w:sz w:val="16"/>
                <w:szCs w:val="16"/>
                <w:lang w:val="es-ES_tradnl"/>
              </w:rPr>
              <w:t xml:space="preserve"> JOSÉ GREGORIO MARTÍN PLATA</w:t>
            </w:r>
          </w:p>
        </w:tc>
        <w:tc>
          <w:tcPr>
            <w:tcW w:w="4110" w:type="dxa"/>
            <w:tcBorders>
              <w:top w:val="nil"/>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4F14E8" w:rsidRPr="00E903EF" w:rsidTr="009D23C8">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4F14E8" w:rsidRPr="00E903EF" w:rsidRDefault="004F14E8" w:rsidP="009D23C8">
            <w:pPr>
              <w:ind w:left="426"/>
              <w:rPr>
                <w:rFonts w:ascii="Arial" w:hAnsi="Arial" w:cs="Arial"/>
                <w:color w:val="000000"/>
                <w:sz w:val="16"/>
                <w:szCs w:val="16"/>
              </w:rPr>
            </w:pPr>
            <w:r w:rsidRPr="00E903EF">
              <w:rPr>
                <w:rFonts w:ascii="Arial" w:hAnsi="Arial" w:cs="Arial"/>
                <w:color w:val="000000"/>
                <w:sz w:val="16"/>
                <w:szCs w:val="16"/>
              </w:rPr>
              <w:t>D</w:t>
            </w:r>
            <w:r>
              <w:rPr>
                <w:rFonts w:ascii="Arial" w:hAnsi="Arial" w:cs="Arial"/>
                <w:color w:val="000000"/>
                <w:sz w:val="16"/>
                <w:szCs w:val="16"/>
              </w:rPr>
              <w:t>ña</w:t>
            </w:r>
            <w:r w:rsidRPr="00E903EF">
              <w:rPr>
                <w:rFonts w:ascii="Arial" w:hAnsi="Arial" w:cs="Arial"/>
                <w:color w:val="000000"/>
                <w:sz w:val="16"/>
                <w:szCs w:val="16"/>
              </w:rPr>
              <w:t xml:space="preserve">. </w:t>
            </w:r>
            <w:r>
              <w:rPr>
                <w:rFonts w:ascii="Arial" w:hAnsi="Arial" w:cs="Arial"/>
                <w:color w:val="000000"/>
                <w:sz w:val="16"/>
                <w:szCs w:val="16"/>
              </w:rPr>
              <w:t>DORA MARTÍN BRITO</w:t>
            </w:r>
          </w:p>
        </w:tc>
        <w:tc>
          <w:tcPr>
            <w:tcW w:w="4110" w:type="dxa"/>
            <w:tcBorders>
              <w:top w:val="single" w:sz="4" w:space="0" w:color="auto"/>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rPr>
              <w:t xml:space="preserve"> </w:t>
            </w:r>
          </w:p>
        </w:tc>
      </w:tr>
      <w:tr w:rsidR="004F14E8" w:rsidRPr="00E903EF" w:rsidTr="009D23C8">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4F14E8" w:rsidRPr="00E903EF" w:rsidRDefault="004F14E8" w:rsidP="009D23C8">
            <w:pPr>
              <w:ind w:left="426"/>
              <w:rPr>
                <w:rFonts w:ascii="Arial" w:hAnsi="Arial" w:cs="Arial"/>
                <w:color w:val="000000"/>
                <w:sz w:val="16"/>
                <w:szCs w:val="16"/>
              </w:rPr>
            </w:pPr>
            <w:r w:rsidRPr="00E903EF">
              <w:rPr>
                <w:rFonts w:ascii="Arial" w:hAnsi="Arial" w:cs="Arial"/>
                <w:color w:val="000000"/>
                <w:sz w:val="16"/>
                <w:szCs w:val="16"/>
              </w:rPr>
              <w:t>D</w:t>
            </w:r>
            <w:r>
              <w:rPr>
                <w:rFonts w:ascii="Arial" w:hAnsi="Arial" w:cs="Arial"/>
                <w:color w:val="000000"/>
                <w:sz w:val="16"/>
                <w:szCs w:val="16"/>
              </w:rPr>
              <w:t>ña</w:t>
            </w:r>
            <w:r w:rsidRPr="00E903EF">
              <w:rPr>
                <w:rFonts w:ascii="Arial" w:hAnsi="Arial" w:cs="Arial"/>
                <w:color w:val="000000"/>
                <w:sz w:val="16"/>
                <w:szCs w:val="16"/>
              </w:rPr>
              <w:t xml:space="preserve">. </w:t>
            </w:r>
            <w:r>
              <w:rPr>
                <w:rFonts w:ascii="Arial" w:hAnsi="Arial" w:cs="Arial"/>
                <w:color w:val="000000"/>
                <w:sz w:val="16"/>
                <w:szCs w:val="16"/>
              </w:rPr>
              <w:t>MARÍA JOSÉ BELDA DÍAZ</w:t>
            </w:r>
          </w:p>
        </w:tc>
        <w:tc>
          <w:tcPr>
            <w:tcW w:w="4110" w:type="dxa"/>
            <w:tcBorders>
              <w:top w:val="single" w:sz="4" w:space="0" w:color="auto"/>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p>
        </w:tc>
      </w:tr>
      <w:tr w:rsidR="004F14E8" w:rsidRPr="00E903EF" w:rsidTr="009D23C8">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4F14E8" w:rsidRPr="00E903EF" w:rsidRDefault="004F14E8" w:rsidP="009D23C8">
            <w:pPr>
              <w:ind w:left="426"/>
              <w:rPr>
                <w:rFonts w:ascii="Arial" w:hAnsi="Arial" w:cs="Arial"/>
                <w:color w:val="000000"/>
                <w:sz w:val="16"/>
                <w:szCs w:val="16"/>
              </w:rPr>
            </w:pPr>
            <w:r>
              <w:rPr>
                <w:rFonts w:ascii="Arial" w:hAnsi="Arial" w:cs="Arial"/>
                <w:color w:val="000000"/>
                <w:sz w:val="16"/>
                <w:szCs w:val="16"/>
              </w:rPr>
              <w:t>Dña. MARÍA RUTH ACOSTA TRUJILLO</w:t>
            </w:r>
          </w:p>
        </w:tc>
        <w:tc>
          <w:tcPr>
            <w:tcW w:w="4110" w:type="dxa"/>
            <w:tcBorders>
              <w:top w:val="single" w:sz="4" w:space="0" w:color="auto"/>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p>
        </w:tc>
      </w:tr>
      <w:tr w:rsidR="004F14E8" w:rsidRPr="00E903EF" w:rsidTr="009D23C8">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4F14E8" w:rsidRDefault="004F14E8" w:rsidP="009D23C8">
            <w:pPr>
              <w:ind w:left="426"/>
              <w:rPr>
                <w:rFonts w:ascii="Arial" w:hAnsi="Arial" w:cs="Arial"/>
                <w:color w:val="000000"/>
                <w:sz w:val="16"/>
                <w:szCs w:val="16"/>
              </w:rPr>
            </w:pPr>
            <w:r>
              <w:rPr>
                <w:rFonts w:ascii="Arial" w:hAnsi="Arial" w:cs="Arial"/>
                <w:color w:val="000000"/>
                <w:sz w:val="16"/>
                <w:szCs w:val="16"/>
              </w:rPr>
              <w:t>D. VALENTÍN GONZÁLEZ ÉVORA</w:t>
            </w:r>
          </w:p>
        </w:tc>
        <w:tc>
          <w:tcPr>
            <w:tcW w:w="4110" w:type="dxa"/>
            <w:tcBorders>
              <w:top w:val="single" w:sz="4" w:space="0" w:color="auto"/>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p>
        </w:tc>
      </w:tr>
    </w:tbl>
    <w:p w:rsidR="004F14E8" w:rsidRDefault="004F14E8"/>
    <w:p w:rsidR="00F767D9" w:rsidRDefault="00F767D9">
      <w:pPr>
        <w:rPr>
          <w:rFonts w:ascii="Arial" w:hAnsi="Arial" w:cs="Arial"/>
          <w:b/>
          <w:spacing w:val="-3"/>
          <w:sz w:val="16"/>
          <w:szCs w:val="16"/>
        </w:rPr>
      </w:pPr>
    </w:p>
    <w:sectPr w:rsidR="00F767D9" w:rsidSect="00C322AA">
      <w:footerReference w:type="default" r:id="rId68"/>
      <w:pgSz w:w="11906" w:h="16838" w:code="9"/>
      <w:pgMar w:top="2410" w:right="1558" w:bottom="1134" w:left="1701" w:header="720" w:footer="14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B13" w:rsidRDefault="006E5B13">
      <w:r>
        <w:separator/>
      </w:r>
    </w:p>
  </w:endnote>
  <w:endnote w:type="continuationSeparator" w:id="0">
    <w:p w:rsidR="006E5B13" w:rsidRDefault="006E5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Small Font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B13" w:rsidRDefault="006E5B13">
    <w:pPr>
      <w:pStyle w:val="Piedepgina"/>
      <w:pBdr>
        <w:top w:val="single" w:sz="4" w:space="1" w:color="auto"/>
      </w:pBdr>
      <w:jc w:val="center"/>
      <w:rPr>
        <w:rFonts w:ascii="Arial" w:hAnsi="Arial" w:cs="Arial"/>
        <w:sz w:val="16"/>
        <w:szCs w:val="16"/>
      </w:rPr>
    </w:pPr>
    <w:fldSimple w:instr=" PAGE ">
      <w:r>
        <w:rPr>
          <w:noProof/>
        </w:rPr>
        <w:t>5</w:t>
      </w:r>
    </w:fldSimple>
  </w:p>
  <w:p w:rsidR="006E5B13" w:rsidRDefault="006E5B13">
    <w:pPr>
      <w:jc w:val="center"/>
      <w:rPr>
        <w:rFonts w:ascii="Arial" w:hAnsi="Arial" w:cs="Arial"/>
        <w:color w:val="000000"/>
        <w:sz w:val="16"/>
        <w:szCs w:val="16"/>
      </w:rPr>
    </w:pPr>
    <w:r>
      <w:rPr>
        <w:rFonts w:ascii="Arial" w:hAnsi="Arial" w:cs="Arial"/>
        <w:color w:val="000000"/>
        <w:sz w:val="16"/>
        <w:szCs w:val="16"/>
      </w:rPr>
      <w:t>Cuentas Anuales ITER S.A.-  2019</w:t>
    </w:r>
  </w:p>
  <w:p w:rsidR="006E5B13" w:rsidRDefault="006E5B1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B13" w:rsidRDefault="006E5B13">
    <w:pPr>
      <w:pStyle w:val="Piedepgina"/>
      <w:pBdr>
        <w:top w:val="single" w:sz="4" w:space="1" w:color="auto"/>
      </w:pBdr>
      <w:jc w:val="center"/>
      <w:rPr>
        <w:rFonts w:ascii="Arial" w:hAnsi="Arial" w:cs="Arial"/>
        <w:sz w:val="16"/>
        <w:szCs w:val="16"/>
      </w:rPr>
    </w:pPr>
    <w:fldSimple w:instr=" PAGE ">
      <w:r w:rsidR="008E400D">
        <w:rPr>
          <w:noProof/>
        </w:rPr>
        <w:t>11</w:t>
      </w:r>
    </w:fldSimple>
  </w:p>
  <w:p w:rsidR="006E5B13" w:rsidRDefault="006E5B13">
    <w:pPr>
      <w:jc w:val="center"/>
      <w:rPr>
        <w:rFonts w:ascii="Arial" w:hAnsi="Arial" w:cs="Arial"/>
        <w:color w:val="000000"/>
        <w:sz w:val="16"/>
        <w:szCs w:val="16"/>
      </w:rPr>
    </w:pPr>
    <w:r>
      <w:rPr>
        <w:rFonts w:ascii="Arial" w:hAnsi="Arial" w:cs="Arial"/>
        <w:color w:val="000000"/>
        <w:sz w:val="16"/>
        <w:szCs w:val="16"/>
      </w:rPr>
      <w:t>Cuentas Anuales ITER S.A.-  2019</w:t>
    </w:r>
  </w:p>
  <w:p w:rsidR="006E5B13" w:rsidRDefault="006E5B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B13" w:rsidRDefault="006E5B13">
      <w:r>
        <w:separator/>
      </w:r>
    </w:p>
  </w:footnote>
  <w:footnote w:type="continuationSeparator" w:id="0">
    <w:p w:rsidR="006E5B13" w:rsidRDefault="006E5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B13" w:rsidRDefault="006E5B13">
    <w:pPr>
      <w:pStyle w:val="Encabezado"/>
    </w:pPr>
  </w:p>
  <w:p w:rsidR="006E5B13" w:rsidRDefault="006E5B13">
    <w:pPr>
      <w:pStyle w:val="Encabezado"/>
    </w:pPr>
    <w:r>
      <w:rPr>
        <w:noProof/>
      </w:rPr>
      <w:drawing>
        <wp:anchor distT="0" distB="0" distL="114300" distR="114300" simplePos="0" relativeHeight="251660288" behindDoc="0" locked="0" layoutInCell="1" allowOverlap="1">
          <wp:simplePos x="0" y="0"/>
          <wp:positionH relativeFrom="column">
            <wp:posOffset>-100330</wp:posOffset>
          </wp:positionH>
          <wp:positionV relativeFrom="paragraph">
            <wp:posOffset>-103505</wp:posOffset>
          </wp:positionV>
          <wp:extent cx="1856105" cy="860425"/>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856105" cy="860425"/>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column">
            <wp:posOffset>4740275</wp:posOffset>
          </wp:positionH>
          <wp:positionV relativeFrom="paragraph">
            <wp:posOffset>72390</wp:posOffset>
          </wp:positionV>
          <wp:extent cx="716280" cy="883285"/>
          <wp:effectExtent l="19050" t="0" r="7620" b="0"/>
          <wp:wrapThrough wrapText="bothSides">
            <wp:wrapPolygon edited="0">
              <wp:start x="-574" y="0"/>
              <wp:lineTo x="-574" y="20963"/>
              <wp:lineTo x="21830" y="20963"/>
              <wp:lineTo x="21830" y="0"/>
              <wp:lineTo x="-574"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716280" cy="88328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1243D0"/>
    <w:multiLevelType w:val="hybridMultilevel"/>
    <w:tmpl w:val="C018D322"/>
    <w:lvl w:ilvl="0" w:tplc="040A0001">
      <w:start w:val="1"/>
      <w:numFmt w:val="bullet"/>
      <w:lvlText w:val=""/>
      <w:lvlJc w:val="left"/>
      <w:pPr>
        <w:tabs>
          <w:tab w:val="num" w:pos="1429"/>
        </w:tabs>
        <w:ind w:left="1429" w:hanging="360"/>
      </w:pPr>
      <w:rPr>
        <w:rFonts w:ascii="Symbol" w:hAnsi="Symbol" w:hint="default"/>
      </w:rPr>
    </w:lvl>
    <w:lvl w:ilvl="1" w:tplc="040A0003" w:tentative="1">
      <w:start w:val="1"/>
      <w:numFmt w:val="bullet"/>
      <w:lvlText w:val="o"/>
      <w:lvlJc w:val="left"/>
      <w:pPr>
        <w:tabs>
          <w:tab w:val="num" w:pos="2149"/>
        </w:tabs>
        <w:ind w:left="2149" w:hanging="360"/>
      </w:pPr>
      <w:rPr>
        <w:rFonts w:ascii="Courier New" w:hAnsi="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2">
    <w:nsid w:val="08525261"/>
    <w:multiLevelType w:val="hybridMultilevel"/>
    <w:tmpl w:val="3E84B99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0A9C3A4C"/>
    <w:multiLevelType w:val="hybridMultilevel"/>
    <w:tmpl w:val="311C6D9C"/>
    <w:lvl w:ilvl="0" w:tplc="16FC08F0">
      <w:start w:val="1"/>
      <w:numFmt w:val="lowerLetter"/>
      <w:lvlText w:val="%1)"/>
      <w:lvlJc w:val="left"/>
      <w:pPr>
        <w:tabs>
          <w:tab w:val="num" w:pos="1072"/>
        </w:tabs>
        <w:ind w:left="1072" w:hanging="360"/>
      </w:pPr>
      <w:rPr>
        <w:rFonts w:cs="Times New Roman" w:hint="default"/>
      </w:rPr>
    </w:lvl>
    <w:lvl w:ilvl="1" w:tplc="0C0A0019">
      <w:start w:val="1"/>
      <w:numFmt w:val="lowerLetter"/>
      <w:lvlText w:val="%2."/>
      <w:lvlJc w:val="left"/>
      <w:pPr>
        <w:tabs>
          <w:tab w:val="num" w:pos="1792"/>
        </w:tabs>
        <w:ind w:left="1792" w:hanging="360"/>
      </w:pPr>
      <w:rPr>
        <w:rFonts w:cs="Times New Roman"/>
      </w:rPr>
    </w:lvl>
    <w:lvl w:ilvl="2" w:tplc="0C0A001B" w:tentative="1">
      <w:start w:val="1"/>
      <w:numFmt w:val="lowerRoman"/>
      <w:lvlText w:val="%3."/>
      <w:lvlJc w:val="right"/>
      <w:pPr>
        <w:tabs>
          <w:tab w:val="num" w:pos="2512"/>
        </w:tabs>
        <w:ind w:left="2512" w:hanging="180"/>
      </w:pPr>
      <w:rPr>
        <w:rFonts w:cs="Times New Roman"/>
      </w:rPr>
    </w:lvl>
    <w:lvl w:ilvl="3" w:tplc="0C0A000F" w:tentative="1">
      <w:start w:val="1"/>
      <w:numFmt w:val="decimal"/>
      <w:lvlText w:val="%4."/>
      <w:lvlJc w:val="left"/>
      <w:pPr>
        <w:tabs>
          <w:tab w:val="num" w:pos="3232"/>
        </w:tabs>
        <w:ind w:left="3232" w:hanging="360"/>
      </w:pPr>
      <w:rPr>
        <w:rFonts w:cs="Times New Roman"/>
      </w:rPr>
    </w:lvl>
    <w:lvl w:ilvl="4" w:tplc="0C0A0019" w:tentative="1">
      <w:start w:val="1"/>
      <w:numFmt w:val="lowerLetter"/>
      <w:lvlText w:val="%5."/>
      <w:lvlJc w:val="left"/>
      <w:pPr>
        <w:tabs>
          <w:tab w:val="num" w:pos="3952"/>
        </w:tabs>
        <w:ind w:left="3952" w:hanging="360"/>
      </w:pPr>
      <w:rPr>
        <w:rFonts w:cs="Times New Roman"/>
      </w:rPr>
    </w:lvl>
    <w:lvl w:ilvl="5" w:tplc="0C0A001B" w:tentative="1">
      <w:start w:val="1"/>
      <w:numFmt w:val="lowerRoman"/>
      <w:lvlText w:val="%6."/>
      <w:lvlJc w:val="right"/>
      <w:pPr>
        <w:tabs>
          <w:tab w:val="num" w:pos="4672"/>
        </w:tabs>
        <w:ind w:left="4672" w:hanging="180"/>
      </w:pPr>
      <w:rPr>
        <w:rFonts w:cs="Times New Roman"/>
      </w:rPr>
    </w:lvl>
    <w:lvl w:ilvl="6" w:tplc="0C0A000F" w:tentative="1">
      <w:start w:val="1"/>
      <w:numFmt w:val="decimal"/>
      <w:lvlText w:val="%7."/>
      <w:lvlJc w:val="left"/>
      <w:pPr>
        <w:tabs>
          <w:tab w:val="num" w:pos="5392"/>
        </w:tabs>
        <w:ind w:left="5392" w:hanging="360"/>
      </w:pPr>
      <w:rPr>
        <w:rFonts w:cs="Times New Roman"/>
      </w:rPr>
    </w:lvl>
    <w:lvl w:ilvl="7" w:tplc="0C0A0019" w:tentative="1">
      <w:start w:val="1"/>
      <w:numFmt w:val="lowerLetter"/>
      <w:lvlText w:val="%8."/>
      <w:lvlJc w:val="left"/>
      <w:pPr>
        <w:tabs>
          <w:tab w:val="num" w:pos="6112"/>
        </w:tabs>
        <w:ind w:left="6112" w:hanging="360"/>
      </w:pPr>
      <w:rPr>
        <w:rFonts w:cs="Times New Roman"/>
      </w:rPr>
    </w:lvl>
    <w:lvl w:ilvl="8" w:tplc="0C0A001B" w:tentative="1">
      <w:start w:val="1"/>
      <w:numFmt w:val="lowerRoman"/>
      <w:lvlText w:val="%9."/>
      <w:lvlJc w:val="right"/>
      <w:pPr>
        <w:tabs>
          <w:tab w:val="num" w:pos="6832"/>
        </w:tabs>
        <w:ind w:left="6832" w:hanging="180"/>
      </w:pPr>
      <w:rPr>
        <w:rFonts w:cs="Times New Roman"/>
      </w:rPr>
    </w:lvl>
  </w:abstractNum>
  <w:abstractNum w:abstractNumId="4">
    <w:nsid w:val="0C5D7FC1"/>
    <w:multiLevelType w:val="hybridMultilevel"/>
    <w:tmpl w:val="E2402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0F3112"/>
    <w:multiLevelType w:val="singleLevel"/>
    <w:tmpl w:val="BBCAD0EC"/>
    <w:lvl w:ilvl="0">
      <w:numFmt w:val="decimal"/>
      <w:lvlText w:val="%1*"/>
      <w:lvlJc w:val="left"/>
      <w:rPr>
        <w:rFonts w:ascii="Symbol" w:hAnsi="Symbol" w:cs="Times New Roman" w:hint="default"/>
        <w:color w:val="auto"/>
      </w:rPr>
    </w:lvl>
  </w:abstractNum>
  <w:abstractNum w:abstractNumId="6">
    <w:nsid w:val="15842B5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nsid w:val="17530CFB"/>
    <w:multiLevelType w:val="hybridMultilevel"/>
    <w:tmpl w:val="7058791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F8576EB"/>
    <w:multiLevelType w:val="hybridMultilevel"/>
    <w:tmpl w:val="E5F0C5FE"/>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9">
    <w:nsid w:val="1FB1107E"/>
    <w:multiLevelType w:val="hybridMultilevel"/>
    <w:tmpl w:val="C95ED0E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208F460E"/>
    <w:multiLevelType w:val="hybridMultilevel"/>
    <w:tmpl w:val="87A8B8F2"/>
    <w:lvl w:ilvl="0" w:tplc="040A0001">
      <w:start w:val="1"/>
      <w:numFmt w:val="bullet"/>
      <w:lvlText w:val=""/>
      <w:lvlJc w:val="left"/>
      <w:pPr>
        <w:tabs>
          <w:tab w:val="num" w:pos="2421"/>
        </w:tabs>
        <w:ind w:left="2421" w:hanging="360"/>
      </w:pPr>
      <w:rPr>
        <w:rFonts w:ascii="Symbol" w:hAnsi="Symbol" w:hint="default"/>
      </w:rPr>
    </w:lvl>
    <w:lvl w:ilvl="1" w:tplc="040A0003" w:tentative="1">
      <w:start w:val="1"/>
      <w:numFmt w:val="bullet"/>
      <w:lvlText w:val="o"/>
      <w:lvlJc w:val="left"/>
      <w:pPr>
        <w:tabs>
          <w:tab w:val="num" w:pos="3141"/>
        </w:tabs>
        <w:ind w:left="3141" w:hanging="360"/>
      </w:pPr>
      <w:rPr>
        <w:rFonts w:ascii="Courier New" w:hAnsi="Courier New" w:hint="default"/>
      </w:rPr>
    </w:lvl>
    <w:lvl w:ilvl="2" w:tplc="040A0005" w:tentative="1">
      <w:start w:val="1"/>
      <w:numFmt w:val="bullet"/>
      <w:lvlText w:val=""/>
      <w:lvlJc w:val="left"/>
      <w:pPr>
        <w:tabs>
          <w:tab w:val="num" w:pos="3861"/>
        </w:tabs>
        <w:ind w:left="3861" w:hanging="360"/>
      </w:pPr>
      <w:rPr>
        <w:rFonts w:ascii="Wingdings" w:hAnsi="Wingdings" w:hint="default"/>
      </w:rPr>
    </w:lvl>
    <w:lvl w:ilvl="3" w:tplc="040A0001" w:tentative="1">
      <w:start w:val="1"/>
      <w:numFmt w:val="bullet"/>
      <w:lvlText w:val=""/>
      <w:lvlJc w:val="left"/>
      <w:pPr>
        <w:tabs>
          <w:tab w:val="num" w:pos="4581"/>
        </w:tabs>
        <w:ind w:left="4581" w:hanging="360"/>
      </w:pPr>
      <w:rPr>
        <w:rFonts w:ascii="Symbol" w:hAnsi="Symbol" w:hint="default"/>
      </w:rPr>
    </w:lvl>
    <w:lvl w:ilvl="4" w:tplc="040A0003" w:tentative="1">
      <w:start w:val="1"/>
      <w:numFmt w:val="bullet"/>
      <w:lvlText w:val="o"/>
      <w:lvlJc w:val="left"/>
      <w:pPr>
        <w:tabs>
          <w:tab w:val="num" w:pos="5301"/>
        </w:tabs>
        <w:ind w:left="5301" w:hanging="360"/>
      </w:pPr>
      <w:rPr>
        <w:rFonts w:ascii="Courier New" w:hAnsi="Courier New" w:hint="default"/>
      </w:rPr>
    </w:lvl>
    <w:lvl w:ilvl="5" w:tplc="040A0005" w:tentative="1">
      <w:start w:val="1"/>
      <w:numFmt w:val="bullet"/>
      <w:lvlText w:val=""/>
      <w:lvlJc w:val="left"/>
      <w:pPr>
        <w:tabs>
          <w:tab w:val="num" w:pos="6021"/>
        </w:tabs>
        <w:ind w:left="6021" w:hanging="360"/>
      </w:pPr>
      <w:rPr>
        <w:rFonts w:ascii="Wingdings" w:hAnsi="Wingdings" w:hint="default"/>
      </w:rPr>
    </w:lvl>
    <w:lvl w:ilvl="6" w:tplc="040A0001" w:tentative="1">
      <w:start w:val="1"/>
      <w:numFmt w:val="bullet"/>
      <w:lvlText w:val=""/>
      <w:lvlJc w:val="left"/>
      <w:pPr>
        <w:tabs>
          <w:tab w:val="num" w:pos="6741"/>
        </w:tabs>
        <w:ind w:left="6741" w:hanging="360"/>
      </w:pPr>
      <w:rPr>
        <w:rFonts w:ascii="Symbol" w:hAnsi="Symbol" w:hint="default"/>
      </w:rPr>
    </w:lvl>
    <w:lvl w:ilvl="7" w:tplc="040A0003" w:tentative="1">
      <w:start w:val="1"/>
      <w:numFmt w:val="bullet"/>
      <w:lvlText w:val="o"/>
      <w:lvlJc w:val="left"/>
      <w:pPr>
        <w:tabs>
          <w:tab w:val="num" w:pos="7461"/>
        </w:tabs>
        <w:ind w:left="7461" w:hanging="360"/>
      </w:pPr>
      <w:rPr>
        <w:rFonts w:ascii="Courier New" w:hAnsi="Courier New" w:hint="default"/>
      </w:rPr>
    </w:lvl>
    <w:lvl w:ilvl="8" w:tplc="040A0005" w:tentative="1">
      <w:start w:val="1"/>
      <w:numFmt w:val="bullet"/>
      <w:lvlText w:val=""/>
      <w:lvlJc w:val="left"/>
      <w:pPr>
        <w:tabs>
          <w:tab w:val="num" w:pos="8181"/>
        </w:tabs>
        <w:ind w:left="8181" w:hanging="360"/>
      </w:pPr>
      <w:rPr>
        <w:rFonts w:ascii="Wingdings" w:hAnsi="Wingdings" w:hint="default"/>
      </w:rPr>
    </w:lvl>
  </w:abstractNum>
  <w:abstractNum w:abstractNumId="11">
    <w:nsid w:val="237910A7"/>
    <w:multiLevelType w:val="hybridMultilevel"/>
    <w:tmpl w:val="A3B86E5E"/>
    <w:lvl w:ilvl="0" w:tplc="0908D06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4FB7C41"/>
    <w:multiLevelType w:val="hybridMultilevel"/>
    <w:tmpl w:val="A3B2525E"/>
    <w:lvl w:ilvl="0" w:tplc="06A0659C">
      <w:start w:val="1"/>
      <w:numFmt w:val="bullet"/>
      <w:lvlText w:val=""/>
      <w:lvlJc w:val="left"/>
      <w:pPr>
        <w:tabs>
          <w:tab w:val="num" w:pos="482"/>
        </w:tabs>
        <w:ind w:left="482"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7F111F9"/>
    <w:multiLevelType w:val="hybridMultilevel"/>
    <w:tmpl w:val="65166EA0"/>
    <w:lvl w:ilvl="0" w:tplc="19264DB8">
      <w:start w:val="1"/>
      <w:numFmt w:val="bullet"/>
      <w:lvlText w:val=""/>
      <w:lvlJc w:val="left"/>
      <w:pPr>
        <w:ind w:left="1202" w:hanging="360"/>
      </w:pPr>
      <w:rPr>
        <w:rFonts w:ascii="Symbol" w:hAnsi="Symbol" w:hint="default"/>
      </w:rPr>
    </w:lvl>
    <w:lvl w:ilvl="1" w:tplc="0C0A0003" w:tentative="1">
      <w:start w:val="1"/>
      <w:numFmt w:val="bullet"/>
      <w:lvlText w:val="o"/>
      <w:lvlJc w:val="left"/>
      <w:pPr>
        <w:ind w:left="1922" w:hanging="360"/>
      </w:pPr>
      <w:rPr>
        <w:rFonts w:ascii="Courier New" w:hAnsi="Courier New" w:hint="default"/>
      </w:rPr>
    </w:lvl>
    <w:lvl w:ilvl="2" w:tplc="0C0A0005" w:tentative="1">
      <w:start w:val="1"/>
      <w:numFmt w:val="bullet"/>
      <w:lvlText w:val=""/>
      <w:lvlJc w:val="left"/>
      <w:pPr>
        <w:ind w:left="2642" w:hanging="360"/>
      </w:pPr>
      <w:rPr>
        <w:rFonts w:ascii="Wingdings" w:hAnsi="Wingdings" w:hint="default"/>
      </w:rPr>
    </w:lvl>
    <w:lvl w:ilvl="3" w:tplc="0C0A0001" w:tentative="1">
      <w:start w:val="1"/>
      <w:numFmt w:val="bullet"/>
      <w:lvlText w:val=""/>
      <w:lvlJc w:val="left"/>
      <w:pPr>
        <w:ind w:left="3362" w:hanging="360"/>
      </w:pPr>
      <w:rPr>
        <w:rFonts w:ascii="Symbol" w:hAnsi="Symbol" w:hint="default"/>
      </w:rPr>
    </w:lvl>
    <w:lvl w:ilvl="4" w:tplc="0C0A0003" w:tentative="1">
      <w:start w:val="1"/>
      <w:numFmt w:val="bullet"/>
      <w:lvlText w:val="o"/>
      <w:lvlJc w:val="left"/>
      <w:pPr>
        <w:ind w:left="4082" w:hanging="360"/>
      </w:pPr>
      <w:rPr>
        <w:rFonts w:ascii="Courier New" w:hAnsi="Courier New" w:hint="default"/>
      </w:rPr>
    </w:lvl>
    <w:lvl w:ilvl="5" w:tplc="0C0A0005" w:tentative="1">
      <w:start w:val="1"/>
      <w:numFmt w:val="bullet"/>
      <w:lvlText w:val=""/>
      <w:lvlJc w:val="left"/>
      <w:pPr>
        <w:ind w:left="4802" w:hanging="360"/>
      </w:pPr>
      <w:rPr>
        <w:rFonts w:ascii="Wingdings" w:hAnsi="Wingdings" w:hint="default"/>
      </w:rPr>
    </w:lvl>
    <w:lvl w:ilvl="6" w:tplc="0C0A0001" w:tentative="1">
      <w:start w:val="1"/>
      <w:numFmt w:val="bullet"/>
      <w:lvlText w:val=""/>
      <w:lvlJc w:val="left"/>
      <w:pPr>
        <w:ind w:left="5522" w:hanging="360"/>
      </w:pPr>
      <w:rPr>
        <w:rFonts w:ascii="Symbol" w:hAnsi="Symbol" w:hint="default"/>
      </w:rPr>
    </w:lvl>
    <w:lvl w:ilvl="7" w:tplc="0C0A0003" w:tentative="1">
      <w:start w:val="1"/>
      <w:numFmt w:val="bullet"/>
      <w:lvlText w:val="o"/>
      <w:lvlJc w:val="left"/>
      <w:pPr>
        <w:ind w:left="6242" w:hanging="360"/>
      </w:pPr>
      <w:rPr>
        <w:rFonts w:ascii="Courier New" w:hAnsi="Courier New" w:hint="default"/>
      </w:rPr>
    </w:lvl>
    <w:lvl w:ilvl="8" w:tplc="0C0A0005" w:tentative="1">
      <w:start w:val="1"/>
      <w:numFmt w:val="bullet"/>
      <w:lvlText w:val=""/>
      <w:lvlJc w:val="left"/>
      <w:pPr>
        <w:ind w:left="6962" w:hanging="360"/>
      </w:pPr>
      <w:rPr>
        <w:rFonts w:ascii="Wingdings" w:hAnsi="Wingdings" w:hint="default"/>
      </w:rPr>
    </w:lvl>
  </w:abstractNum>
  <w:abstractNum w:abstractNumId="14">
    <w:nsid w:val="28784185"/>
    <w:multiLevelType w:val="hybridMultilevel"/>
    <w:tmpl w:val="D6924B50"/>
    <w:lvl w:ilvl="0" w:tplc="AD9E1276">
      <w:start w:val="1"/>
      <w:numFmt w:val="bullet"/>
      <w:lvlText w:val=""/>
      <w:lvlJc w:val="left"/>
      <w:pPr>
        <w:ind w:left="1568" w:hanging="360"/>
      </w:pPr>
      <w:rPr>
        <w:rFonts w:ascii="Symbol" w:hAnsi="Symbol" w:hint="default"/>
        <w:color w:val="auto"/>
      </w:rPr>
    </w:lvl>
    <w:lvl w:ilvl="1" w:tplc="0C0A0003" w:tentative="1">
      <w:start w:val="1"/>
      <w:numFmt w:val="bullet"/>
      <w:lvlText w:val="o"/>
      <w:lvlJc w:val="left"/>
      <w:pPr>
        <w:ind w:left="2288" w:hanging="360"/>
      </w:pPr>
      <w:rPr>
        <w:rFonts w:ascii="Courier New" w:hAnsi="Courier New" w:hint="default"/>
      </w:rPr>
    </w:lvl>
    <w:lvl w:ilvl="2" w:tplc="0C0A0005" w:tentative="1">
      <w:start w:val="1"/>
      <w:numFmt w:val="bullet"/>
      <w:lvlText w:val=""/>
      <w:lvlJc w:val="left"/>
      <w:pPr>
        <w:ind w:left="3008" w:hanging="360"/>
      </w:pPr>
      <w:rPr>
        <w:rFonts w:ascii="Wingdings" w:hAnsi="Wingdings" w:hint="default"/>
      </w:rPr>
    </w:lvl>
    <w:lvl w:ilvl="3" w:tplc="0C0A0001" w:tentative="1">
      <w:start w:val="1"/>
      <w:numFmt w:val="bullet"/>
      <w:lvlText w:val=""/>
      <w:lvlJc w:val="left"/>
      <w:pPr>
        <w:ind w:left="3728" w:hanging="360"/>
      </w:pPr>
      <w:rPr>
        <w:rFonts w:ascii="Symbol" w:hAnsi="Symbol" w:hint="default"/>
      </w:rPr>
    </w:lvl>
    <w:lvl w:ilvl="4" w:tplc="0C0A0003" w:tentative="1">
      <w:start w:val="1"/>
      <w:numFmt w:val="bullet"/>
      <w:lvlText w:val="o"/>
      <w:lvlJc w:val="left"/>
      <w:pPr>
        <w:ind w:left="4448" w:hanging="360"/>
      </w:pPr>
      <w:rPr>
        <w:rFonts w:ascii="Courier New" w:hAnsi="Courier New" w:hint="default"/>
      </w:rPr>
    </w:lvl>
    <w:lvl w:ilvl="5" w:tplc="0C0A0005" w:tentative="1">
      <w:start w:val="1"/>
      <w:numFmt w:val="bullet"/>
      <w:lvlText w:val=""/>
      <w:lvlJc w:val="left"/>
      <w:pPr>
        <w:ind w:left="5168" w:hanging="360"/>
      </w:pPr>
      <w:rPr>
        <w:rFonts w:ascii="Wingdings" w:hAnsi="Wingdings" w:hint="default"/>
      </w:rPr>
    </w:lvl>
    <w:lvl w:ilvl="6" w:tplc="0C0A0001" w:tentative="1">
      <w:start w:val="1"/>
      <w:numFmt w:val="bullet"/>
      <w:lvlText w:val=""/>
      <w:lvlJc w:val="left"/>
      <w:pPr>
        <w:ind w:left="5888" w:hanging="360"/>
      </w:pPr>
      <w:rPr>
        <w:rFonts w:ascii="Symbol" w:hAnsi="Symbol" w:hint="default"/>
      </w:rPr>
    </w:lvl>
    <w:lvl w:ilvl="7" w:tplc="0C0A0003" w:tentative="1">
      <w:start w:val="1"/>
      <w:numFmt w:val="bullet"/>
      <w:lvlText w:val="o"/>
      <w:lvlJc w:val="left"/>
      <w:pPr>
        <w:ind w:left="6608" w:hanging="360"/>
      </w:pPr>
      <w:rPr>
        <w:rFonts w:ascii="Courier New" w:hAnsi="Courier New" w:hint="default"/>
      </w:rPr>
    </w:lvl>
    <w:lvl w:ilvl="8" w:tplc="0C0A0005" w:tentative="1">
      <w:start w:val="1"/>
      <w:numFmt w:val="bullet"/>
      <w:lvlText w:val=""/>
      <w:lvlJc w:val="left"/>
      <w:pPr>
        <w:ind w:left="7328" w:hanging="360"/>
      </w:pPr>
      <w:rPr>
        <w:rFonts w:ascii="Wingdings" w:hAnsi="Wingdings" w:hint="default"/>
      </w:rPr>
    </w:lvl>
  </w:abstractNum>
  <w:abstractNum w:abstractNumId="15">
    <w:nsid w:val="298E6D55"/>
    <w:multiLevelType w:val="hybridMultilevel"/>
    <w:tmpl w:val="5CF231E6"/>
    <w:lvl w:ilvl="0" w:tplc="9AF07F7E">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2BC61062"/>
    <w:multiLevelType w:val="hybridMultilevel"/>
    <w:tmpl w:val="66F2ACCA"/>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D887593"/>
    <w:multiLevelType w:val="multilevel"/>
    <w:tmpl w:val="87A8B8F2"/>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lvlText w:val=""/>
      <w:lvlJc w:val="left"/>
      <w:pPr>
        <w:tabs>
          <w:tab w:val="num" w:pos="3861"/>
        </w:tabs>
        <w:ind w:left="3861" w:hanging="360"/>
      </w:pPr>
      <w:rPr>
        <w:rFonts w:ascii="Wingdings" w:hAnsi="Wingdings" w:hint="default"/>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abstractNum w:abstractNumId="18">
    <w:nsid w:val="32DF50B4"/>
    <w:multiLevelType w:val="hybridMultilevel"/>
    <w:tmpl w:val="BD90D8C4"/>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EF2772"/>
    <w:multiLevelType w:val="hybridMultilevel"/>
    <w:tmpl w:val="F0A0DC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5814E6E"/>
    <w:multiLevelType w:val="hybridMultilevel"/>
    <w:tmpl w:val="D7E6147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nsid w:val="3AB317A4"/>
    <w:multiLevelType w:val="hybridMultilevel"/>
    <w:tmpl w:val="5A783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B63128F"/>
    <w:multiLevelType w:val="hybridMultilevel"/>
    <w:tmpl w:val="A6FA71BE"/>
    <w:lvl w:ilvl="0" w:tplc="16669D52">
      <w:start w:val="5"/>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3D971216"/>
    <w:multiLevelType w:val="singleLevel"/>
    <w:tmpl w:val="48A8C2FA"/>
    <w:lvl w:ilvl="0">
      <w:start w:val="1"/>
      <w:numFmt w:val="lowerLetter"/>
      <w:lvlText w:val="%1)"/>
      <w:legacy w:legacy="1" w:legacySpace="0" w:legacyIndent="283"/>
      <w:lvlJc w:val="left"/>
      <w:pPr>
        <w:ind w:left="993" w:hanging="283"/>
      </w:pPr>
      <w:rPr>
        <w:rFonts w:cs="Times New Roman"/>
      </w:rPr>
    </w:lvl>
  </w:abstractNum>
  <w:abstractNum w:abstractNumId="24">
    <w:nsid w:val="42C70338"/>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25">
    <w:nsid w:val="43084B12"/>
    <w:multiLevelType w:val="hybridMultilevel"/>
    <w:tmpl w:val="6E02DDF4"/>
    <w:lvl w:ilvl="0" w:tplc="040A0017">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6">
    <w:nsid w:val="43C92ED2"/>
    <w:multiLevelType w:val="hybridMultilevel"/>
    <w:tmpl w:val="0C0C8622"/>
    <w:lvl w:ilvl="0" w:tplc="3E2809B2">
      <w:start w:val="1"/>
      <w:numFmt w:val="lowerLetter"/>
      <w:lvlText w:val="%1)"/>
      <w:lvlJc w:val="left"/>
      <w:pPr>
        <w:ind w:left="1317" w:hanging="750"/>
      </w:pPr>
      <w:rPr>
        <w:rFonts w:ascii="Arial" w:eastAsia="Times New Roman" w:hAnsi="Arial" w:cs="Arial"/>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7">
    <w:nsid w:val="44984131"/>
    <w:multiLevelType w:val="hybridMultilevel"/>
    <w:tmpl w:val="57748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5AA5053"/>
    <w:multiLevelType w:val="hybridMultilevel"/>
    <w:tmpl w:val="223CE04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4A74075D"/>
    <w:multiLevelType w:val="hybridMultilevel"/>
    <w:tmpl w:val="C9D22D0A"/>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0">
    <w:nsid w:val="50424C18"/>
    <w:multiLevelType w:val="hybridMultilevel"/>
    <w:tmpl w:val="0FBCE78C"/>
    <w:lvl w:ilvl="0" w:tplc="0C0A0003">
      <w:start w:val="1"/>
      <w:numFmt w:val="bullet"/>
      <w:lvlText w:val="o"/>
      <w:lvlJc w:val="left"/>
      <w:pPr>
        <w:tabs>
          <w:tab w:val="num" w:pos="720"/>
        </w:tabs>
        <w:ind w:left="720" w:hanging="360"/>
      </w:pPr>
      <w:rPr>
        <w:rFonts w:ascii="Courier New" w:hAnsi="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18D58EC"/>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32">
    <w:nsid w:val="53907D49"/>
    <w:multiLevelType w:val="hybridMultilevel"/>
    <w:tmpl w:val="F864993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nsid w:val="542F538F"/>
    <w:multiLevelType w:val="hybridMultilevel"/>
    <w:tmpl w:val="CD1A09A2"/>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54C84A59"/>
    <w:multiLevelType w:val="hybridMultilevel"/>
    <w:tmpl w:val="8A3EF72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5">
    <w:nsid w:val="58E17B64"/>
    <w:multiLevelType w:val="hybridMultilevel"/>
    <w:tmpl w:val="12162190"/>
    <w:lvl w:ilvl="0" w:tplc="06A0659C">
      <w:start w:val="1"/>
      <w:numFmt w:val="bullet"/>
      <w:lvlText w:val=""/>
      <w:lvlJc w:val="left"/>
      <w:pPr>
        <w:tabs>
          <w:tab w:val="num" w:pos="700"/>
        </w:tabs>
        <w:ind w:left="700" w:hanging="34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6">
    <w:nsid w:val="5A746624"/>
    <w:multiLevelType w:val="hybridMultilevel"/>
    <w:tmpl w:val="77EE8316"/>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nsid w:val="5ACB5518"/>
    <w:multiLevelType w:val="hybridMultilevel"/>
    <w:tmpl w:val="4142D6B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5F631A03"/>
    <w:multiLevelType w:val="hybridMultilevel"/>
    <w:tmpl w:val="1C1A7F9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9">
    <w:nsid w:val="604D4679"/>
    <w:multiLevelType w:val="hybridMultilevel"/>
    <w:tmpl w:val="FF7867A4"/>
    <w:lvl w:ilvl="0" w:tplc="0C0A0001">
      <w:start w:val="1"/>
      <w:numFmt w:val="bullet"/>
      <w:lvlText w:val=""/>
      <w:lvlJc w:val="left"/>
      <w:pPr>
        <w:tabs>
          <w:tab w:val="num" w:pos="1429"/>
        </w:tabs>
        <w:ind w:left="1429" w:hanging="360"/>
      </w:pPr>
      <w:rPr>
        <w:rFonts w:ascii="Symbol" w:hAnsi="Symbol" w:hint="default"/>
      </w:rPr>
    </w:lvl>
    <w:lvl w:ilvl="1" w:tplc="040A0001">
      <w:start w:val="1"/>
      <w:numFmt w:val="bullet"/>
      <w:lvlText w:val=""/>
      <w:lvlJc w:val="left"/>
      <w:pPr>
        <w:tabs>
          <w:tab w:val="num" w:pos="2149"/>
        </w:tabs>
        <w:ind w:left="2149" w:hanging="360"/>
      </w:pPr>
      <w:rPr>
        <w:rFonts w:ascii="Symbol" w:hAnsi="Symbol"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0">
    <w:nsid w:val="604F12D5"/>
    <w:multiLevelType w:val="hybridMultilevel"/>
    <w:tmpl w:val="ECE6F5C0"/>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05">
      <w:start w:val="1"/>
      <w:numFmt w:val="bullet"/>
      <w:lvlText w:val=""/>
      <w:lvlJc w:val="left"/>
      <w:pPr>
        <w:tabs>
          <w:tab w:val="num" w:pos="1659"/>
        </w:tabs>
        <w:ind w:left="1659" w:hanging="360"/>
      </w:pPr>
      <w:rPr>
        <w:rFonts w:ascii="Wingdings" w:hAnsi="Wingdings" w:hint="default"/>
      </w:rPr>
    </w:lvl>
    <w:lvl w:ilvl="3" w:tplc="0C0A0001">
      <w:start w:val="1"/>
      <w:numFmt w:val="bullet"/>
      <w:lvlText w:val=""/>
      <w:lvlJc w:val="left"/>
      <w:pPr>
        <w:tabs>
          <w:tab w:val="num" w:pos="2379"/>
        </w:tabs>
        <w:ind w:left="2379" w:hanging="360"/>
      </w:pPr>
      <w:rPr>
        <w:rFonts w:ascii="Symbol" w:hAnsi="Symbol" w:hint="default"/>
      </w:rPr>
    </w:lvl>
    <w:lvl w:ilvl="4" w:tplc="0C0A0003" w:tentative="1">
      <w:start w:val="1"/>
      <w:numFmt w:val="bullet"/>
      <w:lvlText w:val="o"/>
      <w:lvlJc w:val="left"/>
      <w:pPr>
        <w:tabs>
          <w:tab w:val="num" w:pos="3099"/>
        </w:tabs>
        <w:ind w:left="3099" w:hanging="360"/>
      </w:pPr>
      <w:rPr>
        <w:rFonts w:ascii="Courier New" w:hAnsi="Courier New" w:hint="default"/>
      </w:rPr>
    </w:lvl>
    <w:lvl w:ilvl="5" w:tplc="0C0A0005" w:tentative="1">
      <w:start w:val="1"/>
      <w:numFmt w:val="bullet"/>
      <w:lvlText w:val=""/>
      <w:lvlJc w:val="left"/>
      <w:pPr>
        <w:tabs>
          <w:tab w:val="num" w:pos="3819"/>
        </w:tabs>
        <w:ind w:left="3819" w:hanging="360"/>
      </w:pPr>
      <w:rPr>
        <w:rFonts w:ascii="Wingdings" w:hAnsi="Wingdings" w:hint="default"/>
      </w:rPr>
    </w:lvl>
    <w:lvl w:ilvl="6" w:tplc="0C0A0001" w:tentative="1">
      <w:start w:val="1"/>
      <w:numFmt w:val="bullet"/>
      <w:lvlText w:val=""/>
      <w:lvlJc w:val="left"/>
      <w:pPr>
        <w:tabs>
          <w:tab w:val="num" w:pos="4539"/>
        </w:tabs>
        <w:ind w:left="4539" w:hanging="360"/>
      </w:pPr>
      <w:rPr>
        <w:rFonts w:ascii="Symbol" w:hAnsi="Symbol" w:hint="default"/>
      </w:rPr>
    </w:lvl>
    <w:lvl w:ilvl="7" w:tplc="0C0A0003" w:tentative="1">
      <w:start w:val="1"/>
      <w:numFmt w:val="bullet"/>
      <w:lvlText w:val="o"/>
      <w:lvlJc w:val="left"/>
      <w:pPr>
        <w:tabs>
          <w:tab w:val="num" w:pos="5259"/>
        </w:tabs>
        <w:ind w:left="5259" w:hanging="360"/>
      </w:pPr>
      <w:rPr>
        <w:rFonts w:ascii="Courier New" w:hAnsi="Courier New" w:hint="default"/>
      </w:rPr>
    </w:lvl>
    <w:lvl w:ilvl="8" w:tplc="0C0A0005" w:tentative="1">
      <w:start w:val="1"/>
      <w:numFmt w:val="bullet"/>
      <w:lvlText w:val=""/>
      <w:lvlJc w:val="left"/>
      <w:pPr>
        <w:tabs>
          <w:tab w:val="num" w:pos="5979"/>
        </w:tabs>
        <w:ind w:left="5979" w:hanging="360"/>
      </w:pPr>
      <w:rPr>
        <w:rFonts w:ascii="Wingdings" w:hAnsi="Wingdings" w:hint="default"/>
      </w:rPr>
    </w:lvl>
  </w:abstractNum>
  <w:abstractNum w:abstractNumId="41">
    <w:nsid w:val="62D84956"/>
    <w:multiLevelType w:val="multilevel"/>
    <w:tmpl w:val="C84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4044B06"/>
    <w:multiLevelType w:val="hybridMultilevel"/>
    <w:tmpl w:val="DA44EE98"/>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nsid w:val="65AE02F2"/>
    <w:multiLevelType w:val="hybridMultilevel"/>
    <w:tmpl w:val="78DE6F46"/>
    <w:lvl w:ilvl="0" w:tplc="19264DB8">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hint="default"/>
      </w:rPr>
    </w:lvl>
    <w:lvl w:ilvl="2" w:tplc="0C0A0005">
      <w:start w:val="1"/>
      <w:numFmt w:val="bullet"/>
      <w:lvlText w:val=""/>
      <w:lvlJc w:val="left"/>
      <w:pPr>
        <w:tabs>
          <w:tab w:val="num" w:pos="2368"/>
        </w:tabs>
        <w:ind w:left="2368" w:hanging="360"/>
      </w:pPr>
      <w:rPr>
        <w:rFonts w:ascii="Wingdings" w:hAnsi="Wingdings" w:hint="default"/>
      </w:rPr>
    </w:lvl>
    <w:lvl w:ilvl="3" w:tplc="0C0A0001">
      <w:start w:val="1"/>
      <w:numFmt w:val="bullet"/>
      <w:lvlText w:val=""/>
      <w:lvlJc w:val="left"/>
      <w:pPr>
        <w:tabs>
          <w:tab w:val="num" w:pos="3088"/>
        </w:tabs>
        <w:ind w:left="3088" w:hanging="360"/>
      </w:pPr>
      <w:rPr>
        <w:rFonts w:ascii="Symbol" w:hAnsi="Symbol" w:hint="default"/>
      </w:rPr>
    </w:lvl>
    <w:lvl w:ilvl="4" w:tplc="0C0A0003">
      <w:start w:val="1"/>
      <w:numFmt w:val="bullet"/>
      <w:lvlText w:val="o"/>
      <w:lvlJc w:val="left"/>
      <w:pPr>
        <w:tabs>
          <w:tab w:val="num" w:pos="3808"/>
        </w:tabs>
        <w:ind w:left="3808" w:hanging="360"/>
      </w:pPr>
      <w:rPr>
        <w:rFonts w:ascii="Courier New" w:hAnsi="Courier New" w:hint="default"/>
      </w:rPr>
    </w:lvl>
    <w:lvl w:ilvl="5" w:tplc="0C0A0005">
      <w:start w:val="1"/>
      <w:numFmt w:val="bullet"/>
      <w:lvlText w:val=""/>
      <w:lvlJc w:val="left"/>
      <w:pPr>
        <w:tabs>
          <w:tab w:val="num" w:pos="4528"/>
        </w:tabs>
        <w:ind w:left="4528" w:hanging="360"/>
      </w:pPr>
      <w:rPr>
        <w:rFonts w:ascii="Wingdings" w:hAnsi="Wingdings" w:hint="default"/>
      </w:rPr>
    </w:lvl>
    <w:lvl w:ilvl="6" w:tplc="0C0A0001">
      <w:start w:val="1"/>
      <w:numFmt w:val="bullet"/>
      <w:lvlText w:val=""/>
      <w:lvlJc w:val="left"/>
      <w:pPr>
        <w:tabs>
          <w:tab w:val="num" w:pos="5248"/>
        </w:tabs>
        <w:ind w:left="5248" w:hanging="360"/>
      </w:pPr>
      <w:rPr>
        <w:rFonts w:ascii="Symbol" w:hAnsi="Symbol" w:hint="default"/>
      </w:rPr>
    </w:lvl>
    <w:lvl w:ilvl="7" w:tplc="0C0A0003">
      <w:start w:val="1"/>
      <w:numFmt w:val="bullet"/>
      <w:lvlText w:val="o"/>
      <w:lvlJc w:val="left"/>
      <w:pPr>
        <w:tabs>
          <w:tab w:val="num" w:pos="5968"/>
        </w:tabs>
        <w:ind w:left="5968" w:hanging="360"/>
      </w:pPr>
      <w:rPr>
        <w:rFonts w:ascii="Courier New" w:hAnsi="Courier New" w:hint="default"/>
      </w:rPr>
    </w:lvl>
    <w:lvl w:ilvl="8" w:tplc="0C0A0005">
      <w:start w:val="1"/>
      <w:numFmt w:val="bullet"/>
      <w:lvlText w:val=""/>
      <w:lvlJc w:val="left"/>
      <w:pPr>
        <w:tabs>
          <w:tab w:val="num" w:pos="6688"/>
        </w:tabs>
        <w:ind w:left="6688" w:hanging="360"/>
      </w:pPr>
      <w:rPr>
        <w:rFonts w:ascii="Wingdings" w:hAnsi="Wingdings" w:hint="default"/>
      </w:rPr>
    </w:lvl>
  </w:abstractNum>
  <w:abstractNum w:abstractNumId="44">
    <w:nsid w:val="66897453"/>
    <w:multiLevelType w:val="multilevel"/>
    <w:tmpl w:val="E8046B56"/>
    <w:lvl w:ilvl="0">
      <w:start w:val="4"/>
      <w:numFmt w:val="decimal"/>
      <w:lvlText w:val="%1"/>
      <w:lvlJc w:val="left"/>
      <w:pPr>
        <w:tabs>
          <w:tab w:val="num" w:pos="495"/>
        </w:tabs>
        <w:ind w:left="495" w:hanging="495"/>
      </w:pPr>
      <w:rPr>
        <w:rFonts w:cs="Times New Roman" w:hint="default"/>
      </w:rPr>
    </w:lvl>
    <w:lvl w:ilvl="1">
      <w:start w:val="15"/>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7BF24830"/>
    <w:multiLevelType w:val="hybridMultilevel"/>
    <w:tmpl w:val="79C861F4"/>
    <w:lvl w:ilvl="0" w:tplc="0C0A0001">
      <w:start w:val="1"/>
      <w:numFmt w:val="bullet"/>
      <w:lvlText w:val=""/>
      <w:lvlJc w:val="left"/>
      <w:pPr>
        <w:tabs>
          <w:tab w:val="num" w:pos="1618"/>
        </w:tabs>
        <w:ind w:left="1618" w:hanging="360"/>
      </w:pPr>
      <w:rPr>
        <w:rFonts w:ascii="Symbol" w:hAnsi="Symbol" w:hint="default"/>
      </w:rPr>
    </w:lvl>
    <w:lvl w:ilvl="1" w:tplc="0C0A0003">
      <w:start w:val="1"/>
      <w:numFmt w:val="bullet"/>
      <w:lvlText w:val="o"/>
      <w:lvlJc w:val="left"/>
      <w:pPr>
        <w:tabs>
          <w:tab w:val="num" w:pos="1270"/>
        </w:tabs>
        <w:ind w:left="1270" w:hanging="360"/>
      </w:pPr>
      <w:rPr>
        <w:rFonts w:ascii="Courier New" w:hAnsi="Courier New" w:hint="default"/>
      </w:rPr>
    </w:lvl>
    <w:lvl w:ilvl="2" w:tplc="0C0A0005">
      <w:start w:val="1"/>
      <w:numFmt w:val="bullet"/>
      <w:lvlText w:val=""/>
      <w:lvlJc w:val="left"/>
      <w:pPr>
        <w:tabs>
          <w:tab w:val="num" w:pos="1990"/>
        </w:tabs>
        <w:ind w:left="1990" w:hanging="360"/>
      </w:pPr>
      <w:rPr>
        <w:rFonts w:ascii="Wingdings" w:hAnsi="Wingdings" w:hint="default"/>
      </w:rPr>
    </w:lvl>
    <w:lvl w:ilvl="3" w:tplc="0C0A000B">
      <w:start w:val="1"/>
      <w:numFmt w:val="bullet"/>
      <w:lvlText w:val=""/>
      <w:lvlJc w:val="left"/>
      <w:pPr>
        <w:tabs>
          <w:tab w:val="num" w:pos="2710"/>
        </w:tabs>
        <w:ind w:left="2710" w:hanging="360"/>
      </w:pPr>
      <w:rPr>
        <w:rFonts w:ascii="Wingdings" w:hAnsi="Wingdings"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num w:numId="1">
    <w:abstractNumId w:val="29"/>
  </w:num>
  <w:num w:numId="2">
    <w:abstractNumId w:val="11"/>
  </w:num>
  <w:num w:numId="3">
    <w:abstractNumId w:val="40"/>
  </w:num>
  <w:num w:numId="4">
    <w:abstractNumId w:val="33"/>
  </w:num>
  <w:num w:numId="5">
    <w:abstractNumId w:val="42"/>
  </w:num>
  <w:num w:numId="6">
    <w:abstractNumId w:val="45"/>
  </w:num>
  <w:num w:numId="7">
    <w:abstractNumId w:val="3"/>
  </w:num>
  <w:num w:numId="8">
    <w:abstractNumId w:val="30"/>
  </w:num>
  <w:num w:numId="9">
    <w:abstractNumId w:val="37"/>
  </w:num>
  <w:num w:numId="10">
    <w:abstractNumId w:val="19"/>
  </w:num>
  <w:num w:numId="11">
    <w:abstractNumId w:val="6"/>
  </w:num>
  <w:num w:numId="12">
    <w:abstractNumId w:val="41"/>
  </w:num>
  <w:num w:numId="13">
    <w:abstractNumId w:val="35"/>
  </w:num>
  <w:num w:numId="14">
    <w:abstractNumId w:val="31"/>
  </w:num>
  <w:num w:numId="15">
    <w:abstractNumId w:val="23"/>
  </w:num>
  <w:num w:numId="16">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7">
    <w:abstractNumId w:val="27"/>
  </w:num>
  <w:num w:numId="18">
    <w:abstractNumId w:val="39"/>
  </w:num>
  <w:num w:numId="19">
    <w:abstractNumId w:val="25"/>
  </w:num>
  <w:num w:numId="20">
    <w:abstractNumId w:val="34"/>
  </w:num>
  <w:num w:numId="21">
    <w:abstractNumId w:val="10"/>
  </w:num>
  <w:num w:numId="22">
    <w:abstractNumId w:val="17"/>
  </w:num>
  <w:num w:numId="23">
    <w:abstractNumId w:val="12"/>
  </w:num>
  <w:num w:numId="24">
    <w:abstractNumId w:val="7"/>
  </w:num>
  <w:num w:numId="25">
    <w:abstractNumId w:val="38"/>
  </w:num>
  <w:num w:numId="26">
    <w:abstractNumId w:val="2"/>
  </w:num>
  <w:num w:numId="27">
    <w:abstractNumId w:val="32"/>
  </w:num>
  <w:num w:numId="28">
    <w:abstractNumId w:val="1"/>
  </w:num>
  <w:num w:numId="29">
    <w:abstractNumId w:val="43"/>
  </w:num>
  <w:num w:numId="30">
    <w:abstractNumId w:val="18"/>
  </w:num>
  <w:num w:numId="31">
    <w:abstractNumId w:val="16"/>
  </w:num>
  <w:num w:numId="32">
    <w:abstractNumId w:val="9"/>
  </w:num>
  <w:num w:numId="33">
    <w:abstractNumId w:val="15"/>
  </w:num>
  <w:num w:numId="34">
    <w:abstractNumId w:val="44"/>
  </w:num>
  <w:num w:numId="35">
    <w:abstractNumId w:val="21"/>
  </w:num>
  <w:num w:numId="36">
    <w:abstractNumId w:val="24"/>
  </w:num>
  <w:num w:numId="37">
    <w:abstractNumId w:val="8"/>
  </w:num>
  <w:num w:numId="38">
    <w:abstractNumId w:val="4"/>
  </w:num>
  <w:num w:numId="39">
    <w:abstractNumId w:val="20"/>
  </w:num>
  <w:num w:numId="40">
    <w:abstractNumId w:val="13"/>
  </w:num>
  <w:num w:numId="41">
    <w:abstractNumId w:val="5"/>
  </w:num>
  <w:num w:numId="42">
    <w:abstractNumId w:val="22"/>
  </w:num>
  <w:num w:numId="43">
    <w:abstractNumId w:val="14"/>
  </w:num>
  <w:num w:numId="44">
    <w:abstractNumId w:val="28"/>
  </w:num>
  <w:num w:numId="45">
    <w:abstractNumId w:val="26"/>
  </w:num>
  <w:num w:numId="4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C65710"/>
    <w:rsid w:val="000010DE"/>
    <w:rsid w:val="00001F7F"/>
    <w:rsid w:val="00003579"/>
    <w:rsid w:val="00004869"/>
    <w:rsid w:val="00004D76"/>
    <w:rsid w:val="000071A7"/>
    <w:rsid w:val="000146F3"/>
    <w:rsid w:val="00014B97"/>
    <w:rsid w:val="0001583E"/>
    <w:rsid w:val="000174F8"/>
    <w:rsid w:val="000219F1"/>
    <w:rsid w:val="00021F13"/>
    <w:rsid w:val="00021F2D"/>
    <w:rsid w:val="00022072"/>
    <w:rsid w:val="000221BD"/>
    <w:rsid w:val="00024824"/>
    <w:rsid w:val="000259FA"/>
    <w:rsid w:val="00027442"/>
    <w:rsid w:val="0002761F"/>
    <w:rsid w:val="00027896"/>
    <w:rsid w:val="00030132"/>
    <w:rsid w:val="00030741"/>
    <w:rsid w:val="00035C91"/>
    <w:rsid w:val="000408C0"/>
    <w:rsid w:val="00040B6E"/>
    <w:rsid w:val="00040CCB"/>
    <w:rsid w:val="00046FA3"/>
    <w:rsid w:val="00050387"/>
    <w:rsid w:val="000534C6"/>
    <w:rsid w:val="00053AB4"/>
    <w:rsid w:val="00055D2A"/>
    <w:rsid w:val="0005614A"/>
    <w:rsid w:val="0005715A"/>
    <w:rsid w:val="00062390"/>
    <w:rsid w:val="00062D32"/>
    <w:rsid w:val="00065FBA"/>
    <w:rsid w:val="00065FD4"/>
    <w:rsid w:val="000711ED"/>
    <w:rsid w:val="0007385D"/>
    <w:rsid w:val="00073BB7"/>
    <w:rsid w:val="0007612C"/>
    <w:rsid w:val="00077524"/>
    <w:rsid w:val="0008538C"/>
    <w:rsid w:val="0008791E"/>
    <w:rsid w:val="00091AC0"/>
    <w:rsid w:val="00094571"/>
    <w:rsid w:val="00096ABF"/>
    <w:rsid w:val="000A0000"/>
    <w:rsid w:val="000A2B18"/>
    <w:rsid w:val="000A3072"/>
    <w:rsid w:val="000A4767"/>
    <w:rsid w:val="000A4B57"/>
    <w:rsid w:val="000A4EB2"/>
    <w:rsid w:val="000A51CF"/>
    <w:rsid w:val="000A6199"/>
    <w:rsid w:val="000B4031"/>
    <w:rsid w:val="000B4348"/>
    <w:rsid w:val="000B469C"/>
    <w:rsid w:val="000C0B91"/>
    <w:rsid w:val="000C391F"/>
    <w:rsid w:val="000C5658"/>
    <w:rsid w:val="000C719A"/>
    <w:rsid w:val="000C7FDC"/>
    <w:rsid w:val="000D0B5D"/>
    <w:rsid w:val="000D1138"/>
    <w:rsid w:val="000D1B24"/>
    <w:rsid w:val="000D73DF"/>
    <w:rsid w:val="000E2D5A"/>
    <w:rsid w:val="000E38E1"/>
    <w:rsid w:val="000E3FE3"/>
    <w:rsid w:val="000E46A9"/>
    <w:rsid w:val="000E501C"/>
    <w:rsid w:val="000F09AB"/>
    <w:rsid w:val="000F0D81"/>
    <w:rsid w:val="000F308B"/>
    <w:rsid w:val="001022AC"/>
    <w:rsid w:val="00102C0C"/>
    <w:rsid w:val="001049D0"/>
    <w:rsid w:val="00111BA4"/>
    <w:rsid w:val="00113CC9"/>
    <w:rsid w:val="00115A28"/>
    <w:rsid w:val="00122930"/>
    <w:rsid w:val="00123859"/>
    <w:rsid w:val="00124056"/>
    <w:rsid w:val="00125B13"/>
    <w:rsid w:val="00127110"/>
    <w:rsid w:val="00131E26"/>
    <w:rsid w:val="0014003E"/>
    <w:rsid w:val="00141980"/>
    <w:rsid w:val="001428B3"/>
    <w:rsid w:val="00142D12"/>
    <w:rsid w:val="001477FF"/>
    <w:rsid w:val="00150915"/>
    <w:rsid w:val="0015608B"/>
    <w:rsid w:val="00156F31"/>
    <w:rsid w:val="001578D2"/>
    <w:rsid w:val="00157F3C"/>
    <w:rsid w:val="00160F05"/>
    <w:rsid w:val="001648B8"/>
    <w:rsid w:val="001655FB"/>
    <w:rsid w:val="00166032"/>
    <w:rsid w:val="00171572"/>
    <w:rsid w:val="001717D3"/>
    <w:rsid w:val="001726D5"/>
    <w:rsid w:val="00174BBF"/>
    <w:rsid w:val="001773BE"/>
    <w:rsid w:val="001801C6"/>
    <w:rsid w:val="00180CC1"/>
    <w:rsid w:val="0018265F"/>
    <w:rsid w:val="00185B22"/>
    <w:rsid w:val="00187752"/>
    <w:rsid w:val="00191513"/>
    <w:rsid w:val="001926B8"/>
    <w:rsid w:val="00195A06"/>
    <w:rsid w:val="00196787"/>
    <w:rsid w:val="001A642B"/>
    <w:rsid w:val="001A731D"/>
    <w:rsid w:val="001B2925"/>
    <w:rsid w:val="001B68EA"/>
    <w:rsid w:val="001B6B21"/>
    <w:rsid w:val="001C2D3A"/>
    <w:rsid w:val="001C5C8F"/>
    <w:rsid w:val="001C779A"/>
    <w:rsid w:val="001D1841"/>
    <w:rsid w:val="001D18CE"/>
    <w:rsid w:val="001D23EB"/>
    <w:rsid w:val="001D2A3F"/>
    <w:rsid w:val="001D39B3"/>
    <w:rsid w:val="001E299F"/>
    <w:rsid w:val="001E3242"/>
    <w:rsid w:val="001E4275"/>
    <w:rsid w:val="001E575E"/>
    <w:rsid w:val="001E6AF1"/>
    <w:rsid w:val="001F1691"/>
    <w:rsid w:val="001F1D5C"/>
    <w:rsid w:val="001F2AF0"/>
    <w:rsid w:val="001F3D2C"/>
    <w:rsid w:val="001F4016"/>
    <w:rsid w:val="001F42BE"/>
    <w:rsid w:val="001F4D85"/>
    <w:rsid w:val="00201350"/>
    <w:rsid w:val="002019BF"/>
    <w:rsid w:val="00204FB3"/>
    <w:rsid w:val="00205355"/>
    <w:rsid w:val="0020606F"/>
    <w:rsid w:val="0020643C"/>
    <w:rsid w:val="00206832"/>
    <w:rsid w:val="002153D7"/>
    <w:rsid w:val="00215D1A"/>
    <w:rsid w:val="00215DBB"/>
    <w:rsid w:val="0022188D"/>
    <w:rsid w:val="002219BA"/>
    <w:rsid w:val="002222D9"/>
    <w:rsid w:val="0022371F"/>
    <w:rsid w:val="00223FCE"/>
    <w:rsid w:val="002254CB"/>
    <w:rsid w:val="002272C9"/>
    <w:rsid w:val="00233CC0"/>
    <w:rsid w:val="002362DC"/>
    <w:rsid w:val="00237C63"/>
    <w:rsid w:val="00237E3E"/>
    <w:rsid w:val="00243D71"/>
    <w:rsid w:val="0024763D"/>
    <w:rsid w:val="00253A2F"/>
    <w:rsid w:val="00254975"/>
    <w:rsid w:val="002603C5"/>
    <w:rsid w:val="00270F62"/>
    <w:rsid w:val="002716DB"/>
    <w:rsid w:val="00272B28"/>
    <w:rsid w:val="00272D25"/>
    <w:rsid w:val="00275E85"/>
    <w:rsid w:val="0027696B"/>
    <w:rsid w:val="0027718B"/>
    <w:rsid w:val="002801AF"/>
    <w:rsid w:val="00280270"/>
    <w:rsid w:val="00283314"/>
    <w:rsid w:val="00283788"/>
    <w:rsid w:val="00283EDF"/>
    <w:rsid w:val="00284867"/>
    <w:rsid w:val="002857C7"/>
    <w:rsid w:val="0028753B"/>
    <w:rsid w:val="00291602"/>
    <w:rsid w:val="00291BE5"/>
    <w:rsid w:val="00297954"/>
    <w:rsid w:val="002A0082"/>
    <w:rsid w:val="002A51DB"/>
    <w:rsid w:val="002A7F5F"/>
    <w:rsid w:val="002B35F3"/>
    <w:rsid w:val="002B7178"/>
    <w:rsid w:val="002C2144"/>
    <w:rsid w:val="002C217E"/>
    <w:rsid w:val="002C3B67"/>
    <w:rsid w:val="002C4B8E"/>
    <w:rsid w:val="002D0240"/>
    <w:rsid w:val="002D3EAF"/>
    <w:rsid w:val="002E16D1"/>
    <w:rsid w:val="002E7423"/>
    <w:rsid w:val="002F0A67"/>
    <w:rsid w:val="002F21C5"/>
    <w:rsid w:val="002F6C8E"/>
    <w:rsid w:val="00300DEC"/>
    <w:rsid w:val="00312A83"/>
    <w:rsid w:val="00313521"/>
    <w:rsid w:val="0031541D"/>
    <w:rsid w:val="00315F71"/>
    <w:rsid w:val="0032431B"/>
    <w:rsid w:val="00326AC5"/>
    <w:rsid w:val="003302C7"/>
    <w:rsid w:val="00331488"/>
    <w:rsid w:val="00336E03"/>
    <w:rsid w:val="003404B4"/>
    <w:rsid w:val="003405C1"/>
    <w:rsid w:val="00342E62"/>
    <w:rsid w:val="003431F3"/>
    <w:rsid w:val="00343A4E"/>
    <w:rsid w:val="00346CFD"/>
    <w:rsid w:val="00347C69"/>
    <w:rsid w:val="00353D35"/>
    <w:rsid w:val="00354578"/>
    <w:rsid w:val="0035646A"/>
    <w:rsid w:val="00356C44"/>
    <w:rsid w:val="00363062"/>
    <w:rsid w:val="00363B7B"/>
    <w:rsid w:val="00370E7E"/>
    <w:rsid w:val="003778CF"/>
    <w:rsid w:val="003817FF"/>
    <w:rsid w:val="00386C84"/>
    <w:rsid w:val="0039165F"/>
    <w:rsid w:val="00393FAF"/>
    <w:rsid w:val="00394262"/>
    <w:rsid w:val="0039513F"/>
    <w:rsid w:val="00397F52"/>
    <w:rsid w:val="003A5397"/>
    <w:rsid w:val="003A5570"/>
    <w:rsid w:val="003A5744"/>
    <w:rsid w:val="003B089C"/>
    <w:rsid w:val="003B4085"/>
    <w:rsid w:val="003B596C"/>
    <w:rsid w:val="003C0465"/>
    <w:rsid w:val="003C2D52"/>
    <w:rsid w:val="003E02F6"/>
    <w:rsid w:val="003E0B19"/>
    <w:rsid w:val="003E1405"/>
    <w:rsid w:val="003F0C9C"/>
    <w:rsid w:val="003F1905"/>
    <w:rsid w:val="003F35AF"/>
    <w:rsid w:val="003F38CD"/>
    <w:rsid w:val="003F3FFE"/>
    <w:rsid w:val="003F5094"/>
    <w:rsid w:val="003F7AA3"/>
    <w:rsid w:val="00404A33"/>
    <w:rsid w:val="00407719"/>
    <w:rsid w:val="004077BA"/>
    <w:rsid w:val="0041293F"/>
    <w:rsid w:val="00415EEE"/>
    <w:rsid w:val="004167B6"/>
    <w:rsid w:val="004222E7"/>
    <w:rsid w:val="00423CCE"/>
    <w:rsid w:val="00423D8B"/>
    <w:rsid w:val="00425DD6"/>
    <w:rsid w:val="004330AB"/>
    <w:rsid w:val="00433DD9"/>
    <w:rsid w:val="00436BCC"/>
    <w:rsid w:val="0044006B"/>
    <w:rsid w:val="00442C80"/>
    <w:rsid w:val="0044788D"/>
    <w:rsid w:val="00452CF5"/>
    <w:rsid w:val="00454984"/>
    <w:rsid w:val="00454AC6"/>
    <w:rsid w:val="00456140"/>
    <w:rsid w:val="004571B6"/>
    <w:rsid w:val="004572EE"/>
    <w:rsid w:val="00460D9C"/>
    <w:rsid w:val="00462029"/>
    <w:rsid w:val="00462DE6"/>
    <w:rsid w:val="004660E7"/>
    <w:rsid w:val="00466BB6"/>
    <w:rsid w:val="00466C96"/>
    <w:rsid w:val="00472ED4"/>
    <w:rsid w:val="00474BC4"/>
    <w:rsid w:val="00476C74"/>
    <w:rsid w:val="00480827"/>
    <w:rsid w:val="004822F3"/>
    <w:rsid w:val="00485160"/>
    <w:rsid w:val="0048764A"/>
    <w:rsid w:val="00495B4F"/>
    <w:rsid w:val="004967BD"/>
    <w:rsid w:val="004A5300"/>
    <w:rsid w:val="004B0030"/>
    <w:rsid w:val="004B0399"/>
    <w:rsid w:val="004B5A1C"/>
    <w:rsid w:val="004B5C39"/>
    <w:rsid w:val="004B7B53"/>
    <w:rsid w:val="004B7E6E"/>
    <w:rsid w:val="004C0D89"/>
    <w:rsid w:val="004C42A4"/>
    <w:rsid w:val="004C4906"/>
    <w:rsid w:val="004C6BE4"/>
    <w:rsid w:val="004D14F7"/>
    <w:rsid w:val="004D1952"/>
    <w:rsid w:val="004D24C3"/>
    <w:rsid w:val="004D4413"/>
    <w:rsid w:val="004D5804"/>
    <w:rsid w:val="004D5A3F"/>
    <w:rsid w:val="004D7056"/>
    <w:rsid w:val="004E25AE"/>
    <w:rsid w:val="004E30AE"/>
    <w:rsid w:val="004E3BAD"/>
    <w:rsid w:val="004E5093"/>
    <w:rsid w:val="004E5A63"/>
    <w:rsid w:val="004E66F4"/>
    <w:rsid w:val="004F0264"/>
    <w:rsid w:val="004F14E8"/>
    <w:rsid w:val="004F24D3"/>
    <w:rsid w:val="004F263B"/>
    <w:rsid w:val="004F38A7"/>
    <w:rsid w:val="004F5C5E"/>
    <w:rsid w:val="004F5CB4"/>
    <w:rsid w:val="004F60EF"/>
    <w:rsid w:val="004F716B"/>
    <w:rsid w:val="004F7DE3"/>
    <w:rsid w:val="00501A1D"/>
    <w:rsid w:val="005030CF"/>
    <w:rsid w:val="00517DC1"/>
    <w:rsid w:val="00527A8E"/>
    <w:rsid w:val="005308EC"/>
    <w:rsid w:val="0053233D"/>
    <w:rsid w:val="00537886"/>
    <w:rsid w:val="005426C8"/>
    <w:rsid w:val="0054276F"/>
    <w:rsid w:val="00543980"/>
    <w:rsid w:val="00543EDA"/>
    <w:rsid w:val="0054508D"/>
    <w:rsid w:val="00546CD0"/>
    <w:rsid w:val="00547592"/>
    <w:rsid w:val="0054774F"/>
    <w:rsid w:val="00556198"/>
    <w:rsid w:val="00560112"/>
    <w:rsid w:val="00565E4F"/>
    <w:rsid w:val="005673F6"/>
    <w:rsid w:val="00567CEE"/>
    <w:rsid w:val="00571EE3"/>
    <w:rsid w:val="00574DE3"/>
    <w:rsid w:val="00575EC1"/>
    <w:rsid w:val="00577F46"/>
    <w:rsid w:val="00580AAC"/>
    <w:rsid w:val="0058387F"/>
    <w:rsid w:val="00584F52"/>
    <w:rsid w:val="005851BE"/>
    <w:rsid w:val="00587B23"/>
    <w:rsid w:val="00592627"/>
    <w:rsid w:val="00597B25"/>
    <w:rsid w:val="00597CD4"/>
    <w:rsid w:val="005A1775"/>
    <w:rsid w:val="005A40CE"/>
    <w:rsid w:val="005B5C74"/>
    <w:rsid w:val="005C2244"/>
    <w:rsid w:val="005C4549"/>
    <w:rsid w:val="005C4D77"/>
    <w:rsid w:val="005C6D98"/>
    <w:rsid w:val="005D57F0"/>
    <w:rsid w:val="005E0CFE"/>
    <w:rsid w:val="005E0D97"/>
    <w:rsid w:val="005E1016"/>
    <w:rsid w:val="005E1FF5"/>
    <w:rsid w:val="005E29F2"/>
    <w:rsid w:val="005E4DBC"/>
    <w:rsid w:val="005E5D5D"/>
    <w:rsid w:val="005F5904"/>
    <w:rsid w:val="005F6461"/>
    <w:rsid w:val="005F745B"/>
    <w:rsid w:val="00601310"/>
    <w:rsid w:val="00603877"/>
    <w:rsid w:val="0060623D"/>
    <w:rsid w:val="00607CC9"/>
    <w:rsid w:val="00607FCD"/>
    <w:rsid w:val="0061109D"/>
    <w:rsid w:val="00612A42"/>
    <w:rsid w:val="0061467C"/>
    <w:rsid w:val="0061523D"/>
    <w:rsid w:val="00621D8E"/>
    <w:rsid w:val="00622EA8"/>
    <w:rsid w:val="00623DF2"/>
    <w:rsid w:val="00624430"/>
    <w:rsid w:val="006248EA"/>
    <w:rsid w:val="00624A50"/>
    <w:rsid w:val="006341E4"/>
    <w:rsid w:val="0064139E"/>
    <w:rsid w:val="006446C9"/>
    <w:rsid w:val="0065010D"/>
    <w:rsid w:val="00653466"/>
    <w:rsid w:val="00655239"/>
    <w:rsid w:val="0065715D"/>
    <w:rsid w:val="006575BA"/>
    <w:rsid w:val="006626A6"/>
    <w:rsid w:val="00665D84"/>
    <w:rsid w:val="00666385"/>
    <w:rsid w:val="006718B9"/>
    <w:rsid w:val="00671E91"/>
    <w:rsid w:val="0067544D"/>
    <w:rsid w:val="00681D0E"/>
    <w:rsid w:val="0068376C"/>
    <w:rsid w:val="00687D17"/>
    <w:rsid w:val="0069010B"/>
    <w:rsid w:val="006A1CB4"/>
    <w:rsid w:val="006A31CB"/>
    <w:rsid w:val="006B2462"/>
    <w:rsid w:val="006B55B1"/>
    <w:rsid w:val="006B6336"/>
    <w:rsid w:val="006C1175"/>
    <w:rsid w:val="006C3A0D"/>
    <w:rsid w:val="006C52FB"/>
    <w:rsid w:val="006C78E2"/>
    <w:rsid w:val="006C7C2C"/>
    <w:rsid w:val="006D12A4"/>
    <w:rsid w:val="006D229D"/>
    <w:rsid w:val="006D307C"/>
    <w:rsid w:val="006D750F"/>
    <w:rsid w:val="006E5B13"/>
    <w:rsid w:val="006E6DD7"/>
    <w:rsid w:val="006F1009"/>
    <w:rsid w:val="006F2994"/>
    <w:rsid w:val="006F47FA"/>
    <w:rsid w:val="006F4FBC"/>
    <w:rsid w:val="006F5913"/>
    <w:rsid w:val="006F70EC"/>
    <w:rsid w:val="00703A82"/>
    <w:rsid w:val="0071093C"/>
    <w:rsid w:val="00717B4C"/>
    <w:rsid w:val="007210EE"/>
    <w:rsid w:val="00721603"/>
    <w:rsid w:val="007315F0"/>
    <w:rsid w:val="007321C9"/>
    <w:rsid w:val="00734E68"/>
    <w:rsid w:val="007372D7"/>
    <w:rsid w:val="007401C5"/>
    <w:rsid w:val="00745208"/>
    <w:rsid w:val="00745247"/>
    <w:rsid w:val="00750CC0"/>
    <w:rsid w:val="00751453"/>
    <w:rsid w:val="007557F6"/>
    <w:rsid w:val="00756B11"/>
    <w:rsid w:val="0075793A"/>
    <w:rsid w:val="00761272"/>
    <w:rsid w:val="00761D88"/>
    <w:rsid w:val="007634E5"/>
    <w:rsid w:val="0076494C"/>
    <w:rsid w:val="00764E5C"/>
    <w:rsid w:val="0076555B"/>
    <w:rsid w:val="00765EB4"/>
    <w:rsid w:val="0077096C"/>
    <w:rsid w:val="00771DAF"/>
    <w:rsid w:val="007738F8"/>
    <w:rsid w:val="0078183A"/>
    <w:rsid w:val="0078625A"/>
    <w:rsid w:val="00786F5D"/>
    <w:rsid w:val="00794872"/>
    <w:rsid w:val="007966DC"/>
    <w:rsid w:val="007A20A0"/>
    <w:rsid w:val="007A46FC"/>
    <w:rsid w:val="007A6303"/>
    <w:rsid w:val="007A7056"/>
    <w:rsid w:val="007A7793"/>
    <w:rsid w:val="007B05D0"/>
    <w:rsid w:val="007B060F"/>
    <w:rsid w:val="007B5368"/>
    <w:rsid w:val="007B6BE6"/>
    <w:rsid w:val="007B6D58"/>
    <w:rsid w:val="007C087F"/>
    <w:rsid w:val="007C099D"/>
    <w:rsid w:val="007C3D16"/>
    <w:rsid w:val="007C4991"/>
    <w:rsid w:val="007C52AF"/>
    <w:rsid w:val="007C7EC8"/>
    <w:rsid w:val="007D3A08"/>
    <w:rsid w:val="007D68F1"/>
    <w:rsid w:val="007E15BE"/>
    <w:rsid w:val="007E1E98"/>
    <w:rsid w:val="007E550E"/>
    <w:rsid w:val="007F3768"/>
    <w:rsid w:val="007F4F4E"/>
    <w:rsid w:val="007F53B8"/>
    <w:rsid w:val="00800EFF"/>
    <w:rsid w:val="0080458E"/>
    <w:rsid w:val="008048FF"/>
    <w:rsid w:val="008070A1"/>
    <w:rsid w:val="008104A9"/>
    <w:rsid w:val="00813977"/>
    <w:rsid w:val="00822618"/>
    <w:rsid w:val="00826592"/>
    <w:rsid w:val="00827F56"/>
    <w:rsid w:val="008313AB"/>
    <w:rsid w:val="00831BDE"/>
    <w:rsid w:val="008335D6"/>
    <w:rsid w:val="00835580"/>
    <w:rsid w:val="00836900"/>
    <w:rsid w:val="00843900"/>
    <w:rsid w:val="00844FA3"/>
    <w:rsid w:val="00845AD6"/>
    <w:rsid w:val="00855CA8"/>
    <w:rsid w:val="00855DCD"/>
    <w:rsid w:val="00860047"/>
    <w:rsid w:val="008607E9"/>
    <w:rsid w:val="0086184B"/>
    <w:rsid w:val="008644CF"/>
    <w:rsid w:val="008653EE"/>
    <w:rsid w:val="00871630"/>
    <w:rsid w:val="00874616"/>
    <w:rsid w:val="00881225"/>
    <w:rsid w:val="00881862"/>
    <w:rsid w:val="00883168"/>
    <w:rsid w:val="0088464E"/>
    <w:rsid w:val="008857B0"/>
    <w:rsid w:val="00894D02"/>
    <w:rsid w:val="00895F31"/>
    <w:rsid w:val="00896A34"/>
    <w:rsid w:val="008A3822"/>
    <w:rsid w:val="008A4CCD"/>
    <w:rsid w:val="008A6849"/>
    <w:rsid w:val="008B2A1C"/>
    <w:rsid w:val="008B3CEA"/>
    <w:rsid w:val="008B4824"/>
    <w:rsid w:val="008C1494"/>
    <w:rsid w:val="008C3961"/>
    <w:rsid w:val="008C46DE"/>
    <w:rsid w:val="008C4EE2"/>
    <w:rsid w:val="008C5E75"/>
    <w:rsid w:val="008C6E15"/>
    <w:rsid w:val="008D374D"/>
    <w:rsid w:val="008D662F"/>
    <w:rsid w:val="008E2F54"/>
    <w:rsid w:val="008E35F6"/>
    <w:rsid w:val="008E400D"/>
    <w:rsid w:val="008E44B8"/>
    <w:rsid w:val="008E5354"/>
    <w:rsid w:val="008E7733"/>
    <w:rsid w:val="008F08ED"/>
    <w:rsid w:val="008F4314"/>
    <w:rsid w:val="00903BCF"/>
    <w:rsid w:val="00904554"/>
    <w:rsid w:val="00904A73"/>
    <w:rsid w:val="00904E57"/>
    <w:rsid w:val="00907DD7"/>
    <w:rsid w:val="00911A16"/>
    <w:rsid w:val="00913494"/>
    <w:rsid w:val="00913532"/>
    <w:rsid w:val="00916607"/>
    <w:rsid w:val="00917449"/>
    <w:rsid w:val="0091764C"/>
    <w:rsid w:val="00922F5B"/>
    <w:rsid w:val="0092314B"/>
    <w:rsid w:val="0093285C"/>
    <w:rsid w:val="00932F6D"/>
    <w:rsid w:val="00936525"/>
    <w:rsid w:val="00936E3B"/>
    <w:rsid w:val="00940D63"/>
    <w:rsid w:val="00942D5A"/>
    <w:rsid w:val="00944241"/>
    <w:rsid w:val="009450DC"/>
    <w:rsid w:val="009466A6"/>
    <w:rsid w:val="009511F6"/>
    <w:rsid w:val="00951573"/>
    <w:rsid w:val="00957A44"/>
    <w:rsid w:val="00957E9C"/>
    <w:rsid w:val="00961077"/>
    <w:rsid w:val="00962E6D"/>
    <w:rsid w:val="0096488C"/>
    <w:rsid w:val="00965746"/>
    <w:rsid w:val="0096674C"/>
    <w:rsid w:val="00970F52"/>
    <w:rsid w:val="00971483"/>
    <w:rsid w:val="0097266B"/>
    <w:rsid w:val="009737A5"/>
    <w:rsid w:val="00974D1E"/>
    <w:rsid w:val="00983D1A"/>
    <w:rsid w:val="00984131"/>
    <w:rsid w:val="00986878"/>
    <w:rsid w:val="00987A9E"/>
    <w:rsid w:val="00993C3D"/>
    <w:rsid w:val="00994D29"/>
    <w:rsid w:val="009950DB"/>
    <w:rsid w:val="00997497"/>
    <w:rsid w:val="009A3BF2"/>
    <w:rsid w:val="009A3CA9"/>
    <w:rsid w:val="009A5754"/>
    <w:rsid w:val="009B36BA"/>
    <w:rsid w:val="009B5141"/>
    <w:rsid w:val="009B72E9"/>
    <w:rsid w:val="009C1331"/>
    <w:rsid w:val="009C2BC8"/>
    <w:rsid w:val="009C568C"/>
    <w:rsid w:val="009C5D56"/>
    <w:rsid w:val="009C613C"/>
    <w:rsid w:val="009C7827"/>
    <w:rsid w:val="009D03B8"/>
    <w:rsid w:val="009D1A1B"/>
    <w:rsid w:val="009D20FC"/>
    <w:rsid w:val="009D23C8"/>
    <w:rsid w:val="009D2B8E"/>
    <w:rsid w:val="009D2E51"/>
    <w:rsid w:val="009E0ACD"/>
    <w:rsid w:val="009F1122"/>
    <w:rsid w:val="009F5906"/>
    <w:rsid w:val="009F758B"/>
    <w:rsid w:val="009F7BA3"/>
    <w:rsid w:val="00A024B1"/>
    <w:rsid w:val="00A02FC4"/>
    <w:rsid w:val="00A07BA9"/>
    <w:rsid w:val="00A12294"/>
    <w:rsid w:val="00A13E83"/>
    <w:rsid w:val="00A13F3C"/>
    <w:rsid w:val="00A15C51"/>
    <w:rsid w:val="00A16DCA"/>
    <w:rsid w:val="00A23813"/>
    <w:rsid w:val="00A2656B"/>
    <w:rsid w:val="00A3134C"/>
    <w:rsid w:val="00A33637"/>
    <w:rsid w:val="00A36E03"/>
    <w:rsid w:val="00A408A3"/>
    <w:rsid w:val="00A412D5"/>
    <w:rsid w:val="00A41550"/>
    <w:rsid w:val="00A45866"/>
    <w:rsid w:val="00A459C6"/>
    <w:rsid w:val="00A461A9"/>
    <w:rsid w:val="00A52E49"/>
    <w:rsid w:val="00A533F4"/>
    <w:rsid w:val="00A53D43"/>
    <w:rsid w:val="00A55990"/>
    <w:rsid w:val="00A578FE"/>
    <w:rsid w:val="00A65886"/>
    <w:rsid w:val="00A66703"/>
    <w:rsid w:val="00A71398"/>
    <w:rsid w:val="00A72FFE"/>
    <w:rsid w:val="00A737F8"/>
    <w:rsid w:val="00A748F0"/>
    <w:rsid w:val="00A74A2B"/>
    <w:rsid w:val="00A825BA"/>
    <w:rsid w:val="00A839A6"/>
    <w:rsid w:val="00A90F07"/>
    <w:rsid w:val="00A910CB"/>
    <w:rsid w:val="00A91176"/>
    <w:rsid w:val="00A95FA3"/>
    <w:rsid w:val="00AA0618"/>
    <w:rsid w:val="00AA0F41"/>
    <w:rsid w:val="00AA3DBB"/>
    <w:rsid w:val="00AA58D6"/>
    <w:rsid w:val="00AA66F6"/>
    <w:rsid w:val="00AA6DDD"/>
    <w:rsid w:val="00AB20AC"/>
    <w:rsid w:val="00AB43D6"/>
    <w:rsid w:val="00AC2B74"/>
    <w:rsid w:val="00AC3E2D"/>
    <w:rsid w:val="00AC4976"/>
    <w:rsid w:val="00AC66B3"/>
    <w:rsid w:val="00AD00EE"/>
    <w:rsid w:val="00AD0DE6"/>
    <w:rsid w:val="00AD183D"/>
    <w:rsid w:val="00AD523C"/>
    <w:rsid w:val="00AD75B1"/>
    <w:rsid w:val="00AD7B0F"/>
    <w:rsid w:val="00AE48FE"/>
    <w:rsid w:val="00AE52E4"/>
    <w:rsid w:val="00AE69B5"/>
    <w:rsid w:val="00AF0702"/>
    <w:rsid w:val="00AF2437"/>
    <w:rsid w:val="00AF2F60"/>
    <w:rsid w:val="00AF30C6"/>
    <w:rsid w:val="00AF7777"/>
    <w:rsid w:val="00B00433"/>
    <w:rsid w:val="00B03409"/>
    <w:rsid w:val="00B053B5"/>
    <w:rsid w:val="00B056B4"/>
    <w:rsid w:val="00B06E0E"/>
    <w:rsid w:val="00B11E11"/>
    <w:rsid w:val="00B13709"/>
    <w:rsid w:val="00B14A02"/>
    <w:rsid w:val="00B15D24"/>
    <w:rsid w:val="00B3175D"/>
    <w:rsid w:val="00B37122"/>
    <w:rsid w:val="00B371C8"/>
    <w:rsid w:val="00B4003F"/>
    <w:rsid w:val="00B42A6F"/>
    <w:rsid w:val="00B5081A"/>
    <w:rsid w:val="00B51D79"/>
    <w:rsid w:val="00B54311"/>
    <w:rsid w:val="00B63E46"/>
    <w:rsid w:val="00B649E1"/>
    <w:rsid w:val="00B701DA"/>
    <w:rsid w:val="00B70873"/>
    <w:rsid w:val="00B75785"/>
    <w:rsid w:val="00B80859"/>
    <w:rsid w:val="00B86000"/>
    <w:rsid w:val="00B860E5"/>
    <w:rsid w:val="00B9110F"/>
    <w:rsid w:val="00B92BDC"/>
    <w:rsid w:val="00B95B0E"/>
    <w:rsid w:val="00B96F44"/>
    <w:rsid w:val="00BA1284"/>
    <w:rsid w:val="00BA1823"/>
    <w:rsid w:val="00BA5ECB"/>
    <w:rsid w:val="00BA7CAC"/>
    <w:rsid w:val="00BA7EF8"/>
    <w:rsid w:val="00BB1334"/>
    <w:rsid w:val="00BB35FC"/>
    <w:rsid w:val="00BB7877"/>
    <w:rsid w:val="00BC177E"/>
    <w:rsid w:val="00BC328A"/>
    <w:rsid w:val="00BC51BD"/>
    <w:rsid w:val="00BC54D5"/>
    <w:rsid w:val="00BC6A54"/>
    <w:rsid w:val="00BD079D"/>
    <w:rsid w:val="00BD7438"/>
    <w:rsid w:val="00BD7A56"/>
    <w:rsid w:val="00BE242C"/>
    <w:rsid w:val="00BE3F0D"/>
    <w:rsid w:val="00BE4CBA"/>
    <w:rsid w:val="00BE5BD1"/>
    <w:rsid w:val="00BE5F37"/>
    <w:rsid w:val="00BF2007"/>
    <w:rsid w:val="00BF2606"/>
    <w:rsid w:val="00BF4F24"/>
    <w:rsid w:val="00C05C5C"/>
    <w:rsid w:val="00C14279"/>
    <w:rsid w:val="00C14381"/>
    <w:rsid w:val="00C1455C"/>
    <w:rsid w:val="00C15105"/>
    <w:rsid w:val="00C157A4"/>
    <w:rsid w:val="00C16803"/>
    <w:rsid w:val="00C177EA"/>
    <w:rsid w:val="00C22A36"/>
    <w:rsid w:val="00C22AE1"/>
    <w:rsid w:val="00C273CA"/>
    <w:rsid w:val="00C322AA"/>
    <w:rsid w:val="00C33B89"/>
    <w:rsid w:val="00C364A1"/>
    <w:rsid w:val="00C42074"/>
    <w:rsid w:val="00C43E9E"/>
    <w:rsid w:val="00C53BA2"/>
    <w:rsid w:val="00C61320"/>
    <w:rsid w:val="00C613CF"/>
    <w:rsid w:val="00C6260C"/>
    <w:rsid w:val="00C633CB"/>
    <w:rsid w:val="00C64174"/>
    <w:rsid w:val="00C64975"/>
    <w:rsid w:val="00C65710"/>
    <w:rsid w:val="00C70057"/>
    <w:rsid w:val="00C73A24"/>
    <w:rsid w:val="00C74334"/>
    <w:rsid w:val="00C75358"/>
    <w:rsid w:val="00C7631B"/>
    <w:rsid w:val="00C776EE"/>
    <w:rsid w:val="00C808F0"/>
    <w:rsid w:val="00C835BF"/>
    <w:rsid w:val="00C843F5"/>
    <w:rsid w:val="00C872B7"/>
    <w:rsid w:val="00C87FAC"/>
    <w:rsid w:val="00C910D2"/>
    <w:rsid w:val="00C915CA"/>
    <w:rsid w:val="00C918BE"/>
    <w:rsid w:val="00C94A6D"/>
    <w:rsid w:val="00C94BDE"/>
    <w:rsid w:val="00C94E31"/>
    <w:rsid w:val="00CA4C55"/>
    <w:rsid w:val="00CB1B16"/>
    <w:rsid w:val="00CB2D7D"/>
    <w:rsid w:val="00CB6AB7"/>
    <w:rsid w:val="00CC008B"/>
    <w:rsid w:val="00CC31DA"/>
    <w:rsid w:val="00CC3CA4"/>
    <w:rsid w:val="00CC3E05"/>
    <w:rsid w:val="00CD411A"/>
    <w:rsid w:val="00CD5CF9"/>
    <w:rsid w:val="00CD7802"/>
    <w:rsid w:val="00CE0177"/>
    <w:rsid w:val="00CE3B8C"/>
    <w:rsid w:val="00CF23D2"/>
    <w:rsid w:val="00CF275A"/>
    <w:rsid w:val="00CF2EDF"/>
    <w:rsid w:val="00CF3F5B"/>
    <w:rsid w:val="00CF5101"/>
    <w:rsid w:val="00CF54AF"/>
    <w:rsid w:val="00CF58E0"/>
    <w:rsid w:val="00D0019D"/>
    <w:rsid w:val="00D018DC"/>
    <w:rsid w:val="00D10A42"/>
    <w:rsid w:val="00D1212A"/>
    <w:rsid w:val="00D144C4"/>
    <w:rsid w:val="00D14B23"/>
    <w:rsid w:val="00D2385A"/>
    <w:rsid w:val="00D27185"/>
    <w:rsid w:val="00D31AC8"/>
    <w:rsid w:val="00D33096"/>
    <w:rsid w:val="00D346EA"/>
    <w:rsid w:val="00D42447"/>
    <w:rsid w:val="00D4353D"/>
    <w:rsid w:val="00D4397B"/>
    <w:rsid w:val="00D4624D"/>
    <w:rsid w:val="00D52C8F"/>
    <w:rsid w:val="00D54692"/>
    <w:rsid w:val="00D56AC9"/>
    <w:rsid w:val="00D56E3C"/>
    <w:rsid w:val="00D60C5A"/>
    <w:rsid w:val="00D6680B"/>
    <w:rsid w:val="00D66923"/>
    <w:rsid w:val="00D669D2"/>
    <w:rsid w:val="00D66DFB"/>
    <w:rsid w:val="00D71971"/>
    <w:rsid w:val="00D733DF"/>
    <w:rsid w:val="00D73BC5"/>
    <w:rsid w:val="00D743AA"/>
    <w:rsid w:val="00D77BCA"/>
    <w:rsid w:val="00D820D1"/>
    <w:rsid w:val="00D82CF0"/>
    <w:rsid w:val="00D831C7"/>
    <w:rsid w:val="00D84D38"/>
    <w:rsid w:val="00D85737"/>
    <w:rsid w:val="00D85AF9"/>
    <w:rsid w:val="00D87D48"/>
    <w:rsid w:val="00D92D1A"/>
    <w:rsid w:val="00D930B2"/>
    <w:rsid w:val="00D9319B"/>
    <w:rsid w:val="00D93AE5"/>
    <w:rsid w:val="00D947D7"/>
    <w:rsid w:val="00D9510D"/>
    <w:rsid w:val="00D96840"/>
    <w:rsid w:val="00DA165C"/>
    <w:rsid w:val="00DA3A19"/>
    <w:rsid w:val="00DA4550"/>
    <w:rsid w:val="00DA6DF0"/>
    <w:rsid w:val="00DB0D8D"/>
    <w:rsid w:val="00DB1599"/>
    <w:rsid w:val="00DB5647"/>
    <w:rsid w:val="00DC0A2E"/>
    <w:rsid w:val="00DC2AAF"/>
    <w:rsid w:val="00DC7476"/>
    <w:rsid w:val="00DD0E3A"/>
    <w:rsid w:val="00DD3770"/>
    <w:rsid w:val="00DD3FBA"/>
    <w:rsid w:val="00DD4C67"/>
    <w:rsid w:val="00DD526E"/>
    <w:rsid w:val="00DD5C4D"/>
    <w:rsid w:val="00DD63A2"/>
    <w:rsid w:val="00DE4B52"/>
    <w:rsid w:val="00DE74E8"/>
    <w:rsid w:val="00DF39CC"/>
    <w:rsid w:val="00DF4434"/>
    <w:rsid w:val="00E000D2"/>
    <w:rsid w:val="00E012D8"/>
    <w:rsid w:val="00E01BB0"/>
    <w:rsid w:val="00E021D6"/>
    <w:rsid w:val="00E0370D"/>
    <w:rsid w:val="00E06CF7"/>
    <w:rsid w:val="00E20087"/>
    <w:rsid w:val="00E20766"/>
    <w:rsid w:val="00E23C47"/>
    <w:rsid w:val="00E32A95"/>
    <w:rsid w:val="00E34BCB"/>
    <w:rsid w:val="00E422D7"/>
    <w:rsid w:val="00E450DC"/>
    <w:rsid w:val="00E500C5"/>
    <w:rsid w:val="00E506DD"/>
    <w:rsid w:val="00E507CA"/>
    <w:rsid w:val="00E524C5"/>
    <w:rsid w:val="00E554F3"/>
    <w:rsid w:val="00E56A06"/>
    <w:rsid w:val="00E62F50"/>
    <w:rsid w:val="00E65BDE"/>
    <w:rsid w:val="00E6731F"/>
    <w:rsid w:val="00E74528"/>
    <w:rsid w:val="00E7552C"/>
    <w:rsid w:val="00E7730F"/>
    <w:rsid w:val="00E82EB6"/>
    <w:rsid w:val="00E82F6D"/>
    <w:rsid w:val="00E85470"/>
    <w:rsid w:val="00E87516"/>
    <w:rsid w:val="00E903EF"/>
    <w:rsid w:val="00E9507E"/>
    <w:rsid w:val="00E95280"/>
    <w:rsid w:val="00E952D7"/>
    <w:rsid w:val="00E977AB"/>
    <w:rsid w:val="00EA01AF"/>
    <w:rsid w:val="00EA0F71"/>
    <w:rsid w:val="00EA1090"/>
    <w:rsid w:val="00EA13E3"/>
    <w:rsid w:val="00EA180E"/>
    <w:rsid w:val="00EA22B1"/>
    <w:rsid w:val="00EA4C0F"/>
    <w:rsid w:val="00EA4DF6"/>
    <w:rsid w:val="00EA5BAF"/>
    <w:rsid w:val="00EA63DF"/>
    <w:rsid w:val="00EA7C8C"/>
    <w:rsid w:val="00EB0FD6"/>
    <w:rsid w:val="00EB1E40"/>
    <w:rsid w:val="00EB2D6E"/>
    <w:rsid w:val="00EC1D56"/>
    <w:rsid w:val="00EC2CFE"/>
    <w:rsid w:val="00EC34A0"/>
    <w:rsid w:val="00EC4533"/>
    <w:rsid w:val="00EC74E1"/>
    <w:rsid w:val="00ED3538"/>
    <w:rsid w:val="00ED3D1A"/>
    <w:rsid w:val="00ED62E3"/>
    <w:rsid w:val="00EE0B63"/>
    <w:rsid w:val="00EE5897"/>
    <w:rsid w:val="00EE592C"/>
    <w:rsid w:val="00EE667E"/>
    <w:rsid w:val="00EF38BE"/>
    <w:rsid w:val="00EF3A1B"/>
    <w:rsid w:val="00EF4EB8"/>
    <w:rsid w:val="00EF5480"/>
    <w:rsid w:val="00EF59AF"/>
    <w:rsid w:val="00EF67AC"/>
    <w:rsid w:val="00EF6BC9"/>
    <w:rsid w:val="00EF6C06"/>
    <w:rsid w:val="00EF7245"/>
    <w:rsid w:val="00EF7686"/>
    <w:rsid w:val="00EF7A8F"/>
    <w:rsid w:val="00F013EF"/>
    <w:rsid w:val="00F024E6"/>
    <w:rsid w:val="00F05BA3"/>
    <w:rsid w:val="00F065AE"/>
    <w:rsid w:val="00F176EA"/>
    <w:rsid w:val="00F21562"/>
    <w:rsid w:val="00F2168B"/>
    <w:rsid w:val="00F30517"/>
    <w:rsid w:val="00F30E23"/>
    <w:rsid w:val="00F31D20"/>
    <w:rsid w:val="00F3494C"/>
    <w:rsid w:val="00F349AF"/>
    <w:rsid w:val="00F34F01"/>
    <w:rsid w:val="00F41107"/>
    <w:rsid w:val="00F4503F"/>
    <w:rsid w:val="00F45CBB"/>
    <w:rsid w:val="00F4719E"/>
    <w:rsid w:val="00F47C89"/>
    <w:rsid w:val="00F53A58"/>
    <w:rsid w:val="00F5421F"/>
    <w:rsid w:val="00F543AE"/>
    <w:rsid w:val="00F54A5C"/>
    <w:rsid w:val="00F55599"/>
    <w:rsid w:val="00F64856"/>
    <w:rsid w:val="00F6541A"/>
    <w:rsid w:val="00F66818"/>
    <w:rsid w:val="00F73753"/>
    <w:rsid w:val="00F739D3"/>
    <w:rsid w:val="00F75253"/>
    <w:rsid w:val="00F767D9"/>
    <w:rsid w:val="00F77203"/>
    <w:rsid w:val="00F8086D"/>
    <w:rsid w:val="00F81F8B"/>
    <w:rsid w:val="00F82369"/>
    <w:rsid w:val="00F84279"/>
    <w:rsid w:val="00F87557"/>
    <w:rsid w:val="00F875FC"/>
    <w:rsid w:val="00F935EC"/>
    <w:rsid w:val="00F955E4"/>
    <w:rsid w:val="00F95C87"/>
    <w:rsid w:val="00FA2A43"/>
    <w:rsid w:val="00FA4355"/>
    <w:rsid w:val="00FA6B67"/>
    <w:rsid w:val="00FB017C"/>
    <w:rsid w:val="00FB2964"/>
    <w:rsid w:val="00FC26C0"/>
    <w:rsid w:val="00FC66F0"/>
    <w:rsid w:val="00FC6726"/>
    <w:rsid w:val="00FC6EAB"/>
    <w:rsid w:val="00FD1A1C"/>
    <w:rsid w:val="00FE15F3"/>
    <w:rsid w:val="00FE27EB"/>
    <w:rsid w:val="00FF08CF"/>
    <w:rsid w:val="00FF1000"/>
    <w:rsid w:val="00FF1A58"/>
    <w:rsid w:val="00FF44B5"/>
    <w:rsid w:val="00FF5297"/>
    <w:rsid w:val="00FF59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2289"/>
    <o:shapelayout v:ext="edit">
      <o:idmap v:ext="edit" data="1,4,5,7,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65710"/>
    <w:rPr>
      <w:rFonts w:ascii="Times New Roman" w:hAnsi="Times New Roman"/>
      <w:sz w:val="24"/>
      <w:szCs w:val="24"/>
    </w:rPr>
  </w:style>
  <w:style w:type="paragraph" w:styleId="Ttulo1">
    <w:name w:val="heading 1"/>
    <w:basedOn w:val="Normal"/>
    <w:next w:val="Normal"/>
    <w:link w:val="Ttulo1Car"/>
    <w:uiPriority w:val="99"/>
    <w:qFormat/>
    <w:rsid w:val="00C65710"/>
    <w:pPr>
      <w:keepNext/>
      <w:jc w:val="right"/>
      <w:outlineLvl w:val="0"/>
    </w:pPr>
    <w:rPr>
      <w:rFonts w:ascii="Albertus Medium" w:hAnsi="Albertus Medium"/>
      <w:b/>
      <w:sz w:val="44"/>
      <w:szCs w:val="20"/>
    </w:rPr>
  </w:style>
  <w:style w:type="paragraph" w:styleId="Ttulo2">
    <w:name w:val="heading 2"/>
    <w:basedOn w:val="Normal"/>
    <w:next w:val="Normal"/>
    <w:link w:val="Ttulo2Car"/>
    <w:uiPriority w:val="99"/>
    <w:qFormat/>
    <w:rsid w:val="00C65710"/>
    <w:pPr>
      <w:keepNext/>
      <w:outlineLvl w:val="1"/>
    </w:pPr>
    <w:rPr>
      <w:b/>
      <w:sz w:val="20"/>
      <w:szCs w:val="20"/>
      <w:lang w:val="es-ES_tradnl"/>
    </w:rPr>
  </w:style>
  <w:style w:type="paragraph" w:styleId="Ttulo3">
    <w:name w:val="heading 3"/>
    <w:basedOn w:val="Normal"/>
    <w:next w:val="Normal"/>
    <w:link w:val="Ttulo3Car"/>
    <w:uiPriority w:val="99"/>
    <w:qFormat/>
    <w:rsid w:val="00C65710"/>
    <w:pPr>
      <w:keepNext/>
      <w:jc w:val="center"/>
      <w:outlineLvl w:val="2"/>
    </w:pPr>
    <w:rPr>
      <w:b/>
      <w:sz w:val="20"/>
      <w:szCs w:val="20"/>
      <w:lang w:val="es-ES_tradnl"/>
    </w:rPr>
  </w:style>
  <w:style w:type="paragraph" w:styleId="Ttulo4">
    <w:name w:val="heading 4"/>
    <w:basedOn w:val="Normal"/>
    <w:next w:val="Normal"/>
    <w:link w:val="Ttulo4Car"/>
    <w:uiPriority w:val="99"/>
    <w:qFormat/>
    <w:rsid w:val="00C65710"/>
    <w:pPr>
      <w:keepNext/>
      <w:jc w:val="both"/>
      <w:outlineLvl w:val="3"/>
    </w:pPr>
    <w:rPr>
      <w:b/>
      <w:szCs w:val="20"/>
      <w:lang w:val="es-ES_tradnl"/>
    </w:rPr>
  </w:style>
  <w:style w:type="paragraph" w:styleId="Ttulo5">
    <w:name w:val="heading 5"/>
    <w:basedOn w:val="Normal"/>
    <w:next w:val="Normal"/>
    <w:link w:val="Ttulo5Car"/>
    <w:uiPriority w:val="99"/>
    <w:qFormat/>
    <w:rsid w:val="00C65710"/>
    <w:pPr>
      <w:keepNext/>
      <w:tabs>
        <w:tab w:val="left" w:pos="3402"/>
        <w:tab w:val="left" w:pos="3828"/>
      </w:tabs>
      <w:jc w:val="center"/>
      <w:outlineLvl w:val="4"/>
    </w:pPr>
    <w:rPr>
      <w:rFonts w:ascii="Arial" w:hAnsi="Arial"/>
      <w:b/>
      <w:bCs/>
      <w:szCs w:val="20"/>
      <w:lang w:val="es-ES_tradnl"/>
    </w:rPr>
  </w:style>
  <w:style w:type="paragraph" w:styleId="Ttulo6">
    <w:name w:val="heading 6"/>
    <w:basedOn w:val="Normal"/>
    <w:next w:val="Normal"/>
    <w:link w:val="Ttulo6Car"/>
    <w:uiPriority w:val="99"/>
    <w:qFormat/>
    <w:rsid w:val="00C65710"/>
    <w:pPr>
      <w:keepNext/>
      <w:jc w:val="center"/>
      <w:outlineLvl w:val="5"/>
    </w:pPr>
    <w:rPr>
      <w:rFonts w:ascii="Arial" w:hAnsi="Arial" w:cs="Arial"/>
      <w:b/>
      <w:bCs/>
      <w:sz w:val="18"/>
      <w:szCs w:val="20"/>
      <w:u w:val="single"/>
      <w:lang w:val="es-ES_tradnl"/>
    </w:rPr>
  </w:style>
  <w:style w:type="paragraph" w:styleId="Ttulo7">
    <w:name w:val="heading 7"/>
    <w:basedOn w:val="Normal"/>
    <w:next w:val="Normal"/>
    <w:link w:val="Ttulo7Car"/>
    <w:uiPriority w:val="99"/>
    <w:qFormat/>
    <w:rsid w:val="00C65710"/>
    <w:pPr>
      <w:keepNext/>
      <w:tabs>
        <w:tab w:val="left" w:pos="-720"/>
        <w:tab w:val="left" w:pos="2127"/>
        <w:tab w:val="left" w:pos="5670"/>
        <w:tab w:val="right" w:pos="8931"/>
      </w:tabs>
      <w:suppressAutoHyphens/>
      <w:jc w:val="both"/>
      <w:outlineLvl w:val="6"/>
    </w:pPr>
    <w:rPr>
      <w:rFonts w:ascii="Arial" w:hAnsi="Arial"/>
      <w:b/>
      <w:spacing w:val="-3"/>
      <w:sz w:val="20"/>
      <w:szCs w:val="20"/>
      <w:lang w:val="es-ES_tradnl"/>
    </w:rPr>
  </w:style>
  <w:style w:type="paragraph" w:styleId="Ttulo8">
    <w:name w:val="heading 8"/>
    <w:basedOn w:val="Normal"/>
    <w:next w:val="Normal"/>
    <w:link w:val="Ttulo8Car"/>
    <w:uiPriority w:val="99"/>
    <w:qFormat/>
    <w:rsid w:val="00C65710"/>
    <w:pPr>
      <w:keepNext/>
      <w:tabs>
        <w:tab w:val="left" w:pos="-720"/>
        <w:tab w:val="left" w:pos="2127"/>
        <w:tab w:val="right" w:pos="4962"/>
        <w:tab w:val="left" w:pos="5670"/>
        <w:tab w:val="right" w:pos="8505"/>
      </w:tabs>
      <w:suppressAutoHyphens/>
      <w:outlineLvl w:val="7"/>
    </w:pPr>
    <w:rPr>
      <w:rFonts w:ascii="Arial" w:hAnsi="Arial"/>
      <w:b/>
      <w:bCs/>
      <w:spacing w:val="-3"/>
      <w:sz w:val="20"/>
      <w:szCs w:val="20"/>
      <w:lang w:val="es-ES_tradnl"/>
    </w:rPr>
  </w:style>
  <w:style w:type="paragraph" w:styleId="Ttulo9">
    <w:name w:val="heading 9"/>
    <w:basedOn w:val="Normal"/>
    <w:next w:val="Normal"/>
    <w:link w:val="Ttulo9Car"/>
    <w:uiPriority w:val="99"/>
    <w:qFormat/>
    <w:rsid w:val="00C65710"/>
    <w:pPr>
      <w:keepNext/>
      <w:tabs>
        <w:tab w:val="left" w:pos="-720"/>
      </w:tabs>
      <w:suppressAutoHyphens/>
      <w:outlineLvl w:val="8"/>
    </w:pPr>
    <w:rPr>
      <w:rFonts w:ascii="Arial" w:hAnsi="Arial"/>
      <w:b/>
      <w:color w:val="0000FF"/>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65710"/>
    <w:rPr>
      <w:rFonts w:ascii="Albertus Medium" w:hAnsi="Albertus Medium" w:cs="Times New Roman"/>
      <w:b/>
      <w:sz w:val="20"/>
      <w:szCs w:val="20"/>
      <w:lang w:eastAsia="es-ES"/>
    </w:rPr>
  </w:style>
  <w:style w:type="character" w:customStyle="1" w:styleId="Ttulo2Car">
    <w:name w:val="Título 2 Car"/>
    <w:basedOn w:val="Fuentedeprrafopredeter"/>
    <w:link w:val="Ttulo2"/>
    <w:uiPriority w:val="99"/>
    <w:locked/>
    <w:rsid w:val="00C65710"/>
    <w:rPr>
      <w:rFonts w:ascii="Times New Roman" w:hAnsi="Times New Roman" w:cs="Times New Roman"/>
      <w:b/>
      <w:sz w:val="20"/>
      <w:szCs w:val="20"/>
      <w:lang w:val="es-ES_tradnl" w:eastAsia="es-ES"/>
    </w:rPr>
  </w:style>
  <w:style w:type="character" w:customStyle="1" w:styleId="Ttulo3Car">
    <w:name w:val="Título 3 Car"/>
    <w:basedOn w:val="Fuentedeprrafopredeter"/>
    <w:link w:val="Ttulo3"/>
    <w:uiPriority w:val="99"/>
    <w:locked/>
    <w:rsid w:val="00C65710"/>
    <w:rPr>
      <w:rFonts w:ascii="Times New Roman" w:hAnsi="Times New Roman" w:cs="Times New Roman"/>
      <w:b/>
      <w:sz w:val="20"/>
      <w:szCs w:val="20"/>
      <w:lang w:val="es-ES_tradnl" w:eastAsia="es-ES"/>
    </w:rPr>
  </w:style>
  <w:style w:type="character" w:customStyle="1" w:styleId="Ttulo4Car">
    <w:name w:val="Título 4 Car"/>
    <w:basedOn w:val="Fuentedeprrafopredeter"/>
    <w:link w:val="Ttulo4"/>
    <w:uiPriority w:val="99"/>
    <w:locked/>
    <w:rsid w:val="00C65710"/>
    <w:rPr>
      <w:rFonts w:ascii="Times New Roman" w:hAnsi="Times New Roman" w:cs="Times New Roman"/>
      <w:b/>
      <w:sz w:val="20"/>
      <w:szCs w:val="20"/>
      <w:lang w:val="es-ES_tradnl" w:eastAsia="es-ES"/>
    </w:rPr>
  </w:style>
  <w:style w:type="character" w:customStyle="1" w:styleId="Ttulo5Car">
    <w:name w:val="Título 5 Car"/>
    <w:basedOn w:val="Fuentedeprrafopredeter"/>
    <w:link w:val="Ttulo5"/>
    <w:uiPriority w:val="99"/>
    <w:locked/>
    <w:rsid w:val="00C65710"/>
    <w:rPr>
      <w:rFonts w:ascii="Arial" w:hAnsi="Arial" w:cs="Times New Roman"/>
      <w:b/>
      <w:bCs/>
      <w:sz w:val="20"/>
      <w:szCs w:val="20"/>
      <w:lang w:val="es-ES_tradnl" w:eastAsia="es-ES"/>
    </w:rPr>
  </w:style>
  <w:style w:type="character" w:customStyle="1" w:styleId="Ttulo6Car">
    <w:name w:val="Título 6 Car"/>
    <w:basedOn w:val="Fuentedeprrafopredeter"/>
    <w:link w:val="Ttulo6"/>
    <w:uiPriority w:val="99"/>
    <w:locked/>
    <w:rsid w:val="00C65710"/>
    <w:rPr>
      <w:rFonts w:ascii="Arial" w:hAnsi="Arial" w:cs="Arial"/>
      <w:b/>
      <w:bCs/>
      <w:sz w:val="20"/>
      <w:szCs w:val="20"/>
      <w:u w:val="single"/>
      <w:lang w:val="es-ES_tradnl" w:eastAsia="es-ES"/>
    </w:rPr>
  </w:style>
  <w:style w:type="character" w:customStyle="1" w:styleId="Ttulo7Car">
    <w:name w:val="Título 7 Car"/>
    <w:basedOn w:val="Fuentedeprrafopredeter"/>
    <w:link w:val="Ttulo7"/>
    <w:uiPriority w:val="99"/>
    <w:locked/>
    <w:rsid w:val="00C65710"/>
    <w:rPr>
      <w:rFonts w:ascii="Arial" w:hAnsi="Arial" w:cs="Times New Roman"/>
      <w:b/>
      <w:spacing w:val="-3"/>
      <w:sz w:val="20"/>
      <w:szCs w:val="20"/>
      <w:lang w:val="es-ES_tradnl" w:eastAsia="es-ES"/>
    </w:rPr>
  </w:style>
  <w:style w:type="character" w:customStyle="1" w:styleId="Ttulo8Car">
    <w:name w:val="Título 8 Car"/>
    <w:basedOn w:val="Fuentedeprrafopredeter"/>
    <w:link w:val="Ttulo8"/>
    <w:uiPriority w:val="99"/>
    <w:locked/>
    <w:rsid w:val="00C65710"/>
    <w:rPr>
      <w:rFonts w:ascii="Arial" w:hAnsi="Arial" w:cs="Times New Roman"/>
      <w:b/>
      <w:bCs/>
      <w:spacing w:val="-3"/>
      <w:sz w:val="20"/>
      <w:szCs w:val="20"/>
      <w:lang w:val="es-ES_tradnl" w:eastAsia="es-ES"/>
    </w:rPr>
  </w:style>
  <w:style w:type="character" w:customStyle="1" w:styleId="Ttulo9Car">
    <w:name w:val="Título 9 Car"/>
    <w:basedOn w:val="Fuentedeprrafopredeter"/>
    <w:link w:val="Ttulo9"/>
    <w:uiPriority w:val="99"/>
    <w:locked/>
    <w:rsid w:val="00C65710"/>
    <w:rPr>
      <w:rFonts w:ascii="Arial" w:hAnsi="Arial" w:cs="Times New Roman"/>
      <w:b/>
      <w:color w:val="0000FF"/>
      <w:sz w:val="20"/>
      <w:szCs w:val="20"/>
      <w:lang w:val="es-ES_tradnl" w:eastAsia="es-ES"/>
    </w:rPr>
  </w:style>
  <w:style w:type="paragraph" w:styleId="Encabezado">
    <w:name w:val="header"/>
    <w:basedOn w:val="Normal"/>
    <w:link w:val="EncabezadoCar"/>
    <w:uiPriority w:val="99"/>
    <w:rsid w:val="00C65710"/>
    <w:pPr>
      <w:tabs>
        <w:tab w:val="center" w:pos="4252"/>
        <w:tab w:val="right" w:pos="8504"/>
      </w:tabs>
    </w:pPr>
  </w:style>
  <w:style w:type="character" w:customStyle="1" w:styleId="EncabezadoCar">
    <w:name w:val="Encabezado Car"/>
    <w:basedOn w:val="Fuentedeprrafopredeter"/>
    <w:link w:val="Encabezado"/>
    <w:uiPriority w:val="99"/>
    <w:locked/>
    <w:rsid w:val="00C65710"/>
    <w:rPr>
      <w:rFonts w:ascii="Times New Roman" w:hAnsi="Times New Roman" w:cs="Times New Roman"/>
      <w:sz w:val="24"/>
      <w:szCs w:val="24"/>
      <w:lang w:eastAsia="es-ES"/>
    </w:rPr>
  </w:style>
  <w:style w:type="paragraph" w:styleId="Piedepgina">
    <w:name w:val="footer"/>
    <w:basedOn w:val="Normal"/>
    <w:link w:val="PiedepginaCar"/>
    <w:uiPriority w:val="99"/>
    <w:rsid w:val="00C65710"/>
    <w:pPr>
      <w:tabs>
        <w:tab w:val="center" w:pos="4252"/>
        <w:tab w:val="right" w:pos="8504"/>
      </w:tabs>
    </w:pPr>
  </w:style>
  <w:style w:type="character" w:customStyle="1" w:styleId="PiedepginaCar">
    <w:name w:val="Pie de página Car"/>
    <w:basedOn w:val="Fuentedeprrafopredeter"/>
    <w:link w:val="Piedepgina"/>
    <w:uiPriority w:val="99"/>
    <w:locked/>
    <w:rsid w:val="00C65710"/>
    <w:rPr>
      <w:rFonts w:ascii="Times New Roman" w:hAnsi="Times New Roman" w:cs="Times New Roman"/>
      <w:sz w:val="24"/>
      <w:szCs w:val="24"/>
      <w:lang w:eastAsia="es-ES"/>
    </w:rPr>
  </w:style>
  <w:style w:type="character" w:styleId="Nmerodepgina">
    <w:name w:val="page number"/>
    <w:basedOn w:val="Fuentedeprrafopredeter"/>
    <w:uiPriority w:val="99"/>
    <w:rsid w:val="00C65710"/>
    <w:rPr>
      <w:rFonts w:cs="Times New Roman"/>
    </w:rPr>
  </w:style>
  <w:style w:type="paragraph" w:styleId="Ttulo">
    <w:name w:val="Title"/>
    <w:basedOn w:val="Normal"/>
    <w:link w:val="TtuloCar"/>
    <w:uiPriority w:val="99"/>
    <w:qFormat/>
    <w:rsid w:val="00C65710"/>
    <w:pPr>
      <w:suppressAutoHyphens/>
      <w:jc w:val="center"/>
    </w:pPr>
    <w:rPr>
      <w:b/>
      <w:spacing w:val="-3"/>
      <w:sz w:val="40"/>
      <w:szCs w:val="20"/>
      <w:lang w:val="es-ES_tradnl"/>
    </w:rPr>
  </w:style>
  <w:style w:type="character" w:customStyle="1" w:styleId="TtuloCar">
    <w:name w:val="Título Car"/>
    <w:basedOn w:val="Fuentedeprrafopredeter"/>
    <w:link w:val="Ttulo"/>
    <w:uiPriority w:val="99"/>
    <w:locked/>
    <w:rsid w:val="00C65710"/>
    <w:rPr>
      <w:rFonts w:ascii="Times New Roman" w:hAnsi="Times New Roman" w:cs="Times New Roman"/>
      <w:b/>
      <w:spacing w:val="-3"/>
      <w:sz w:val="20"/>
      <w:szCs w:val="20"/>
      <w:lang w:val="es-ES_tradnl" w:eastAsia="es-ES"/>
    </w:rPr>
  </w:style>
  <w:style w:type="paragraph" w:styleId="Textodeglobo">
    <w:name w:val="Balloon Text"/>
    <w:basedOn w:val="Normal"/>
    <w:link w:val="TextodegloboCar"/>
    <w:uiPriority w:val="99"/>
    <w:semiHidden/>
    <w:rsid w:val="00C6571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5710"/>
    <w:rPr>
      <w:rFonts w:ascii="Tahoma" w:hAnsi="Tahoma" w:cs="Tahoma"/>
      <w:sz w:val="16"/>
      <w:szCs w:val="16"/>
      <w:lang w:eastAsia="es-ES"/>
    </w:rPr>
  </w:style>
  <w:style w:type="paragraph" w:styleId="Textoindependiente">
    <w:name w:val="Body Text"/>
    <w:basedOn w:val="Normal"/>
    <w:link w:val="TextoindependienteCar"/>
    <w:uiPriority w:val="99"/>
    <w:rsid w:val="00C65710"/>
    <w:pPr>
      <w:autoSpaceDE w:val="0"/>
      <w:autoSpaceDN w:val="0"/>
      <w:adjustRightInd w:val="0"/>
      <w:spacing w:after="120"/>
      <w:jc w:val="both"/>
    </w:pPr>
    <w:rPr>
      <w:rFonts w:ascii="Arial" w:hAnsi="Arial" w:cs="Arial"/>
      <w:color w:val="000000"/>
    </w:rPr>
  </w:style>
  <w:style w:type="character" w:customStyle="1" w:styleId="TextoindependienteCar">
    <w:name w:val="Texto independiente Car"/>
    <w:basedOn w:val="Fuentedeprrafopredeter"/>
    <w:link w:val="Textoindependiente"/>
    <w:uiPriority w:val="99"/>
    <w:locked/>
    <w:rsid w:val="00C65710"/>
    <w:rPr>
      <w:rFonts w:ascii="Arial" w:hAnsi="Arial" w:cs="Arial"/>
      <w:color w:val="000000"/>
      <w:sz w:val="24"/>
      <w:szCs w:val="24"/>
      <w:lang w:eastAsia="es-ES"/>
    </w:rPr>
  </w:style>
  <w:style w:type="paragraph" w:styleId="Textosinformato">
    <w:name w:val="Plain Text"/>
    <w:basedOn w:val="Normal"/>
    <w:link w:val="TextosinformatoCar"/>
    <w:uiPriority w:val="99"/>
    <w:rsid w:val="00C65710"/>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C65710"/>
    <w:rPr>
      <w:rFonts w:ascii="Courier New" w:hAnsi="Courier New" w:cs="Courier New"/>
      <w:sz w:val="20"/>
      <w:szCs w:val="20"/>
      <w:lang w:eastAsia="es-ES"/>
    </w:rPr>
  </w:style>
  <w:style w:type="character" w:styleId="Textoennegrita">
    <w:name w:val="Strong"/>
    <w:basedOn w:val="Fuentedeprrafopredeter"/>
    <w:uiPriority w:val="99"/>
    <w:qFormat/>
    <w:rsid w:val="00C65710"/>
    <w:rPr>
      <w:rFonts w:cs="Times New Roman"/>
      <w:b/>
      <w:bCs/>
    </w:rPr>
  </w:style>
  <w:style w:type="character" w:styleId="Hipervnculo">
    <w:name w:val="Hyperlink"/>
    <w:basedOn w:val="Fuentedeprrafopredeter"/>
    <w:uiPriority w:val="99"/>
    <w:rsid w:val="00C65710"/>
    <w:rPr>
      <w:rFonts w:cs="Times New Roman"/>
      <w:color w:val="0000FF"/>
      <w:u w:val="single"/>
    </w:rPr>
  </w:style>
  <w:style w:type="character" w:customStyle="1" w:styleId="Fuentedeencabezadopredeter">
    <w:name w:val="Fuente de encabezado predeter."/>
    <w:uiPriority w:val="99"/>
    <w:rsid w:val="00C65710"/>
  </w:style>
  <w:style w:type="paragraph" w:customStyle="1" w:styleId="ndice1">
    <w:name w:val="índice 1"/>
    <w:basedOn w:val="Normal"/>
    <w:uiPriority w:val="99"/>
    <w:rsid w:val="00C65710"/>
    <w:pPr>
      <w:tabs>
        <w:tab w:val="left" w:leader="dot" w:pos="9000"/>
        <w:tab w:val="right" w:pos="9360"/>
      </w:tabs>
      <w:suppressAutoHyphens/>
      <w:ind w:left="1440" w:right="720" w:hanging="1440"/>
    </w:pPr>
    <w:rPr>
      <w:rFonts w:ascii="Courier New" w:hAnsi="Courier New"/>
      <w:szCs w:val="20"/>
      <w:lang w:val="en-US"/>
    </w:rPr>
  </w:style>
  <w:style w:type="paragraph" w:customStyle="1" w:styleId="ndice2">
    <w:name w:val="índice 2"/>
    <w:basedOn w:val="Normal"/>
    <w:uiPriority w:val="99"/>
    <w:rsid w:val="00C65710"/>
    <w:pPr>
      <w:tabs>
        <w:tab w:val="left" w:leader="dot" w:pos="9000"/>
        <w:tab w:val="right" w:pos="9360"/>
      </w:tabs>
      <w:suppressAutoHyphens/>
      <w:ind w:left="1440" w:right="720" w:hanging="720"/>
    </w:pPr>
    <w:rPr>
      <w:rFonts w:ascii="Courier New" w:hAnsi="Courier New"/>
      <w:szCs w:val="20"/>
      <w:lang w:val="en-US"/>
    </w:rPr>
  </w:style>
  <w:style w:type="paragraph" w:customStyle="1" w:styleId="toa">
    <w:name w:val="toa"/>
    <w:basedOn w:val="Normal"/>
    <w:uiPriority w:val="99"/>
    <w:rsid w:val="00C65710"/>
    <w:pPr>
      <w:tabs>
        <w:tab w:val="left" w:pos="9000"/>
        <w:tab w:val="right" w:pos="9360"/>
      </w:tabs>
      <w:suppressAutoHyphens/>
    </w:pPr>
    <w:rPr>
      <w:rFonts w:ascii="Courier New" w:hAnsi="Courier New"/>
      <w:szCs w:val="20"/>
      <w:lang w:val="en-US"/>
    </w:rPr>
  </w:style>
  <w:style w:type="paragraph" w:customStyle="1" w:styleId="epgrafe">
    <w:name w:val="epígrafe"/>
    <w:basedOn w:val="Normal"/>
    <w:uiPriority w:val="99"/>
    <w:rsid w:val="00C65710"/>
    <w:rPr>
      <w:rFonts w:ascii="Courier New" w:hAnsi="Courier New"/>
      <w:szCs w:val="20"/>
      <w:lang w:val="es-ES_tradnl"/>
    </w:rPr>
  </w:style>
  <w:style w:type="character" w:customStyle="1" w:styleId="EquationCaption">
    <w:name w:val="_Equation Caption"/>
    <w:uiPriority w:val="99"/>
    <w:rsid w:val="00C65710"/>
  </w:style>
  <w:style w:type="paragraph" w:styleId="Sangradetextonormal">
    <w:name w:val="Body Text Indent"/>
    <w:basedOn w:val="Normal"/>
    <w:link w:val="SangradetextonormalCar"/>
    <w:uiPriority w:val="99"/>
    <w:rsid w:val="00C65710"/>
    <w:pPr>
      <w:tabs>
        <w:tab w:val="left" w:pos="-720"/>
        <w:tab w:val="left" w:pos="709"/>
      </w:tabs>
      <w:suppressAutoHyphens/>
      <w:ind w:left="709" w:firstLine="709"/>
      <w:jc w:val="both"/>
    </w:pPr>
    <w:rPr>
      <w:spacing w:val="-3"/>
      <w:szCs w:val="20"/>
      <w:lang w:val="es-ES_tradnl"/>
    </w:rPr>
  </w:style>
  <w:style w:type="character" w:customStyle="1" w:styleId="SangradetextonormalCar">
    <w:name w:val="Sangría de texto normal Car"/>
    <w:basedOn w:val="Fuentedeprrafopredeter"/>
    <w:link w:val="Sangradetextonormal"/>
    <w:uiPriority w:val="99"/>
    <w:locked/>
    <w:rsid w:val="00C65710"/>
    <w:rPr>
      <w:rFonts w:ascii="Times New Roman" w:hAnsi="Times New Roman" w:cs="Times New Roman"/>
      <w:spacing w:val="-3"/>
      <w:sz w:val="20"/>
      <w:szCs w:val="20"/>
      <w:lang w:val="es-ES_tradnl" w:eastAsia="es-ES"/>
    </w:rPr>
  </w:style>
  <w:style w:type="paragraph" w:styleId="Sangra2detindependiente">
    <w:name w:val="Body Text Indent 2"/>
    <w:basedOn w:val="Normal"/>
    <w:link w:val="Sangra2detindependienteCar"/>
    <w:uiPriority w:val="99"/>
    <w:rsid w:val="00C65710"/>
    <w:pPr>
      <w:tabs>
        <w:tab w:val="left" w:pos="-720"/>
      </w:tabs>
      <w:suppressAutoHyphens/>
      <w:ind w:firstLine="709"/>
      <w:jc w:val="both"/>
    </w:pPr>
    <w:rPr>
      <w:spacing w:val="-3"/>
      <w:szCs w:val="20"/>
      <w:lang w:val="es-ES_tradnl"/>
    </w:rPr>
  </w:style>
  <w:style w:type="character" w:customStyle="1" w:styleId="Sangra2detindependienteCar">
    <w:name w:val="Sangría 2 de t. independiente Car"/>
    <w:basedOn w:val="Fuentedeprrafopredeter"/>
    <w:link w:val="Sangra2detindependiente"/>
    <w:uiPriority w:val="99"/>
    <w:locked/>
    <w:rsid w:val="00C65710"/>
    <w:rPr>
      <w:rFonts w:ascii="Times New Roman" w:hAnsi="Times New Roman" w:cs="Times New Roman"/>
      <w:spacing w:val="-3"/>
      <w:sz w:val="20"/>
      <w:szCs w:val="20"/>
      <w:lang w:val="es-ES_tradnl" w:eastAsia="es-ES"/>
    </w:rPr>
  </w:style>
  <w:style w:type="paragraph" w:styleId="Textoindependiente2">
    <w:name w:val="Body Text 2"/>
    <w:basedOn w:val="Normal"/>
    <w:link w:val="Textoindependiente2Car"/>
    <w:uiPriority w:val="99"/>
    <w:rsid w:val="00C65710"/>
    <w:rPr>
      <w:szCs w:val="20"/>
    </w:rPr>
  </w:style>
  <w:style w:type="character" w:customStyle="1" w:styleId="Textoindependiente2Car">
    <w:name w:val="Texto independiente 2 Car"/>
    <w:basedOn w:val="Fuentedeprrafopredeter"/>
    <w:link w:val="Textoindependiente2"/>
    <w:uiPriority w:val="99"/>
    <w:locked/>
    <w:rsid w:val="00C65710"/>
    <w:rPr>
      <w:rFonts w:ascii="Times New Roman" w:hAnsi="Times New Roman" w:cs="Times New Roman"/>
      <w:sz w:val="20"/>
      <w:szCs w:val="20"/>
      <w:lang w:eastAsia="es-ES"/>
    </w:rPr>
  </w:style>
  <w:style w:type="paragraph" w:styleId="Textoindependiente3">
    <w:name w:val="Body Text 3"/>
    <w:basedOn w:val="Normal"/>
    <w:link w:val="Textoindependiente3Car"/>
    <w:uiPriority w:val="99"/>
    <w:rsid w:val="00C65710"/>
    <w:rPr>
      <w:sz w:val="22"/>
      <w:szCs w:val="20"/>
      <w:u w:val="single"/>
    </w:rPr>
  </w:style>
  <w:style w:type="character" w:customStyle="1" w:styleId="Textoindependiente3Car">
    <w:name w:val="Texto independiente 3 Car"/>
    <w:basedOn w:val="Fuentedeprrafopredeter"/>
    <w:link w:val="Textoindependiente3"/>
    <w:uiPriority w:val="99"/>
    <w:locked/>
    <w:rsid w:val="00C65710"/>
    <w:rPr>
      <w:rFonts w:ascii="Times New Roman" w:hAnsi="Times New Roman" w:cs="Times New Roman"/>
      <w:sz w:val="20"/>
      <w:szCs w:val="20"/>
      <w:u w:val="single"/>
      <w:lang w:eastAsia="es-ES"/>
    </w:rPr>
  </w:style>
  <w:style w:type="paragraph" w:customStyle="1" w:styleId="xl24">
    <w:name w:val="xl24"/>
    <w:basedOn w:val="Normal"/>
    <w:uiPriority w:val="99"/>
    <w:rsid w:val="00C65710"/>
    <w:pPr>
      <w:pBdr>
        <w:left w:val="single" w:sz="4" w:space="0" w:color="auto"/>
      </w:pBdr>
      <w:spacing w:before="100" w:beforeAutospacing="1" w:after="100" w:afterAutospacing="1"/>
    </w:pPr>
    <w:rPr>
      <w:rFonts w:ascii="Arial Unicode MS" w:cs="Arial Unicode MS"/>
    </w:rPr>
  </w:style>
  <w:style w:type="paragraph" w:customStyle="1" w:styleId="xl25">
    <w:name w:val="xl25"/>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27">
    <w:name w:val="xl27"/>
    <w:basedOn w:val="Normal"/>
    <w:uiPriority w:val="99"/>
    <w:rsid w:val="00C65710"/>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8">
    <w:name w:val="xl28"/>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u w:val="single"/>
    </w:rPr>
  </w:style>
  <w:style w:type="paragraph" w:customStyle="1" w:styleId="xl29">
    <w:name w:val="xl29"/>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0">
    <w:name w:val="xl30"/>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2">
    <w:name w:val="xl32"/>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3">
    <w:name w:val="xl33"/>
    <w:basedOn w:val="Normal"/>
    <w:uiPriority w:val="99"/>
    <w:rsid w:val="00C65710"/>
    <w:pPr>
      <w:pBdr>
        <w:top w:val="single" w:sz="4" w:space="0" w:color="auto"/>
        <w:bottom w:val="single" w:sz="4" w:space="0" w:color="auto"/>
      </w:pBdr>
      <w:spacing w:before="100" w:beforeAutospacing="1" w:after="100" w:afterAutospacing="1"/>
    </w:pPr>
    <w:rPr>
      <w:rFonts w:ascii="Arial Unicode MS" w:cs="Arial Unicode MS"/>
    </w:rPr>
  </w:style>
  <w:style w:type="paragraph" w:customStyle="1" w:styleId="xl34">
    <w:name w:val="xl34"/>
    <w:basedOn w:val="Normal"/>
    <w:uiPriority w:val="99"/>
    <w:rsid w:val="00C65710"/>
    <w:pPr>
      <w:spacing w:before="100" w:beforeAutospacing="1" w:after="100" w:afterAutospacing="1"/>
    </w:pPr>
    <w:rPr>
      <w:rFonts w:ascii="Arial" w:hAnsi="Arial" w:cs="Arial"/>
      <w:b/>
      <w:bCs/>
      <w:i/>
      <w:iCs/>
      <w:u w:val="single"/>
    </w:rPr>
  </w:style>
  <w:style w:type="paragraph" w:customStyle="1" w:styleId="xl35">
    <w:name w:val="xl35"/>
    <w:basedOn w:val="Normal"/>
    <w:uiPriority w:val="99"/>
    <w:rsid w:val="00C65710"/>
    <w:pPr>
      <w:pBdr>
        <w:bottom w:val="single" w:sz="4" w:space="0" w:color="auto"/>
      </w:pBdr>
      <w:spacing w:before="100" w:beforeAutospacing="1" w:after="100" w:afterAutospacing="1"/>
    </w:pPr>
    <w:rPr>
      <w:rFonts w:ascii="Arial" w:hAnsi="Arial" w:cs="Arial"/>
      <w:b/>
      <w:bCs/>
      <w:u w:val="single"/>
    </w:rPr>
  </w:style>
  <w:style w:type="paragraph" w:customStyle="1" w:styleId="xl36">
    <w:name w:val="xl36"/>
    <w:basedOn w:val="Normal"/>
    <w:uiPriority w:val="99"/>
    <w:rsid w:val="00C65710"/>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38">
    <w:name w:val="xl38"/>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39">
    <w:name w:val="xl39"/>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FootnoteTextChar">
    <w:name w:val="Footnote Text Char"/>
    <w:uiPriority w:val="99"/>
    <w:semiHidden/>
    <w:locked/>
    <w:rsid w:val="00C65710"/>
    <w:rPr>
      <w:rFonts w:ascii="Courier New" w:hAnsi="Courier New"/>
      <w:sz w:val="20"/>
      <w:lang w:val="es-ES_tradnl" w:eastAsia="es-ES"/>
    </w:rPr>
  </w:style>
  <w:style w:type="paragraph" w:styleId="Textonotapie">
    <w:name w:val="footnote text"/>
    <w:basedOn w:val="Normal"/>
    <w:link w:val="TextonotapieCar"/>
    <w:uiPriority w:val="99"/>
    <w:semiHidden/>
    <w:rsid w:val="00C65710"/>
    <w:rPr>
      <w:rFonts w:ascii="Courier New" w:hAnsi="Courier New"/>
      <w:sz w:val="20"/>
      <w:szCs w:val="20"/>
      <w:lang w:val="es-ES_tradnl"/>
    </w:rPr>
  </w:style>
  <w:style w:type="character" w:customStyle="1" w:styleId="TextonotapieCar">
    <w:name w:val="Texto nota pie Car"/>
    <w:basedOn w:val="Fuentedeprrafopredeter"/>
    <w:link w:val="Textonotapie"/>
    <w:uiPriority w:val="99"/>
    <w:semiHidden/>
    <w:locked/>
    <w:rsid w:val="00433DD9"/>
    <w:rPr>
      <w:rFonts w:ascii="Times New Roman" w:hAnsi="Times New Roman" w:cs="Times New Roman"/>
      <w:sz w:val="20"/>
      <w:szCs w:val="20"/>
      <w:lang w:val="es-ES" w:eastAsia="es-ES"/>
    </w:rPr>
  </w:style>
  <w:style w:type="paragraph" w:customStyle="1" w:styleId="Fuentedeprrafopredeter1">
    <w:name w:val="Fuente de párrafo predeter.1"/>
    <w:basedOn w:val="Normal"/>
    <w:uiPriority w:val="99"/>
    <w:rsid w:val="00C65710"/>
    <w:pPr>
      <w:widowControl w:val="0"/>
      <w:suppressAutoHyphens/>
    </w:pPr>
    <w:rPr>
      <w:noProof/>
      <w:szCs w:val="20"/>
      <w:lang w:val="es-ES_tradnl"/>
    </w:rPr>
  </w:style>
  <w:style w:type="paragraph" w:customStyle="1" w:styleId="xl22">
    <w:name w:val="xl22"/>
    <w:basedOn w:val="Normal"/>
    <w:uiPriority w:val="99"/>
    <w:rsid w:val="00C65710"/>
    <w:pPr>
      <w:spacing w:before="100" w:beforeAutospacing="1" w:after="100" w:afterAutospacing="1"/>
    </w:pPr>
    <w:rPr>
      <w:rFonts w:ascii="Arial" w:hAnsi="Arial" w:cs="Arial"/>
    </w:rPr>
  </w:style>
  <w:style w:type="paragraph" w:customStyle="1" w:styleId="xl23">
    <w:name w:val="xl23"/>
    <w:basedOn w:val="Normal"/>
    <w:uiPriority w:val="99"/>
    <w:rsid w:val="00C65710"/>
    <w:pPr>
      <w:spacing w:before="100" w:beforeAutospacing="1" w:after="100" w:afterAutospacing="1"/>
    </w:pPr>
    <w:rPr>
      <w:rFonts w:ascii="Arial" w:hAnsi="Arial" w:cs="Arial"/>
      <w:b/>
      <w:bCs/>
      <w:sz w:val="28"/>
      <w:szCs w:val="28"/>
      <w:u w:val="single"/>
    </w:rPr>
  </w:style>
  <w:style w:type="paragraph" w:styleId="Sangra3detindependiente">
    <w:name w:val="Body Text Indent 3"/>
    <w:basedOn w:val="Normal"/>
    <w:link w:val="Sangra3detindependienteCar"/>
    <w:uiPriority w:val="99"/>
    <w:rsid w:val="00C65710"/>
    <w:pPr>
      <w:tabs>
        <w:tab w:val="left" w:pos="-720"/>
        <w:tab w:val="left" w:pos="-142"/>
      </w:tabs>
      <w:suppressAutoHyphens/>
      <w:ind w:left="720"/>
      <w:jc w:val="both"/>
    </w:pPr>
    <w:rPr>
      <w:rFonts w:ascii="Arial" w:hAnsi="Arial"/>
      <w:color w:val="000000"/>
      <w:spacing w:val="-3"/>
      <w:sz w:val="20"/>
      <w:szCs w:val="20"/>
      <w:lang w:val="es-ES_tradnl"/>
    </w:rPr>
  </w:style>
  <w:style w:type="character" w:customStyle="1" w:styleId="Sangra3detindependienteCar">
    <w:name w:val="Sangría 3 de t. independiente Car"/>
    <w:basedOn w:val="Fuentedeprrafopredeter"/>
    <w:link w:val="Sangra3detindependiente"/>
    <w:uiPriority w:val="99"/>
    <w:locked/>
    <w:rsid w:val="00C65710"/>
    <w:rPr>
      <w:rFonts w:ascii="Arial" w:hAnsi="Arial" w:cs="Times New Roman"/>
      <w:color w:val="000000"/>
      <w:spacing w:val="-3"/>
      <w:sz w:val="20"/>
      <w:szCs w:val="20"/>
      <w:lang w:val="es-ES_tradnl" w:eastAsia="es-ES"/>
    </w:rPr>
  </w:style>
  <w:style w:type="paragraph" w:customStyle="1" w:styleId="Secretara">
    <w:name w:val="Secretaría"/>
    <w:basedOn w:val="Normal"/>
    <w:uiPriority w:val="99"/>
    <w:rsid w:val="00C65710"/>
    <w:pPr>
      <w:spacing w:after="120"/>
      <w:ind w:firstLine="851"/>
    </w:pPr>
    <w:rPr>
      <w:szCs w:val="20"/>
      <w:lang w:val="es-ES_tradnl"/>
    </w:rPr>
  </w:style>
  <w:style w:type="paragraph" w:styleId="HTMLconformatoprevio">
    <w:name w:val="HTML Preformatted"/>
    <w:basedOn w:val="Normal"/>
    <w:link w:val="HTMLconformatoprevioCar"/>
    <w:uiPriority w:val="99"/>
    <w:rsid w:val="00C6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locked/>
    <w:rsid w:val="00C65710"/>
    <w:rPr>
      <w:rFonts w:ascii="Courier New" w:hAnsi="Courier New" w:cs="Courier New"/>
      <w:sz w:val="20"/>
      <w:szCs w:val="20"/>
      <w:lang w:eastAsia="es-ES"/>
    </w:rPr>
  </w:style>
  <w:style w:type="character" w:customStyle="1" w:styleId="DocumentMapChar">
    <w:name w:val="Document Map Char"/>
    <w:uiPriority w:val="99"/>
    <w:semiHidden/>
    <w:locked/>
    <w:rsid w:val="00C65710"/>
    <w:rPr>
      <w:rFonts w:ascii="Tahoma" w:hAnsi="Tahoma"/>
      <w:sz w:val="20"/>
      <w:shd w:val="clear" w:color="auto" w:fill="000080"/>
      <w:lang w:val="es-ES_tradnl" w:eastAsia="es-ES"/>
    </w:rPr>
  </w:style>
  <w:style w:type="paragraph" w:styleId="Mapadeldocumento">
    <w:name w:val="Document Map"/>
    <w:basedOn w:val="Normal"/>
    <w:link w:val="MapadeldocumentoCar"/>
    <w:uiPriority w:val="99"/>
    <w:semiHidden/>
    <w:rsid w:val="00C65710"/>
    <w:pPr>
      <w:shd w:val="clear" w:color="auto" w:fill="000080"/>
    </w:pPr>
    <w:rPr>
      <w:rFonts w:ascii="Tahoma" w:hAnsi="Tahoma"/>
      <w:sz w:val="20"/>
      <w:szCs w:val="20"/>
      <w:lang w:val="es-ES_tradnl"/>
    </w:rPr>
  </w:style>
  <w:style w:type="character" w:customStyle="1" w:styleId="MapadeldocumentoCar">
    <w:name w:val="Mapa del documento Car"/>
    <w:basedOn w:val="Fuentedeprrafopredeter"/>
    <w:link w:val="Mapadeldocumento"/>
    <w:uiPriority w:val="99"/>
    <w:semiHidden/>
    <w:locked/>
    <w:rsid w:val="00433DD9"/>
    <w:rPr>
      <w:rFonts w:ascii="Times New Roman" w:hAnsi="Times New Roman" w:cs="Times New Roman"/>
      <w:sz w:val="2"/>
      <w:lang w:val="es-ES" w:eastAsia="es-ES"/>
    </w:rPr>
  </w:style>
  <w:style w:type="paragraph" w:styleId="Epgrafe0">
    <w:name w:val="caption"/>
    <w:basedOn w:val="Normal"/>
    <w:next w:val="Normal"/>
    <w:uiPriority w:val="99"/>
    <w:qFormat/>
    <w:rsid w:val="00C65710"/>
    <w:pPr>
      <w:spacing w:before="120" w:after="120"/>
    </w:pPr>
    <w:rPr>
      <w:rFonts w:ascii="Courier New" w:hAnsi="Courier New"/>
      <w:b/>
      <w:bCs/>
      <w:sz w:val="20"/>
      <w:szCs w:val="20"/>
      <w:lang w:val="es-ES_tradnl"/>
    </w:rPr>
  </w:style>
  <w:style w:type="paragraph" w:styleId="NormalWeb">
    <w:name w:val="Normal (Web)"/>
    <w:basedOn w:val="Normal"/>
    <w:uiPriority w:val="99"/>
    <w:rsid w:val="00C65710"/>
    <w:pPr>
      <w:spacing w:before="100" w:beforeAutospacing="1" w:after="100" w:afterAutospacing="1"/>
    </w:pPr>
    <w:rPr>
      <w:lang w:val="es-ES_tradnl" w:eastAsia="es-ES_tradnl"/>
    </w:rPr>
  </w:style>
  <w:style w:type="character" w:customStyle="1" w:styleId="apple-style-span">
    <w:name w:val="apple-style-span"/>
    <w:basedOn w:val="Fuentedeprrafopredeter"/>
    <w:uiPriority w:val="99"/>
    <w:rsid w:val="00C65710"/>
    <w:rPr>
      <w:rFonts w:cs="Times New Roman"/>
    </w:rPr>
  </w:style>
  <w:style w:type="character" w:customStyle="1" w:styleId="CommentTextChar">
    <w:name w:val="Comment Text Char"/>
    <w:uiPriority w:val="99"/>
    <w:semiHidden/>
    <w:locked/>
    <w:rsid w:val="00C65710"/>
    <w:rPr>
      <w:rFonts w:ascii="Albertus Medium" w:hAnsi="Albertus Medium"/>
      <w:sz w:val="20"/>
      <w:lang w:eastAsia="es-ES"/>
    </w:rPr>
  </w:style>
  <w:style w:type="paragraph" w:styleId="Textocomentario">
    <w:name w:val="annotation text"/>
    <w:basedOn w:val="Normal"/>
    <w:link w:val="TextocomentarioCar"/>
    <w:uiPriority w:val="99"/>
    <w:semiHidden/>
    <w:rsid w:val="00C65710"/>
    <w:rPr>
      <w:rFonts w:ascii="Albertus Medium" w:hAnsi="Albertus Medium"/>
      <w:sz w:val="20"/>
      <w:szCs w:val="20"/>
      <w:lang w:val="es-ES_tradnl"/>
    </w:rPr>
  </w:style>
  <w:style w:type="character" w:customStyle="1" w:styleId="TextocomentarioCar">
    <w:name w:val="Texto comentario Car"/>
    <w:basedOn w:val="Fuentedeprrafopredeter"/>
    <w:link w:val="Textocomentario"/>
    <w:uiPriority w:val="99"/>
    <w:semiHidden/>
    <w:locked/>
    <w:rsid w:val="00433DD9"/>
    <w:rPr>
      <w:rFonts w:ascii="Times New Roman" w:hAnsi="Times New Roman" w:cs="Times New Roman"/>
      <w:sz w:val="20"/>
      <w:szCs w:val="20"/>
      <w:lang w:val="es-ES" w:eastAsia="es-ES"/>
    </w:rPr>
  </w:style>
  <w:style w:type="character" w:customStyle="1" w:styleId="CommentSubjectChar">
    <w:name w:val="Comment Subject Char"/>
    <w:uiPriority w:val="99"/>
    <w:semiHidden/>
    <w:locked/>
    <w:rsid w:val="00C65710"/>
    <w:rPr>
      <w:rFonts w:ascii="Albertus Medium" w:hAnsi="Albertus Medium"/>
      <w:b/>
      <w:sz w:val="20"/>
      <w:lang w:eastAsia="es-ES"/>
    </w:rPr>
  </w:style>
  <w:style w:type="paragraph" w:styleId="Asuntodelcomentario">
    <w:name w:val="annotation subject"/>
    <w:basedOn w:val="Textocomentario"/>
    <w:next w:val="Textocomentario"/>
    <w:link w:val="AsuntodelcomentarioCar"/>
    <w:uiPriority w:val="99"/>
    <w:semiHidden/>
    <w:rsid w:val="00C65710"/>
    <w:rPr>
      <w:b/>
      <w:bCs/>
    </w:rPr>
  </w:style>
  <w:style w:type="character" w:customStyle="1" w:styleId="AsuntodelcomentarioCar">
    <w:name w:val="Asunto del comentario Car"/>
    <w:basedOn w:val="CommentTextChar"/>
    <w:link w:val="Asuntodelcomentario"/>
    <w:uiPriority w:val="99"/>
    <w:semiHidden/>
    <w:locked/>
    <w:rsid w:val="00433DD9"/>
    <w:rPr>
      <w:rFonts w:ascii="Times New Roman" w:hAnsi="Times New Roman" w:cs="Times New Roman"/>
      <w:b/>
      <w:bCs/>
      <w:sz w:val="20"/>
      <w:szCs w:val="20"/>
      <w:lang w:val="es-ES" w:eastAsia="es-ES"/>
    </w:rPr>
  </w:style>
  <w:style w:type="paragraph" w:customStyle="1" w:styleId="a">
    <w:name w:val="a"/>
    <w:basedOn w:val="Normal"/>
    <w:uiPriority w:val="99"/>
    <w:rsid w:val="00C65710"/>
    <w:pPr>
      <w:keepLines/>
      <w:widowControl w:val="0"/>
      <w:overflowPunct w:val="0"/>
      <w:autoSpaceDE w:val="0"/>
      <w:autoSpaceDN w:val="0"/>
      <w:adjustRightInd w:val="0"/>
      <w:ind w:left="1400" w:hanging="280"/>
      <w:jc w:val="both"/>
      <w:textAlignment w:val="baseline"/>
    </w:pPr>
    <w:rPr>
      <w:sz w:val="22"/>
      <w:szCs w:val="22"/>
      <w:lang w:eastAsia="en-US"/>
    </w:rPr>
  </w:style>
  <w:style w:type="character" w:customStyle="1" w:styleId="WW8Num5z0">
    <w:name w:val="WW8Num5z0"/>
    <w:uiPriority w:val="99"/>
    <w:rsid w:val="00C65710"/>
    <w:rPr>
      <w:rFonts w:ascii="Symbol" w:hAnsi="Symbol"/>
    </w:rPr>
  </w:style>
  <w:style w:type="paragraph" w:styleId="Prrafodelista">
    <w:name w:val="List Paragraph"/>
    <w:basedOn w:val="Normal"/>
    <w:uiPriority w:val="34"/>
    <w:qFormat/>
    <w:rsid w:val="00C65710"/>
    <w:pPr>
      <w:ind w:left="720"/>
      <w:contextualSpacing/>
    </w:pPr>
  </w:style>
  <w:style w:type="table" w:styleId="Tablaconcuadrcula">
    <w:name w:val="Table Grid"/>
    <w:basedOn w:val="Tablanormal"/>
    <w:uiPriority w:val="99"/>
    <w:rsid w:val="00A6588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 15"/>
    <w:basedOn w:val="Normal"/>
    <w:uiPriority w:val="99"/>
    <w:rsid w:val="00454AC6"/>
    <w:pPr>
      <w:autoSpaceDE w:val="0"/>
      <w:autoSpaceDN w:val="0"/>
    </w:pPr>
    <w:rPr>
      <w:sz w:val="20"/>
      <w:szCs w:val="20"/>
    </w:rPr>
  </w:style>
  <w:style w:type="paragraph" w:customStyle="1" w:styleId="Style19">
    <w:name w:val="Style 19"/>
    <w:basedOn w:val="Normal"/>
    <w:uiPriority w:val="99"/>
    <w:rsid w:val="00454AC6"/>
    <w:pPr>
      <w:autoSpaceDE w:val="0"/>
      <w:autoSpaceDN w:val="0"/>
      <w:spacing w:before="252"/>
      <w:ind w:left="432"/>
    </w:pPr>
    <w:rPr>
      <w:rFonts w:ascii="Verdana" w:hAnsi="Verdana"/>
      <w:sz w:val="16"/>
      <w:szCs w:val="16"/>
    </w:rPr>
  </w:style>
  <w:style w:type="character" w:customStyle="1" w:styleId="CharacterStyle14">
    <w:name w:val="Character Style 14"/>
    <w:basedOn w:val="Fuentedeprrafopredeter"/>
    <w:uiPriority w:val="99"/>
    <w:rsid w:val="00454AC6"/>
    <w:rPr>
      <w:rFonts w:ascii="Verdana" w:hAnsi="Verdana" w:cs="Times New Roman"/>
    </w:rPr>
  </w:style>
  <w:style w:type="character" w:customStyle="1" w:styleId="CharacterStyle17">
    <w:name w:val="Character Style 17"/>
    <w:basedOn w:val="Fuentedeprrafopredeter"/>
    <w:uiPriority w:val="99"/>
    <w:rsid w:val="00454AC6"/>
    <w:rPr>
      <w:rFonts w:cs="Times New Roman"/>
    </w:rPr>
  </w:style>
  <w:style w:type="paragraph" w:customStyle="1" w:styleId="Estilo">
    <w:name w:val="Estilo"/>
    <w:uiPriority w:val="99"/>
    <w:rsid w:val="00A408A3"/>
    <w:pPr>
      <w:widowControl w:val="0"/>
      <w:autoSpaceDE w:val="0"/>
      <w:autoSpaceDN w:val="0"/>
      <w:adjustRightInd w:val="0"/>
    </w:pPr>
    <w:rPr>
      <w:rFonts w:ascii="Arial" w:hAnsi="Arial" w:cs="Arial"/>
      <w:sz w:val="24"/>
      <w:szCs w:val="24"/>
      <w:lang w:val="en-US" w:eastAsia="en-US"/>
    </w:rPr>
  </w:style>
  <w:style w:type="paragraph" w:styleId="Sinespaciado">
    <w:name w:val="No Spacing"/>
    <w:uiPriority w:val="99"/>
    <w:qFormat/>
    <w:rsid w:val="00DE74E8"/>
    <w:rPr>
      <w:rFonts w:ascii="Times New Roman" w:hAnsi="Times New Roman"/>
      <w:sz w:val="24"/>
      <w:szCs w:val="24"/>
    </w:rPr>
  </w:style>
  <w:style w:type="paragraph" w:customStyle="1" w:styleId="Default">
    <w:name w:val="Default"/>
    <w:rsid w:val="00571EE3"/>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155459853">
      <w:bodyDiv w:val="1"/>
      <w:marLeft w:val="0"/>
      <w:marRight w:val="0"/>
      <w:marTop w:val="0"/>
      <w:marBottom w:val="0"/>
      <w:divBdr>
        <w:top w:val="none" w:sz="0" w:space="0" w:color="auto"/>
        <w:left w:val="none" w:sz="0" w:space="0" w:color="auto"/>
        <w:bottom w:val="none" w:sz="0" w:space="0" w:color="auto"/>
        <w:right w:val="none" w:sz="0" w:space="0" w:color="auto"/>
      </w:divBdr>
    </w:div>
    <w:div w:id="276646307">
      <w:bodyDiv w:val="1"/>
      <w:marLeft w:val="0"/>
      <w:marRight w:val="0"/>
      <w:marTop w:val="0"/>
      <w:marBottom w:val="0"/>
      <w:divBdr>
        <w:top w:val="none" w:sz="0" w:space="0" w:color="auto"/>
        <w:left w:val="none" w:sz="0" w:space="0" w:color="auto"/>
        <w:bottom w:val="none" w:sz="0" w:space="0" w:color="auto"/>
        <w:right w:val="none" w:sz="0" w:space="0" w:color="auto"/>
      </w:divBdr>
    </w:div>
    <w:div w:id="378406600">
      <w:bodyDiv w:val="1"/>
      <w:marLeft w:val="0"/>
      <w:marRight w:val="0"/>
      <w:marTop w:val="0"/>
      <w:marBottom w:val="0"/>
      <w:divBdr>
        <w:top w:val="none" w:sz="0" w:space="0" w:color="auto"/>
        <w:left w:val="none" w:sz="0" w:space="0" w:color="auto"/>
        <w:bottom w:val="none" w:sz="0" w:space="0" w:color="auto"/>
        <w:right w:val="none" w:sz="0" w:space="0" w:color="auto"/>
      </w:divBdr>
    </w:div>
    <w:div w:id="471410190">
      <w:bodyDiv w:val="1"/>
      <w:marLeft w:val="0"/>
      <w:marRight w:val="0"/>
      <w:marTop w:val="0"/>
      <w:marBottom w:val="0"/>
      <w:divBdr>
        <w:top w:val="none" w:sz="0" w:space="0" w:color="auto"/>
        <w:left w:val="none" w:sz="0" w:space="0" w:color="auto"/>
        <w:bottom w:val="none" w:sz="0" w:space="0" w:color="auto"/>
        <w:right w:val="none" w:sz="0" w:space="0" w:color="auto"/>
      </w:divBdr>
    </w:div>
    <w:div w:id="590741922">
      <w:bodyDiv w:val="1"/>
      <w:marLeft w:val="0"/>
      <w:marRight w:val="0"/>
      <w:marTop w:val="0"/>
      <w:marBottom w:val="0"/>
      <w:divBdr>
        <w:top w:val="none" w:sz="0" w:space="0" w:color="auto"/>
        <w:left w:val="none" w:sz="0" w:space="0" w:color="auto"/>
        <w:bottom w:val="none" w:sz="0" w:space="0" w:color="auto"/>
        <w:right w:val="none" w:sz="0" w:space="0" w:color="auto"/>
      </w:divBdr>
    </w:div>
    <w:div w:id="608120237">
      <w:bodyDiv w:val="1"/>
      <w:marLeft w:val="0"/>
      <w:marRight w:val="0"/>
      <w:marTop w:val="0"/>
      <w:marBottom w:val="0"/>
      <w:divBdr>
        <w:top w:val="none" w:sz="0" w:space="0" w:color="auto"/>
        <w:left w:val="none" w:sz="0" w:space="0" w:color="auto"/>
        <w:bottom w:val="none" w:sz="0" w:space="0" w:color="auto"/>
        <w:right w:val="none" w:sz="0" w:space="0" w:color="auto"/>
      </w:divBdr>
    </w:div>
    <w:div w:id="657227391">
      <w:bodyDiv w:val="1"/>
      <w:marLeft w:val="0"/>
      <w:marRight w:val="0"/>
      <w:marTop w:val="0"/>
      <w:marBottom w:val="0"/>
      <w:divBdr>
        <w:top w:val="none" w:sz="0" w:space="0" w:color="auto"/>
        <w:left w:val="none" w:sz="0" w:space="0" w:color="auto"/>
        <w:bottom w:val="none" w:sz="0" w:space="0" w:color="auto"/>
        <w:right w:val="none" w:sz="0" w:space="0" w:color="auto"/>
      </w:divBdr>
    </w:div>
    <w:div w:id="752168395">
      <w:bodyDiv w:val="1"/>
      <w:marLeft w:val="0"/>
      <w:marRight w:val="0"/>
      <w:marTop w:val="0"/>
      <w:marBottom w:val="0"/>
      <w:divBdr>
        <w:top w:val="none" w:sz="0" w:space="0" w:color="auto"/>
        <w:left w:val="none" w:sz="0" w:space="0" w:color="auto"/>
        <w:bottom w:val="none" w:sz="0" w:space="0" w:color="auto"/>
        <w:right w:val="none" w:sz="0" w:space="0" w:color="auto"/>
      </w:divBdr>
    </w:div>
    <w:div w:id="801578632">
      <w:bodyDiv w:val="1"/>
      <w:marLeft w:val="0"/>
      <w:marRight w:val="0"/>
      <w:marTop w:val="0"/>
      <w:marBottom w:val="0"/>
      <w:divBdr>
        <w:top w:val="none" w:sz="0" w:space="0" w:color="auto"/>
        <w:left w:val="none" w:sz="0" w:space="0" w:color="auto"/>
        <w:bottom w:val="none" w:sz="0" w:space="0" w:color="auto"/>
        <w:right w:val="none" w:sz="0" w:space="0" w:color="auto"/>
      </w:divBdr>
    </w:div>
    <w:div w:id="820923331">
      <w:bodyDiv w:val="1"/>
      <w:marLeft w:val="0"/>
      <w:marRight w:val="0"/>
      <w:marTop w:val="0"/>
      <w:marBottom w:val="0"/>
      <w:divBdr>
        <w:top w:val="none" w:sz="0" w:space="0" w:color="auto"/>
        <w:left w:val="none" w:sz="0" w:space="0" w:color="auto"/>
        <w:bottom w:val="none" w:sz="0" w:space="0" w:color="auto"/>
        <w:right w:val="none" w:sz="0" w:space="0" w:color="auto"/>
      </w:divBdr>
    </w:div>
    <w:div w:id="867722214">
      <w:bodyDiv w:val="1"/>
      <w:marLeft w:val="0"/>
      <w:marRight w:val="0"/>
      <w:marTop w:val="0"/>
      <w:marBottom w:val="0"/>
      <w:divBdr>
        <w:top w:val="none" w:sz="0" w:space="0" w:color="auto"/>
        <w:left w:val="none" w:sz="0" w:space="0" w:color="auto"/>
        <w:bottom w:val="none" w:sz="0" w:space="0" w:color="auto"/>
        <w:right w:val="none" w:sz="0" w:space="0" w:color="auto"/>
      </w:divBdr>
    </w:div>
    <w:div w:id="1034966607">
      <w:bodyDiv w:val="1"/>
      <w:marLeft w:val="0"/>
      <w:marRight w:val="0"/>
      <w:marTop w:val="0"/>
      <w:marBottom w:val="0"/>
      <w:divBdr>
        <w:top w:val="none" w:sz="0" w:space="0" w:color="auto"/>
        <w:left w:val="none" w:sz="0" w:space="0" w:color="auto"/>
        <w:bottom w:val="none" w:sz="0" w:space="0" w:color="auto"/>
        <w:right w:val="none" w:sz="0" w:space="0" w:color="auto"/>
      </w:divBdr>
    </w:div>
    <w:div w:id="1085882143">
      <w:bodyDiv w:val="1"/>
      <w:marLeft w:val="0"/>
      <w:marRight w:val="0"/>
      <w:marTop w:val="0"/>
      <w:marBottom w:val="0"/>
      <w:divBdr>
        <w:top w:val="none" w:sz="0" w:space="0" w:color="auto"/>
        <w:left w:val="none" w:sz="0" w:space="0" w:color="auto"/>
        <w:bottom w:val="none" w:sz="0" w:space="0" w:color="auto"/>
        <w:right w:val="none" w:sz="0" w:space="0" w:color="auto"/>
      </w:divBdr>
    </w:div>
    <w:div w:id="1104769723">
      <w:bodyDiv w:val="1"/>
      <w:marLeft w:val="0"/>
      <w:marRight w:val="0"/>
      <w:marTop w:val="0"/>
      <w:marBottom w:val="0"/>
      <w:divBdr>
        <w:top w:val="none" w:sz="0" w:space="0" w:color="auto"/>
        <w:left w:val="none" w:sz="0" w:space="0" w:color="auto"/>
        <w:bottom w:val="none" w:sz="0" w:space="0" w:color="auto"/>
        <w:right w:val="none" w:sz="0" w:space="0" w:color="auto"/>
      </w:divBdr>
    </w:div>
    <w:div w:id="1123422720">
      <w:bodyDiv w:val="1"/>
      <w:marLeft w:val="0"/>
      <w:marRight w:val="0"/>
      <w:marTop w:val="0"/>
      <w:marBottom w:val="0"/>
      <w:divBdr>
        <w:top w:val="none" w:sz="0" w:space="0" w:color="auto"/>
        <w:left w:val="none" w:sz="0" w:space="0" w:color="auto"/>
        <w:bottom w:val="none" w:sz="0" w:space="0" w:color="auto"/>
        <w:right w:val="none" w:sz="0" w:space="0" w:color="auto"/>
      </w:divBdr>
    </w:div>
    <w:div w:id="1148398236">
      <w:bodyDiv w:val="1"/>
      <w:marLeft w:val="0"/>
      <w:marRight w:val="0"/>
      <w:marTop w:val="0"/>
      <w:marBottom w:val="0"/>
      <w:divBdr>
        <w:top w:val="none" w:sz="0" w:space="0" w:color="auto"/>
        <w:left w:val="none" w:sz="0" w:space="0" w:color="auto"/>
        <w:bottom w:val="none" w:sz="0" w:space="0" w:color="auto"/>
        <w:right w:val="none" w:sz="0" w:space="0" w:color="auto"/>
      </w:divBdr>
    </w:div>
    <w:div w:id="1180923337">
      <w:bodyDiv w:val="1"/>
      <w:marLeft w:val="0"/>
      <w:marRight w:val="0"/>
      <w:marTop w:val="0"/>
      <w:marBottom w:val="0"/>
      <w:divBdr>
        <w:top w:val="none" w:sz="0" w:space="0" w:color="auto"/>
        <w:left w:val="none" w:sz="0" w:space="0" w:color="auto"/>
        <w:bottom w:val="none" w:sz="0" w:space="0" w:color="auto"/>
        <w:right w:val="none" w:sz="0" w:space="0" w:color="auto"/>
      </w:divBdr>
    </w:div>
    <w:div w:id="1356731018">
      <w:bodyDiv w:val="1"/>
      <w:marLeft w:val="0"/>
      <w:marRight w:val="0"/>
      <w:marTop w:val="0"/>
      <w:marBottom w:val="0"/>
      <w:divBdr>
        <w:top w:val="none" w:sz="0" w:space="0" w:color="auto"/>
        <w:left w:val="none" w:sz="0" w:space="0" w:color="auto"/>
        <w:bottom w:val="none" w:sz="0" w:space="0" w:color="auto"/>
        <w:right w:val="none" w:sz="0" w:space="0" w:color="auto"/>
      </w:divBdr>
    </w:div>
    <w:div w:id="1383823206">
      <w:bodyDiv w:val="1"/>
      <w:marLeft w:val="0"/>
      <w:marRight w:val="0"/>
      <w:marTop w:val="0"/>
      <w:marBottom w:val="0"/>
      <w:divBdr>
        <w:top w:val="none" w:sz="0" w:space="0" w:color="auto"/>
        <w:left w:val="none" w:sz="0" w:space="0" w:color="auto"/>
        <w:bottom w:val="none" w:sz="0" w:space="0" w:color="auto"/>
        <w:right w:val="none" w:sz="0" w:space="0" w:color="auto"/>
      </w:divBdr>
    </w:div>
    <w:div w:id="1598711595">
      <w:bodyDiv w:val="1"/>
      <w:marLeft w:val="0"/>
      <w:marRight w:val="0"/>
      <w:marTop w:val="0"/>
      <w:marBottom w:val="0"/>
      <w:divBdr>
        <w:top w:val="none" w:sz="0" w:space="0" w:color="auto"/>
        <w:left w:val="none" w:sz="0" w:space="0" w:color="auto"/>
        <w:bottom w:val="none" w:sz="0" w:space="0" w:color="auto"/>
        <w:right w:val="none" w:sz="0" w:space="0" w:color="auto"/>
      </w:divBdr>
    </w:div>
    <w:div w:id="1642080475">
      <w:bodyDiv w:val="1"/>
      <w:marLeft w:val="0"/>
      <w:marRight w:val="0"/>
      <w:marTop w:val="0"/>
      <w:marBottom w:val="0"/>
      <w:divBdr>
        <w:top w:val="none" w:sz="0" w:space="0" w:color="auto"/>
        <w:left w:val="none" w:sz="0" w:space="0" w:color="auto"/>
        <w:bottom w:val="none" w:sz="0" w:space="0" w:color="auto"/>
        <w:right w:val="none" w:sz="0" w:space="0" w:color="auto"/>
      </w:divBdr>
    </w:div>
    <w:div w:id="1831602873">
      <w:bodyDiv w:val="1"/>
      <w:marLeft w:val="0"/>
      <w:marRight w:val="0"/>
      <w:marTop w:val="0"/>
      <w:marBottom w:val="0"/>
      <w:divBdr>
        <w:top w:val="none" w:sz="0" w:space="0" w:color="auto"/>
        <w:left w:val="none" w:sz="0" w:space="0" w:color="auto"/>
        <w:bottom w:val="none" w:sz="0" w:space="0" w:color="auto"/>
        <w:right w:val="none" w:sz="0" w:space="0" w:color="auto"/>
      </w:divBdr>
    </w:div>
    <w:div w:id="1943804973">
      <w:bodyDiv w:val="1"/>
      <w:marLeft w:val="0"/>
      <w:marRight w:val="0"/>
      <w:marTop w:val="0"/>
      <w:marBottom w:val="0"/>
      <w:divBdr>
        <w:top w:val="none" w:sz="0" w:space="0" w:color="auto"/>
        <w:left w:val="none" w:sz="0" w:space="0" w:color="auto"/>
        <w:bottom w:val="none" w:sz="0" w:space="0" w:color="auto"/>
        <w:right w:val="none" w:sz="0" w:space="0" w:color="auto"/>
      </w:divBdr>
    </w:div>
    <w:div w:id="2086565251">
      <w:bodyDiv w:val="1"/>
      <w:marLeft w:val="0"/>
      <w:marRight w:val="0"/>
      <w:marTop w:val="0"/>
      <w:marBottom w:val="0"/>
      <w:divBdr>
        <w:top w:val="none" w:sz="0" w:space="0" w:color="auto"/>
        <w:left w:val="none" w:sz="0" w:space="0" w:color="auto"/>
        <w:bottom w:val="none" w:sz="0" w:space="0" w:color="auto"/>
        <w:right w:val="none" w:sz="0" w:space="0" w:color="auto"/>
      </w:divBdr>
    </w:div>
    <w:div w:id="209906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63" Type="http://schemas.openxmlformats.org/officeDocument/2006/relationships/image" Target="media/image56.emf"/><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image" Target="media/image59.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61" Type="http://schemas.openxmlformats.org/officeDocument/2006/relationships/image" Target="media/image54.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F14B7-9DD3-44AF-A0AC-9716E7DE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59</Pages>
  <Words>16158</Words>
  <Characters>90668</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OJO - TODO RESALTADO EN AMARILLO ES DEL 2013 Y TIENE QUE REVISAR Y/O CAMBAR</vt:lpstr>
    </vt:vector>
  </TitlesOfParts>
  <Company>Hewlett-Packard Company</Company>
  <LinksUpToDate>false</LinksUpToDate>
  <CharactersWithSpaces>106613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OJO - TODO RESALTADO EN AMARILLO ES DEL 2013 Y TIENE QUE REVISAR Y/O CAMBAR</dc:title>
  <dc:creator>jmurray</dc:creator>
  <cp:lastModifiedBy>Ana Belén Felipe Herrera</cp:lastModifiedBy>
  <cp:revision>10</cp:revision>
  <cp:lastPrinted>2019-03-22T13:47:00Z</cp:lastPrinted>
  <dcterms:created xsi:type="dcterms:W3CDTF">2020-05-20T12:17:00Z</dcterms:created>
  <dcterms:modified xsi:type="dcterms:W3CDTF">2020-05-26T16:36:00Z</dcterms:modified>
</cp:coreProperties>
</file>